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EA" w:rsidRPr="00CB11BF" w:rsidRDefault="001661EA" w:rsidP="0084599E">
      <w:pPr>
        <w:pStyle w:val="ab"/>
        <w:tabs>
          <w:tab w:val="left" w:pos="1134"/>
        </w:tabs>
        <w:spacing w:after="0" w:line="240" w:lineRule="auto"/>
        <w:ind w:left="0" w:firstLine="709"/>
        <w:jc w:val="right"/>
        <w:rPr>
          <w:rFonts w:ascii="Times New Roman" w:eastAsia="Times New Roman" w:hAnsi="Times New Roman" w:cs="Times New Roman"/>
          <w:sz w:val="24"/>
          <w:szCs w:val="24"/>
          <w:lang w:eastAsia="ru-RU"/>
        </w:rPr>
      </w:pPr>
      <w:r w:rsidRPr="00CB11BF">
        <w:rPr>
          <w:rFonts w:ascii="Times New Roman" w:eastAsia="Times New Roman" w:hAnsi="Times New Roman" w:cs="Times New Roman"/>
          <w:sz w:val="24"/>
          <w:szCs w:val="24"/>
          <w:lang w:eastAsia="ru-RU"/>
        </w:rPr>
        <w:t>Приложение №</w:t>
      </w:r>
      <w:r w:rsidR="005A00D5" w:rsidRPr="00CB11BF">
        <w:rPr>
          <w:rFonts w:ascii="Times New Roman" w:eastAsia="Times New Roman" w:hAnsi="Times New Roman" w:cs="Times New Roman"/>
          <w:sz w:val="24"/>
          <w:szCs w:val="24"/>
          <w:lang w:eastAsia="ru-RU"/>
        </w:rPr>
        <w:t>1</w:t>
      </w:r>
    </w:p>
    <w:p w:rsidR="001661EA" w:rsidRPr="00CB11BF" w:rsidRDefault="001661EA" w:rsidP="0084599E">
      <w:pPr>
        <w:spacing w:after="0" w:line="240" w:lineRule="auto"/>
        <w:ind w:firstLine="709"/>
        <w:jc w:val="right"/>
        <w:rPr>
          <w:rFonts w:ascii="Times New Roman" w:eastAsia="Times New Roman" w:hAnsi="Times New Roman" w:cs="Times New Roman"/>
          <w:snapToGrid w:val="0"/>
          <w:sz w:val="24"/>
          <w:szCs w:val="24"/>
          <w:lang w:eastAsia="ru-RU"/>
        </w:rPr>
      </w:pPr>
      <w:r w:rsidRPr="00CB11BF">
        <w:rPr>
          <w:rFonts w:ascii="Times New Roman" w:eastAsia="Times New Roman" w:hAnsi="Times New Roman" w:cs="Times New Roman"/>
          <w:sz w:val="24"/>
          <w:szCs w:val="24"/>
          <w:lang w:eastAsia="ru-RU"/>
        </w:rPr>
        <w:t xml:space="preserve">к </w:t>
      </w:r>
      <w:r w:rsidR="005A00D5" w:rsidRPr="00CB11BF">
        <w:rPr>
          <w:rFonts w:ascii="Times New Roman" w:eastAsia="Times New Roman" w:hAnsi="Times New Roman" w:cs="Times New Roman"/>
          <w:sz w:val="24"/>
          <w:szCs w:val="24"/>
          <w:lang w:eastAsia="ru-RU"/>
        </w:rPr>
        <w:t>Распоряжению</w:t>
      </w:r>
      <w:r w:rsidRPr="00CB11BF">
        <w:rPr>
          <w:rFonts w:ascii="Times New Roman" w:eastAsia="Times New Roman" w:hAnsi="Times New Roman" w:cs="Times New Roman"/>
          <w:sz w:val="24"/>
          <w:szCs w:val="24"/>
          <w:lang w:eastAsia="ru-RU"/>
        </w:rPr>
        <w:t xml:space="preserve"> от </w:t>
      </w:r>
      <w:r w:rsidRPr="00CB11BF">
        <w:rPr>
          <w:rFonts w:ascii="Times New Roman" w:eastAsia="Times New Roman" w:hAnsi="Times New Roman" w:cs="Times New Roman"/>
          <w:snapToGrid w:val="0"/>
          <w:sz w:val="24"/>
          <w:szCs w:val="24"/>
          <w:lang w:eastAsia="ru-RU"/>
        </w:rPr>
        <w:t>«</w:t>
      </w:r>
      <w:r w:rsidR="005A00D5" w:rsidRPr="00CB11BF">
        <w:rPr>
          <w:rFonts w:ascii="Times New Roman" w:eastAsia="Times New Roman" w:hAnsi="Times New Roman" w:cs="Times New Roman"/>
          <w:snapToGrid w:val="0"/>
          <w:sz w:val="24"/>
          <w:szCs w:val="24"/>
          <w:lang w:eastAsia="ru-RU"/>
        </w:rPr>
        <w:t>___</w:t>
      </w:r>
      <w:r w:rsidRPr="00CB11BF">
        <w:rPr>
          <w:rFonts w:ascii="Times New Roman" w:eastAsia="Times New Roman" w:hAnsi="Times New Roman" w:cs="Times New Roman"/>
          <w:snapToGrid w:val="0"/>
          <w:sz w:val="24"/>
          <w:szCs w:val="24"/>
          <w:lang w:eastAsia="ru-RU"/>
        </w:rPr>
        <w:t xml:space="preserve">» </w:t>
      </w:r>
      <w:r w:rsidR="005A00D5" w:rsidRPr="00CB11BF">
        <w:rPr>
          <w:rFonts w:ascii="Times New Roman" w:eastAsia="Times New Roman" w:hAnsi="Times New Roman" w:cs="Times New Roman"/>
          <w:snapToGrid w:val="0"/>
          <w:sz w:val="24"/>
          <w:szCs w:val="24"/>
          <w:lang w:eastAsia="ru-RU"/>
        </w:rPr>
        <w:t>________</w:t>
      </w:r>
      <w:r w:rsidRPr="00CB11BF">
        <w:rPr>
          <w:rFonts w:ascii="Times New Roman" w:eastAsia="Times New Roman" w:hAnsi="Times New Roman" w:cs="Times New Roman"/>
          <w:snapToGrid w:val="0"/>
          <w:sz w:val="24"/>
          <w:szCs w:val="24"/>
          <w:lang w:eastAsia="ru-RU"/>
        </w:rPr>
        <w:t>201</w:t>
      </w:r>
      <w:r w:rsidR="005A00D5" w:rsidRPr="00CB11BF">
        <w:rPr>
          <w:rFonts w:ascii="Times New Roman" w:eastAsia="Times New Roman" w:hAnsi="Times New Roman" w:cs="Times New Roman"/>
          <w:snapToGrid w:val="0"/>
          <w:sz w:val="24"/>
          <w:szCs w:val="24"/>
          <w:lang w:eastAsia="ru-RU"/>
        </w:rPr>
        <w:t>6</w:t>
      </w:r>
      <w:r w:rsidRPr="00CB11BF">
        <w:rPr>
          <w:rFonts w:ascii="Times New Roman" w:eastAsia="Times New Roman" w:hAnsi="Times New Roman" w:cs="Times New Roman"/>
          <w:snapToGrid w:val="0"/>
          <w:sz w:val="24"/>
          <w:szCs w:val="24"/>
          <w:lang w:eastAsia="ru-RU"/>
        </w:rPr>
        <w:t>г.</w:t>
      </w:r>
      <w:r w:rsidR="005A00D5" w:rsidRPr="00CB11BF">
        <w:rPr>
          <w:rFonts w:ascii="Times New Roman" w:eastAsia="Times New Roman" w:hAnsi="Times New Roman" w:cs="Times New Roman"/>
          <w:sz w:val="24"/>
          <w:szCs w:val="24"/>
          <w:lang w:eastAsia="ru-RU"/>
        </w:rPr>
        <w:t xml:space="preserve"> №___________</w:t>
      </w:r>
    </w:p>
    <w:p w:rsidR="00921A76" w:rsidRPr="00CB11BF" w:rsidRDefault="00921A76" w:rsidP="0084599E">
      <w:pPr>
        <w:spacing w:after="0" w:line="240" w:lineRule="auto"/>
        <w:ind w:firstLine="709"/>
        <w:jc w:val="right"/>
        <w:rPr>
          <w:rFonts w:ascii="Times New Roman" w:eastAsia="Times New Roman" w:hAnsi="Times New Roman" w:cs="Times New Roman"/>
          <w:snapToGrid w:val="0"/>
          <w:sz w:val="24"/>
          <w:szCs w:val="24"/>
          <w:lang w:eastAsia="ru-RU"/>
        </w:rPr>
      </w:pPr>
    </w:p>
    <w:p w:rsidR="00921A76" w:rsidRPr="00CB11BF" w:rsidRDefault="00921A76" w:rsidP="0084599E">
      <w:pPr>
        <w:spacing w:after="0" w:line="240" w:lineRule="auto"/>
        <w:ind w:firstLine="709"/>
        <w:jc w:val="right"/>
        <w:rPr>
          <w:rFonts w:ascii="Times New Roman" w:eastAsia="Times New Roman" w:hAnsi="Times New Roman" w:cs="Times New Roman"/>
          <w:sz w:val="24"/>
          <w:szCs w:val="24"/>
          <w:lang w:eastAsia="ru-RU"/>
        </w:rPr>
      </w:pPr>
    </w:p>
    <w:p w:rsidR="00921A76" w:rsidRPr="00CB11BF" w:rsidRDefault="00921A76" w:rsidP="0084599E">
      <w:pPr>
        <w:ind w:firstLine="709"/>
        <w:jc w:val="center"/>
        <w:rPr>
          <w:rFonts w:ascii="Times New Roman" w:hAnsi="Times New Roman" w:cs="Times New Roman"/>
          <w:b/>
          <w:sz w:val="24"/>
          <w:szCs w:val="24"/>
        </w:rPr>
      </w:pPr>
      <w:r w:rsidRPr="00CB11BF">
        <w:rPr>
          <w:rFonts w:ascii="Times New Roman" w:hAnsi="Times New Roman" w:cs="Times New Roman"/>
          <w:b/>
          <w:sz w:val="24"/>
          <w:szCs w:val="24"/>
        </w:rPr>
        <w:t>Положение о порядке проведения запроса предложений</w:t>
      </w:r>
    </w:p>
    <w:p w:rsidR="00921A76" w:rsidRPr="00CB11BF" w:rsidRDefault="00921A76" w:rsidP="0084599E">
      <w:pPr>
        <w:pStyle w:val="ab"/>
        <w:numPr>
          <w:ilvl w:val="0"/>
          <w:numId w:val="4"/>
        </w:numPr>
        <w:ind w:left="0" w:firstLine="709"/>
        <w:jc w:val="center"/>
        <w:rPr>
          <w:rFonts w:ascii="Times New Roman" w:hAnsi="Times New Roman" w:cs="Times New Roman"/>
          <w:b/>
          <w:sz w:val="24"/>
          <w:szCs w:val="24"/>
        </w:rPr>
      </w:pPr>
      <w:r w:rsidRPr="00CB11BF">
        <w:rPr>
          <w:rFonts w:ascii="Times New Roman" w:hAnsi="Times New Roman" w:cs="Times New Roman"/>
          <w:b/>
          <w:sz w:val="24"/>
          <w:szCs w:val="24"/>
        </w:rPr>
        <w:t>Общие положения. Объект продажи.</w:t>
      </w:r>
    </w:p>
    <w:p w:rsidR="004730DD" w:rsidRPr="00CB11BF" w:rsidRDefault="004730DD" w:rsidP="0084599E">
      <w:pPr>
        <w:pStyle w:val="ab"/>
        <w:ind w:left="0" w:firstLine="709"/>
        <w:rPr>
          <w:rFonts w:ascii="Times New Roman" w:hAnsi="Times New Roman" w:cs="Times New Roman"/>
          <w:b/>
          <w:sz w:val="24"/>
          <w:szCs w:val="24"/>
        </w:rPr>
      </w:pPr>
    </w:p>
    <w:p w:rsidR="004730DD" w:rsidRPr="00514321" w:rsidRDefault="004730DD" w:rsidP="0084599E">
      <w:pPr>
        <w:pStyle w:val="ab"/>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sidR="00955307" w:rsidRPr="00514321">
        <w:rPr>
          <w:rFonts w:ascii="Times New Roman" w:hAnsi="Times New Roman" w:cs="Times New Roman"/>
          <w:sz w:val="24"/>
          <w:szCs w:val="24"/>
        </w:rPr>
        <w:t>АО «Интер РАО – Электрогенерация»</w:t>
      </w:r>
      <w:r w:rsidRPr="00514321">
        <w:rPr>
          <w:rFonts w:ascii="Times New Roman" w:hAnsi="Times New Roman" w:cs="Times New Roman"/>
          <w:sz w:val="24"/>
          <w:szCs w:val="24"/>
        </w:rPr>
        <w:t>, путем проведения запроса предложений (далее - Запрос).</w:t>
      </w:r>
    </w:p>
    <w:p w:rsidR="00955307" w:rsidRPr="00514321" w:rsidRDefault="004730DD" w:rsidP="0084599E">
      <w:pPr>
        <w:pStyle w:val="ab"/>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Объект</w:t>
      </w:r>
      <w:r w:rsidR="0082600B" w:rsidRPr="00514321">
        <w:rPr>
          <w:rFonts w:ascii="Times New Roman" w:hAnsi="Times New Roman" w:cs="Times New Roman"/>
          <w:sz w:val="24"/>
          <w:szCs w:val="24"/>
        </w:rPr>
        <w:t>а</w:t>
      </w:r>
      <w:r w:rsidRPr="00514321">
        <w:rPr>
          <w:rFonts w:ascii="Times New Roman" w:hAnsi="Times New Roman" w:cs="Times New Roman"/>
          <w:sz w:val="24"/>
          <w:szCs w:val="24"/>
        </w:rPr>
        <w:t>м</w:t>
      </w:r>
      <w:r w:rsidR="0082600B" w:rsidRPr="00514321">
        <w:rPr>
          <w:rFonts w:ascii="Times New Roman" w:hAnsi="Times New Roman" w:cs="Times New Roman"/>
          <w:sz w:val="24"/>
          <w:szCs w:val="24"/>
        </w:rPr>
        <w:t>и</w:t>
      </w:r>
      <w:r w:rsidRPr="00514321">
        <w:rPr>
          <w:rFonts w:ascii="Times New Roman" w:hAnsi="Times New Roman" w:cs="Times New Roman"/>
          <w:sz w:val="24"/>
          <w:szCs w:val="24"/>
        </w:rPr>
        <w:t xml:space="preserve"> продажи является следующее имущество: </w:t>
      </w:r>
    </w:p>
    <w:p w:rsidR="001E0E8F" w:rsidRPr="001E0E8F" w:rsidRDefault="00E27D52" w:rsidP="0084599E">
      <w:pPr>
        <w:pStyle w:val="ac"/>
        <w:ind w:firstLine="709"/>
        <w:jc w:val="both"/>
        <w:rPr>
          <w:b w:val="0"/>
          <w:sz w:val="24"/>
        </w:rPr>
      </w:pPr>
      <w:r w:rsidRPr="001E0E8F">
        <w:rPr>
          <w:b w:val="0"/>
          <w:sz w:val="24"/>
        </w:rPr>
        <w:t>Лот №</w:t>
      </w:r>
      <w:r w:rsidR="00C15B18" w:rsidRPr="001E0E8F">
        <w:rPr>
          <w:b w:val="0"/>
          <w:sz w:val="24"/>
        </w:rPr>
        <w:t>1</w:t>
      </w:r>
      <w:r w:rsidRPr="00514321">
        <w:rPr>
          <w:sz w:val="24"/>
        </w:rPr>
        <w:t xml:space="preserve"> </w:t>
      </w:r>
      <w:r w:rsidR="00955307" w:rsidRPr="00514321">
        <w:rPr>
          <w:b w:val="0"/>
          <w:sz w:val="24"/>
        </w:rPr>
        <w:t xml:space="preserve">- </w:t>
      </w:r>
      <w:r w:rsidR="001E0E8F" w:rsidRPr="001E0E8F">
        <w:rPr>
          <w:b w:val="0"/>
          <w:sz w:val="24"/>
        </w:rPr>
        <w:t xml:space="preserve">Земельный участок категории земель сельскохозяйственного назначения с кадастровым номером 39:03:030008:210, площадь 38 792 </w:t>
      </w:r>
      <w:proofErr w:type="spellStart"/>
      <w:r w:rsidR="001E0E8F" w:rsidRPr="001E0E8F">
        <w:rPr>
          <w:b w:val="0"/>
          <w:sz w:val="24"/>
        </w:rPr>
        <w:t>кв.м</w:t>
      </w:r>
      <w:proofErr w:type="spellEnd"/>
      <w:r w:rsidR="001E0E8F" w:rsidRPr="001E0E8F">
        <w:rPr>
          <w:b w:val="0"/>
          <w:sz w:val="24"/>
        </w:rPr>
        <w:t>. Адрес (местоположение): Калининградская область, Гурьевский район, юго-восточнее пос. Сазоновка, вдоль дороги Калининград-Добрино;</w:t>
      </w:r>
    </w:p>
    <w:p w:rsidR="001E0E8F" w:rsidRPr="001E0E8F" w:rsidRDefault="001E0E8F" w:rsidP="0084599E">
      <w:pPr>
        <w:pStyle w:val="ac"/>
        <w:ind w:firstLine="709"/>
        <w:jc w:val="both"/>
        <w:rPr>
          <w:b w:val="0"/>
          <w:sz w:val="24"/>
        </w:rPr>
      </w:pPr>
      <w:r w:rsidRPr="001E0E8F">
        <w:rPr>
          <w:b w:val="0"/>
          <w:sz w:val="24"/>
        </w:rPr>
        <w:t>Лот №2 -</w:t>
      </w:r>
      <w:r w:rsidRPr="001E0E8F">
        <w:rPr>
          <w:b w:val="0"/>
          <w:sz w:val="24"/>
        </w:rPr>
        <w:tab/>
        <w:t>Земельный участок категории земель сельскохозяйственного назначения с кадастровым номером 39:03:0</w:t>
      </w:r>
      <w:r w:rsidR="00A121CD">
        <w:rPr>
          <w:b w:val="0"/>
          <w:sz w:val="24"/>
        </w:rPr>
        <w:t>6</w:t>
      </w:r>
      <w:r w:rsidRPr="001E0E8F">
        <w:rPr>
          <w:b w:val="0"/>
          <w:sz w:val="24"/>
        </w:rPr>
        <w:t xml:space="preserve">0019:63, площадь 158 </w:t>
      </w:r>
      <w:proofErr w:type="spellStart"/>
      <w:r w:rsidRPr="001E0E8F">
        <w:rPr>
          <w:b w:val="0"/>
          <w:sz w:val="24"/>
        </w:rPr>
        <w:t>кв.м</w:t>
      </w:r>
      <w:proofErr w:type="spellEnd"/>
      <w:r w:rsidRPr="001E0E8F">
        <w:rPr>
          <w:b w:val="0"/>
          <w:sz w:val="24"/>
        </w:rPr>
        <w:t>. Адрес (местоположение): Местоположение установлено относительно ориентира, расположенного в границах участка. Почтовый адрес ориентира: Калининградская область, Гурьевский район, в районе пос. Родники;</w:t>
      </w:r>
    </w:p>
    <w:p w:rsidR="001E0E8F" w:rsidRPr="001E0E8F" w:rsidRDefault="001E0E8F" w:rsidP="0084599E">
      <w:pPr>
        <w:pStyle w:val="ac"/>
        <w:ind w:firstLine="709"/>
        <w:jc w:val="both"/>
        <w:rPr>
          <w:b w:val="0"/>
          <w:sz w:val="24"/>
        </w:rPr>
      </w:pPr>
      <w:r w:rsidRPr="001E0E8F">
        <w:rPr>
          <w:b w:val="0"/>
          <w:sz w:val="24"/>
        </w:rPr>
        <w:t xml:space="preserve">Лот №3 – Земельный участок категории земель сельскохозяйственного назначения с кадастровым номером 39:03:060019:231 площадью 50 540 </w:t>
      </w:r>
      <w:proofErr w:type="spellStart"/>
      <w:r w:rsidRPr="001E0E8F">
        <w:rPr>
          <w:b w:val="0"/>
          <w:sz w:val="24"/>
        </w:rPr>
        <w:t>кв.м</w:t>
      </w:r>
      <w:proofErr w:type="spellEnd"/>
      <w:r w:rsidRPr="001E0E8F">
        <w:rPr>
          <w:b w:val="0"/>
          <w:sz w:val="24"/>
        </w:rPr>
        <w:t>. Адрес (местоположение): Россия, Калининградская область, Гурьевский район, в районе пос. Родники;</w:t>
      </w:r>
    </w:p>
    <w:p w:rsidR="00955307" w:rsidRPr="00514321" w:rsidRDefault="00D23BCA" w:rsidP="0084599E">
      <w:pPr>
        <w:pStyle w:val="ac"/>
        <w:ind w:firstLine="709"/>
        <w:jc w:val="both"/>
        <w:rPr>
          <w:b w:val="0"/>
          <w:sz w:val="24"/>
        </w:rPr>
      </w:pPr>
      <w:r w:rsidRPr="00514321">
        <w:rPr>
          <w:b w:val="0"/>
          <w:sz w:val="24"/>
        </w:rPr>
        <w:t>(далее – Объекты имущества) путем проведения запроса предложений (далее – Запрос).</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Собственник Объекта продажи – </w:t>
      </w:r>
      <w:r w:rsidR="00955307" w:rsidRPr="00514321">
        <w:rPr>
          <w:rFonts w:ascii="Times New Roman" w:hAnsi="Times New Roman" w:cs="Times New Roman"/>
          <w:sz w:val="24"/>
          <w:szCs w:val="24"/>
        </w:rPr>
        <w:t>АО «Интер РАО – Электрогенерация»</w:t>
      </w:r>
      <w:r w:rsidRPr="00514321">
        <w:rPr>
          <w:rFonts w:ascii="Times New Roman" w:hAnsi="Times New Roman" w:cs="Times New Roman"/>
          <w:i/>
          <w:sz w:val="24"/>
          <w:szCs w:val="24"/>
          <w:u w:val="single"/>
        </w:rPr>
        <w:t xml:space="preserve"> </w:t>
      </w:r>
      <w:r w:rsidRPr="00514321">
        <w:rPr>
          <w:rFonts w:ascii="Times New Roman" w:hAnsi="Times New Roman" w:cs="Times New Roman"/>
          <w:sz w:val="24"/>
          <w:szCs w:val="24"/>
        </w:rPr>
        <w:t>(далее также – Продавец).</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Организатор Запроса </w:t>
      </w:r>
      <w:r w:rsidR="00B9795B" w:rsidRPr="00514321">
        <w:rPr>
          <w:rFonts w:ascii="Times New Roman" w:hAnsi="Times New Roman" w:cs="Times New Roman"/>
          <w:sz w:val="24"/>
          <w:szCs w:val="24"/>
        </w:rPr>
        <w:t>–</w:t>
      </w:r>
      <w:r w:rsidRPr="00514321">
        <w:rPr>
          <w:rFonts w:ascii="Times New Roman" w:hAnsi="Times New Roman" w:cs="Times New Roman"/>
          <w:sz w:val="24"/>
          <w:szCs w:val="24"/>
        </w:rPr>
        <w:t xml:space="preserve"> </w:t>
      </w:r>
      <w:r w:rsidR="00B9795B" w:rsidRPr="00514321">
        <w:rPr>
          <w:rFonts w:ascii="Times New Roman" w:hAnsi="Times New Roman" w:cs="Times New Roman"/>
          <w:sz w:val="24"/>
          <w:szCs w:val="24"/>
        </w:rPr>
        <w:t>филиал «</w:t>
      </w:r>
      <w:r w:rsidR="00D23BCA" w:rsidRPr="00514321">
        <w:rPr>
          <w:rFonts w:ascii="Times New Roman" w:hAnsi="Times New Roman" w:cs="Times New Roman"/>
          <w:sz w:val="24"/>
          <w:szCs w:val="24"/>
        </w:rPr>
        <w:t>Калининградская ТЭЦ-2</w:t>
      </w:r>
      <w:r w:rsidR="00B9795B" w:rsidRPr="00514321">
        <w:rPr>
          <w:rFonts w:ascii="Times New Roman" w:hAnsi="Times New Roman" w:cs="Times New Roman"/>
          <w:sz w:val="24"/>
          <w:szCs w:val="24"/>
        </w:rPr>
        <w:t xml:space="preserve">» АО «Интер РАО – Электрогенерация» </w:t>
      </w:r>
      <w:r w:rsidRPr="00514321">
        <w:rPr>
          <w:rFonts w:ascii="Times New Roman" w:hAnsi="Times New Roman" w:cs="Times New Roman"/>
          <w:sz w:val="24"/>
          <w:szCs w:val="24"/>
        </w:rPr>
        <w:t>(далее - Организатор).</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Участник Запроса – Претендент, заявка которого принята и зарегистрирована Организатором в соответствии с Положением (далее – Участник).</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B9795B"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Начальная цена продажи Объект</w:t>
      </w:r>
      <w:r w:rsidR="005017D5" w:rsidRPr="00514321">
        <w:rPr>
          <w:rFonts w:ascii="Times New Roman" w:hAnsi="Times New Roman" w:cs="Times New Roman"/>
          <w:sz w:val="24"/>
          <w:szCs w:val="24"/>
        </w:rPr>
        <w:t>ов</w:t>
      </w:r>
      <w:r w:rsidRPr="00514321">
        <w:rPr>
          <w:rFonts w:ascii="Times New Roman" w:hAnsi="Times New Roman" w:cs="Times New Roman"/>
          <w:sz w:val="24"/>
          <w:szCs w:val="24"/>
        </w:rPr>
        <w:t xml:space="preserve"> продажи составляет</w:t>
      </w:r>
      <w:r w:rsidR="00B9795B" w:rsidRPr="00514321">
        <w:rPr>
          <w:rFonts w:ascii="Times New Roman" w:hAnsi="Times New Roman" w:cs="Times New Roman"/>
          <w:sz w:val="24"/>
          <w:szCs w:val="24"/>
        </w:rPr>
        <w:t>:</w:t>
      </w:r>
    </w:p>
    <w:p w:rsidR="001E0E8F" w:rsidRPr="001E0E8F" w:rsidRDefault="001E0E8F" w:rsidP="0084599E">
      <w:pPr>
        <w:pStyle w:val="ac"/>
        <w:ind w:firstLine="709"/>
        <w:jc w:val="both"/>
        <w:rPr>
          <w:rFonts w:eastAsiaTheme="minorHAnsi"/>
          <w:b w:val="0"/>
          <w:bCs w:val="0"/>
          <w:sz w:val="24"/>
          <w:lang w:eastAsia="en-US"/>
        </w:rPr>
      </w:pPr>
      <w:r w:rsidRPr="001E0E8F">
        <w:rPr>
          <w:rFonts w:eastAsiaTheme="minorHAnsi"/>
          <w:b w:val="0"/>
          <w:bCs w:val="0"/>
          <w:sz w:val="24"/>
          <w:lang w:eastAsia="en-US"/>
        </w:rPr>
        <w:t xml:space="preserve">Лот №1 - Земельный участок с кадастровым номером 39:03:030008:210 – </w:t>
      </w:r>
      <w:r w:rsidR="008E47B1" w:rsidRPr="008E47B1">
        <w:rPr>
          <w:rFonts w:eastAsiaTheme="minorHAnsi"/>
          <w:b w:val="0"/>
          <w:bCs w:val="0"/>
          <w:sz w:val="24"/>
          <w:lang w:eastAsia="en-US"/>
        </w:rPr>
        <w:t>1 299 162,75 (Один миллион двести девяносто девять тысяч сто шестьдесят два) рубля 75 копеек, НДС не облагается;</w:t>
      </w:r>
    </w:p>
    <w:p w:rsidR="001E0E8F" w:rsidRPr="001E0E8F" w:rsidRDefault="001E0E8F" w:rsidP="0084599E">
      <w:pPr>
        <w:pStyle w:val="ac"/>
        <w:ind w:firstLine="709"/>
        <w:jc w:val="both"/>
        <w:rPr>
          <w:rFonts w:eastAsiaTheme="minorHAnsi"/>
          <w:b w:val="0"/>
          <w:bCs w:val="0"/>
          <w:sz w:val="24"/>
          <w:lang w:eastAsia="en-US"/>
        </w:rPr>
      </w:pPr>
      <w:r w:rsidRPr="001E0E8F">
        <w:rPr>
          <w:rFonts w:eastAsiaTheme="minorHAnsi"/>
          <w:b w:val="0"/>
          <w:bCs w:val="0"/>
          <w:sz w:val="24"/>
          <w:lang w:eastAsia="en-US"/>
        </w:rPr>
        <w:t>Лот №2 - Земельный участок с кадастровым номером 39:03:0</w:t>
      </w:r>
      <w:r w:rsidR="00A121CD">
        <w:rPr>
          <w:rFonts w:eastAsiaTheme="minorHAnsi"/>
          <w:b w:val="0"/>
          <w:bCs w:val="0"/>
          <w:sz w:val="24"/>
          <w:lang w:eastAsia="en-US"/>
        </w:rPr>
        <w:t>6</w:t>
      </w:r>
      <w:r w:rsidRPr="001E0E8F">
        <w:rPr>
          <w:rFonts w:eastAsiaTheme="minorHAnsi"/>
          <w:b w:val="0"/>
          <w:bCs w:val="0"/>
          <w:sz w:val="24"/>
          <w:lang w:eastAsia="en-US"/>
        </w:rPr>
        <w:t xml:space="preserve">0019:63 – </w:t>
      </w:r>
      <w:r w:rsidR="008E47B1" w:rsidRPr="008E47B1">
        <w:rPr>
          <w:rFonts w:eastAsiaTheme="minorHAnsi"/>
          <w:b w:val="0"/>
          <w:bCs w:val="0"/>
          <w:sz w:val="24"/>
          <w:lang w:eastAsia="en-US"/>
        </w:rPr>
        <w:t>1 600 (Одна тысяча шестьсот) рублей 00 копеек, НДС не облагается;</w:t>
      </w:r>
    </w:p>
    <w:p w:rsidR="001E0E8F" w:rsidRPr="001E0E8F" w:rsidRDefault="001E0E8F" w:rsidP="0084599E">
      <w:pPr>
        <w:pStyle w:val="ac"/>
        <w:ind w:firstLine="709"/>
        <w:jc w:val="both"/>
        <w:rPr>
          <w:rFonts w:eastAsiaTheme="minorHAnsi"/>
          <w:b w:val="0"/>
          <w:bCs w:val="0"/>
          <w:sz w:val="24"/>
          <w:lang w:eastAsia="en-US"/>
        </w:rPr>
      </w:pPr>
      <w:r w:rsidRPr="001E0E8F">
        <w:rPr>
          <w:rFonts w:eastAsiaTheme="minorHAnsi"/>
          <w:b w:val="0"/>
          <w:bCs w:val="0"/>
          <w:sz w:val="24"/>
          <w:lang w:eastAsia="en-US"/>
        </w:rPr>
        <w:t xml:space="preserve">Лот №3 - Земельный участок с кадастровым номером 39:03:060019:231 – </w:t>
      </w:r>
      <w:r w:rsidR="00A121CD" w:rsidRPr="00A121CD">
        <w:rPr>
          <w:rFonts w:eastAsiaTheme="minorHAnsi"/>
          <w:b w:val="0"/>
          <w:bCs w:val="0"/>
          <w:sz w:val="24"/>
          <w:lang w:eastAsia="en-US"/>
        </w:rPr>
        <w:t>496</w:t>
      </w:r>
      <w:r w:rsidR="00A121CD">
        <w:rPr>
          <w:rFonts w:eastAsiaTheme="minorHAnsi"/>
          <w:b w:val="0"/>
          <w:bCs w:val="0"/>
          <w:sz w:val="24"/>
          <w:lang w:eastAsia="en-US"/>
        </w:rPr>
        <w:t> </w:t>
      </w:r>
      <w:r w:rsidR="00A121CD" w:rsidRPr="00A121CD">
        <w:rPr>
          <w:rFonts w:eastAsiaTheme="minorHAnsi"/>
          <w:b w:val="0"/>
          <w:bCs w:val="0"/>
          <w:sz w:val="24"/>
          <w:lang w:eastAsia="en-US"/>
        </w:rPr>
        <w:t>636</w:t>
      </w:r>
      <w:r w:rsidR="00A121CD">
        <w:rPr>
          <w:rFonts w:eastAsiaTheme="minorHAnsi"/>
          <w:b w:val="0"/>
          <w:bCs w:val="0"/>
          <w:sz w:val="24"/>
          <w:lang w:eastAsia="en-US"/>
        </w:rPr>
        <w:t xml:space="preserve"> </w:t>
      </w:r>
      <w:r w:rsidR="008E47B1" w:rsidRPr="008E47B1">
        <w:rPr>
          <w:rFonts w:eastAsiaTheme="minorHAnsi"/>
          <w:b w:val="0"/>
          <w:bCs w:val="0"/>
          <w:sz w:val="24"/>
          <w:lang w:eastAsia="en-US"/>
        </w:rPr>
        <w:t xml:space="preserve">(Четыреста девяносто шесть тысяч шестьсот </w:t>
      </w:r>
      <w:r w:rsidR="00A121CD">
        <w:rPr>
          <w:rFonts w:eastAsiaTheme="minorHAnsi"/>
          <w:b w:val="0"/>
          <w:bCs w:val="0"/>
          <w:sz w:val="24"/>
          <w:lang w:eastAsia="en-US"/>
        </w:rPr>
        <w:t>тридцать</w:t>
      </w:r>
      <w:r w:rsidR="008E47B1" w:rsidRPr="008E47B1">
        <w:rPr>
          <w:rFonts w:eastAsiaTheme="minorHAnsi"/>
          <w:b w:val="0"/>
          <w:bCs w:val="0"/>
          <w:sz w:val="24"/>
          <w:lang w:eastAsia="en-US"/>
        </w:rPr>
        <w:t xml:space="preserve"> шесть) рублей </w:t>
      </w:r>
      <w:r w:rsidR="00A121CD">
        <w:rPr>
          <w:rFonts w:eastAsiaTheme="minorHAnsi"/>
          <w:b w:val="0"/>
          <w:bCs w:val="0"/>
          <w:sz w:val="24"/>
          <w:lang w:eastAsia="en-US"/>
        </w:rPr>
        <w:t>72</w:t>
      </w:r>
      <w:r w:rsidR="008E47B1" w:rsidRPr="008E47B1">
        <w:rPr>
          <w:rFonts w:eastAsiaTheme="minorHAnsi"/>
          <w:b w:val="0"/>
          <w:bCs w:val="0"/>
          <w:sz w:val="24"/>
          <w:lang w:eastAsia="en-US"/>
        </w:rPr>
        <w:t xml:space="preserve"> копе</w:t>
      </w:r>
      <w:r w:rsidR="00A121CD">
        <w:rPr>
          <w:rFonts w:eastAsiaTheme="minorHAnsi"/>
          <w:b w:val="0"/>
          <w:bCs w:val="0"/>
          <w:sz w:val="24"/>
          <w:lang w:eastAsia="en-US"/>
        </w:rPr>
        <w:t>й</w:t>
      </w:r>
      <w:r w:rsidR="008E47B1" w:rsidRPr="008E47B1">
        <w:rPr>
          <w:rFonts w:eastAsiaTheme="minorHAnsi"/>
          <w:b w:val="0"/>
          <w:bCs w:val="0"/>
          <w:sz w:val="24"/>
          <w:lang w:eastAsia="en-US"/>
        </w:rPr>
        <w:t>к</w:t>
      </w:r>
      <w:r w:rsidR="00A121CD">
        <w:rPr>
          <w:rFonts w:eastAsiaTheme="minorHAnsi"/>
          <w:b w:val="0"/>
          <w:bCs w:val="0"/>
          <w:sz w:val="24"/>
          <w:lang w:eastAsia="en-US"/>
        </w:rPr>
        <w:t>и</w:t>
      </w:r>
      <w:r w:rsidR="008E47B1" w:rsidRPr="008E47B1">
        <w:rPr>
          <w:rFonts w:eastAsiaTheme="minorHAnsi"/>
          <w:b w:val="0"/>
          <w:bCs w:val="0"/>
          <w:sz w:val="24"/>
          <w:lang w:eastAsia="en-US"/>
        </w:rPr>
        <w:t>, НДС не облагается.</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lastRenderedPageBreak/>
        <w:t xml:space="preserve">Допустимые дополнительные условия </w:t>
      </w:r>
      <w:r w:rsidR="004050F4" w:rsidRPr="00514321">
        <w:rPr>
          <w:rFonts w:ascii="Times New Roman" w:hAnsi="Times New Roman" w:cs="Times New Roman"/>
          <w:sz w:val="24"/>
          <w:szCs w:val="24"/>
        </w:rPr>
        <w:t>настоящим положением не устанавливаются</w:t>
      </w:r>
      <w:r w:rsidRPr="00514321">
        <w:rPr>
          <w:rFonts w:ascii="Times New Roman" w:hAnsi="Times New Roman" w:cs="Times New Roman"/>
          <w:sz w:val="24"/>
          <w:szCs w:val="24"/>
        </w:rPr>
        <w:t>.</w:t>
      </w:r>
    </w:p>
    <w:p w:rsidR="004730DD" w:rsidRPr="005465BC"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465BC">
        <w:rPr>
          <w:rFonts w:ascii="Times New Roman" w:hAnsi="Times New Roman" w:cs="Times New Roman"/>
          <w:sz w:val="24"/>
          <w:szCs w:val="24"/>
        </w:rPr>
        <w:t xml:space="preserve">Дата начала проведения Запроса: </w:t>
      </w:r>
      <w:r w:rsidR="008E47B1">
        <w:rPr>
          <w:rFonts w:ascii="Times New Roman" w:hAnsi="Times New Roman" w:cs="Times New Roman"/>
          <w:i/>
          <w:sz w:val="24"/>
          <w:szCs w:val="24"/>
          <w:u w:val="single"/>
        </w:rPr>
        <w:t>2</w:t>
      </w:r>
      <w:r w:rsidR="0084599E">
        <w:rPr>
          <w:rFonts w:ascii="Times New Roman" w:hAnsi="Times New Roman" w:cs="Times New Roman"/>
          <w:i/>
          <w:sz w:val="24"/>
          <w:szCs w:val="24"/>
          <w:u w:val="single"/>
        </w:rPr>
        <w:t>6.10</w:t>
      </w:r>
      <w:r w:rsidR="004050F4" w:rsidRPr="005465BC">
        <w:rPr>
          <w:rFonts w:ascii="Times New Roman" w:hAnsi="Times New Roman" w:cs="Times New Roman"/>
          <w:i/>
          <w:sz w:val="24"/>
          <w:szCs w:val="24"/>
          <w:u w:val="single"/>
        </w:rPr>
        <w:t>.2016</w:t>
      </w:r>
      <w:r w:rsidRPr="005465BC">
        <w:rPr>
          <w:rFonts w:ascii="Times New Roman" w:hAnsi="Times New Roman" w:cs="Times New Roman"/>
          <w:i/>
          <w:sz w:val="24"/>
          <w:szCs w:val="24"/>
          <w:u w:val="single"/>
        </w:rPr>
        <w:t>.</w:t>
      </w:r>
    </w:p>
    <w:p w:rsidR="005465BC" w:rsidRPr="005465BC" w:rsidRDefault="008F51B4" w:rsidP="0084599E">
      <w:pPr>
        <w:numPr>
          <w:ilvl w:val="1"/>
          <w:numId w:val="4"/>
        </w:numPr>
        <w:spacing w:after="0" w:line="240" w:lineRule="auto"/>
        <w:ind w:left="0" w:firstLine="709"/>
        <w:jc w:val="both"/>
        <w:rPr>
          <w:rFonts w:ascii="Times New Roman" w:hAnsi="Times New Roman" w:cs="Times New Roman"/>
          <w:sz w:val="24"/>
          <w:szCs w:val="24"/>
        </w:rPr>
      </w:pPr>
      <w:r w:rsidRPr="005465BC">
        <w:rPr>
          <w:rFonts w:ascii="Times New Roman" w:hAnsi="Times New Roman" w:cs="Times New Roman"/>
          <w:sz w:val="24"/>
          <w:szCs w:val="24"/>
        </w:rPr>
        <w:t xml:space="preserve">Дата </w:t>
      </w:r>
      <w:r w:rsidR="005465BC">
        <w:rPr>
          <w:rFonts w:ascii="Times New Roman" w:hAnsi="Times New Roman" w:cs="Times New Roman"/>
          <w:sz w:val="24"/>
          <w:szCs w:val="24"/>
        </w:rPr>
        <w:t>подведения итогов</w:t>
      </w:r>
      <w:r w:rsidRPr="005465BC">
        <w:rPr>
          <w:rFonts w:ascii="Times New Roman" w:hAnsi="Times New Roman" w:cs="Times New Roman"/>
          <w:sz w:val="24"/>
          <w:szCs w:val="24"/>
        </w:rPr>
        <w:t xml:space="preserve"> Запроса </w:t>
      </w:r>
      <w:r w:rsidR="001E0E8F">
        <w:rPr>
          <w:rFonts w:ascii="Times New Roman" w:hAnsi="Times New Roman" w:cs="Times New Roman"/>
          <w:i/>
          <w:sz w:val="24"/>
          <w:szCs w:val="24"/>
          <w:u w:val="single"/>
        </w:rPr>
        <w:t>2</w:t>
      </w:r>
      <w:r w:rsidR="0084599E">
        <w:rPr>
          <w:rFonts w:ascii="Times New Roman" w:hAnsi="Times New Roman" w:cs="Times New Roman"/>
          <w:i/>
          <w:sz w:val="24"/>
          <w:szCs w:val="24"/>
          <w:u w:val="single"/>
        </w:rPr>
        <w:t>7</w:t>
      </w:r>
      <w:r w:rsidR="005465BC" w:rsidRPr="005465BC">
        <w:rPr>
          <w:rFonts w:ascii="Times New Roman" w:hAnsi="Times New Roman" w:cs="Times New Roman"/>
          <w:i/>
          <w:sz w:val="24"/>
          <w:szCs w:val="24"/>
          <w:u w:val="single"/>
        </w:rPr>
        <w:t>.</w:t>
      </w:r>
      <w:r w:rsidR="0084599E">
        <w:rPr>
          <w:rFonts w:ascii="Times New Roman" w:hAnsi="Times New Roman" w:cs="Times New Roman"/>
          <w:i/>
          <w:sz w:val="24"/>
          <w:szCs w:val="24"/>
          <w:u w:val="single"/>
        </w:rPr>
        <w:t>01</w:t>
      </w:r>
      <w:r w:rsidR="005465BC" w:rsidRPr="005465BC">
        <w:rPr>
          <w:rFonts w:ascii="Times New Roman" w:hAnsi="Times New Roman" w:cs="Times New Roman"/>
          <w:i/>
          <w:sz w:val="24"/>
          <w:szCs w:val="24"/>
          <w:u w:val="single"/>
        </w:rPr>
        <w:t>.201</w:t>
      </w:r>
      <w:r w:rsidR="0084599E">
        <w:rPr>
          <w:rFonts w:ascii="Times New Roman" w:hAnsi="Times New Roman" w:cs="Times New Roman"/>
          <w:i/>
          <w:sz w:val="24"/>
          <w:szCs w:val="24"/>
          <w:u w:val="single"/>
        </w:rPr>
        <w:t>7</w:t>
      </w:r>
      <w:r w:rsidR="005465BC" w:rsidRPr="005465BC">
        <w:rPr>
          <w:rFonts w:ascii="Times New Roman" w:hAnsi="Times New Roman" w:cs="Times New Roman"/>
          <w:sz w:val="24"/>
          <w:szCs w:val="24"/>
        </w:rPr>
        <w:t>.</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Место подведения итогов Запроса: </w:t>
      </w:r>
      <w:r w:rsidR="00D23BCA" w:rsidRPr="00514321">
        <w:rPr>
          <w:rFonts w:ascii="Times New Roman" w:hAnsi="Times New Roman" w:cs="Times New Roman"/>
          <w:sz w:val="24"/>
          <w:szCs w:val="24"/>
        </w:rPr>
        <w:t>г.</w:t>
      </w:r>
      <w:r w:rsidR="00190450">
        <w:rPr>
          <w:rFonts w:ascii="Times New Roman" w:hAnsi="Times New Roman" w:cs="Times New Roman"/>
          <w:sz w:val="24"/>
          <w:szCs w:val="24"/>
        </w:rPr>
        <w:t xml:space="preserve"> </w:t>
      </w:r>
      <w:r w:rsidR="00D23BCA" w:rsidRPr="00514321">
        <w:rPr>
          <w:rFonts w:ascii="Times New Roman" w:hAnsi="Times New Roman" w:cs="Times New Roman"/>
          <w:sz w:val="24"/>
          <w:szCs w:val="24"/>
        </w:rPr>
        <w:t>Калининград</w:t>
      </w:r>
      <w:r w:rsidR="004050F4" w:rsidRPr="00514321">
        <w:rPr>
          <w:rFonts w:ascii="Times New Roman" w:hAnsi="Times New Roman" w:cs="Times New Roman"/>
          <w:sz w:val="24"/>
          <w:szCs w:val="24"/>
        </w:rPr>
        <w:t xml:space="preserve">, </w:t>
      </w:r>
      <w:r w:rsidR="00D23BCA" w:rsidRPr="00514321">
        <w:rPr>
          <w:rFonts w:ascii="Times New Roman" w:hAnsi="Times New Roman" w:cs="Times New Roman"/>
          <w:sz w:val="24"/>
          <w:szCs w:val="24"/>
        </w:rPr>
        <w:t>пер</w:t>
      </w:r>
      <w:r w:rsidR="004050F4" w:rsidRPr="00514321">
        <w:rPr>
          <w:rFonts w:ascii="Times New Roman" w:hAnsi="Times New Roman" w:cs="Times New Roman"/>
          <w:sz w:val="24"/>
          <w:szCs w:val="24"/>
        </w:rPr>
        <w:t xml:space="preserve">. </w:t>
      </w:r>
      <w:r w:rsidR="00D23BCA" w:rsidRPr="00514321">
        <w:rPr>
          <w:rFonts w:ascii="Times New Roman" w:hAnsi="Times New Roman" w:cs="Times New Roman"/>
          <w:sz w:val="24"/>
          <w:szCs w:val="24"/>
        </w:rPr>
        <w:t>Энергетиков</w:t>
      </w:r>
      <w:r w:rsidR="004050F4" w:rsidRPr="00514321">
        <w:rPr>
          <w:rFonts w:ascii="Times New Roman" w:hAnsi="Times New Roman" w:cs="Times New Roman"/>
          <w:sz w:val="24"/>
          <w:szCs w:val="24"/>
        </w:rPr>
        <w:t xml:space="preserve">, </w:t>
      </w:r>
      <w:r w:rsidR="00D23BCA" w:rsidRPr="00514321">
        <w:rPr>
          <w:rFonts w:ascii="Times New Roman" w:hAnsi="Times New Roman" w:cs="Times New Roman"/>
          <w:sz w:val="24"/>
          <w:szCs w:val="24"/>
        </w:rPr>
        <w:t>2</w:t>
      </w:r>
      <w:r w:rsidRPr="00514321">
        <w:rPr>
          <w:rFonts w:ascii="Times New Roman" w:hAnsi="Times New Roman" w:cs="Times New Roman"/>
          <w:sz w:val="24"/>
          <w:szCs w:val="24"/>
        </w:rPr>
        <w:t>.</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Предметом Запроса является конкурентный отбор потенциальных контрагентов (покупателей) для заключения с Продавцом договора купли-продажи Объект</w:t>
      </w:r>
      <w:r w:rsidR="00E41631" w:rsidRPr="00514321">
        <w:rPr>
          <w:rFonts w:ascii="Times New Roman" w:hAnsi="Times New Roman" w:cs="Times New Roman"/>
          <w:sz w:val="24"/>
          <w:szCs w:val="24"/>
        </w:rPr>
        <w:t>ов</w:t>
      </w:r>
      <w:r w:rsidRPr="00514321">
        <w:rPr>
          <w:rFonts w:ascii="Times New Roman" w:hAnsi="Times New Roman" w:cs="Times New Roman"/>
          <w:sz w:val="24"/>
          <w:szCs w:val="24"/>
        </w:rPr>
        <w:t xml:space="preserve"> продажи на 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w:t>
      </w:r>
      <w:proofErr w:type="gramStart"/>
      <w:r w:rsidRPr="00514321">
        <w:rPr>
          <w:rFonts w:ascii="Times New Roman" w:hAnsi="Times New Roman" w:cs="Times New Roman"/>
          <w:sz w:val="24"/>
          <w:szCs w:val="24"/>
        </w:rPr>
        <w:t>заключения договора купли-продажи Объекта продажи</w:t>
      </w:r>
      <w:proofErr w:type="gramEnd"/>
      <w:r w:rsidRPr="00514321">
        <w:rPr>
          <w:rFonts w:ascii="Times New Roman" w:hAnsi="Times New Roman" w:cs="Times New Roman"/>
          <w:sz w:val="24"/>
          <w:szCs w:val="24"/>
        </w:rPr>
        <w:t xml:space="preserve"> по итогам Запроса.</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Непосредственное проведение и организ</w:t>
      </w:r>
      <w:bookmarkStart w:id="0" w:name="_GoBack"/>
      <w:bookmarkEnd w:id="0"/>
      <w:r w:rsidRPr="00514321">
        <w:rPr>
          <w:rFonts w:ascii="Times New Roman" w:hAnsi="Times New Roman" w:cs="Times New Roman"/>
          <w:sz w:val="24"/>
          <w:szCs w:val="24"/>
        </w:rPr>
        <w:t>ация Запроса осуществляется Комиссией по продаже (далее – Комиссия), сформированной Организатором.</w:t>
      </w:r>
    </w:p>
    <w:p w:rsidR="004730DD" w:rsidRPr="003C2780"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Положение, а также иные сведения, касающиеся Запроса и Объект</w:t>
      </w:r>
      <w:r w:rsidR="00E41631" w:rsidRPr="00514321">
        <w:rPr>
          <w:rFonts w:ascii="Times New Roman" w:hAnsi="Times New Roman" w:cs="Times New Roman"/>
          <w:sz w:val="24"/>
          <w:szCs w:val="24"/>
        </w:rPr>
        <w:t>ов</w:t>
      </w:r>
      <w:r w:rsidRPr="00514321">
        <w:rPr>
          <w:rFonts w:ascii="Times New Roman" w:hAnsi="Times New Roman" w:cs="Times New Roman"/>
          <w:sz w:val="24"/>
          <w:szCs w:val="24"/>
        </w:rPr>
        <w:t xml:space="preserve"> продажи, могут быть 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по адресу: </w:t>
      </w:r>
      <w:r w:rsidR="00D23BCA" w:rsidRPr="00514321">
        <w:rPr>
          <w:rFonts w:ascii="Times New Roman" w:hAnsi="Times New Roman" w:cs="Times New Roman"/>
          <w:sz w:val="24"/>
          <w:szCs w:val="24"/>
        </w:rPr>
        <w:t xml:space="preserve">Российская Федерация, 236034, г. </w:t>
      </w:r>
      <w:r w:rsidR="00D23BCA" w:rsidRPr="003C2780">
        <w:rPr>
          <w:rFonts w:ascii="Times New Roman" w:hAnsi="Times New Roman" w:cs="Times New Roman"/>
          <w:sz w:val="24"/>
          <w:szCs w:val="24"/>
        </w:rPr>
        <w:t>Калининград, пер. Энергетиков, 2,</w:t>
      </w:r>
      <w:r w:rsidRPr="003C2780">
        <w:rPr>
          <w:rFonts w:ascii="Times New Roman" w:hAnsi="Times New Roman" w:cs="Times New Roman"/>
          <w:sz w:val="24"/>
          <w:szCs w:val="24"/>
        </w:rPr>
        <w:t xml:space="preserve"> а также по электронной почте: </w:t>
      </w:r>
      <w:hyperlink r:id="rId9" w:history="1">
        <w:r w:rsidR="001E0E8F" w:rsidRPr="003C2780">
          <w:rPr>
            <w:rStyle w:val="ae"/>
            <w:rFonts w:ascii="Times New Roman" w:hAnsi="Times New Roman" w:cs="Times New Roman"/>
            <w:sz w:val="24"/>
            <w:szCs w:val="24"/>
          </w:rPr>
          <w:t>obraztsova_ls@interrao.ru</w:t>
        </w:r>
      </w:hyperlink>
      <w:r w:rsidR="00B01B0D" w:rsidRPr="003C2780">
        <w:rPr>
          <w:rStyle w:val="ae"/>
          <w:rFonts w:ascii="Times New Roman" w:hAnsi="Times New Roman" w:cs="Times New Roman"/>
          <w:sz w:val="24"/>
          <w:szCs w:val="24"/>
        </w:rPr>
        <w:t xml:space="preserve">, </w:t>
      </w:r>
      <w:hyperlink r:id="rId10" w:history="1">
        <w:r w:rsidR="003C2780" w:rsidRPr="003C2780">
          <w:rPr>
            <w:rStyle w:val="ae"/>
            <w:rFonts w:ascii="Times New Roman" w:hAnsi="Times New Roman" w:cs="Times New Roman"/>
            <w:sz w:val="24"/>
            <w:szCs w:val="24"/>
            <w:lang w:val="en-US"/>
          </w:rPr>
          <w:t>Nosov</w:t>
        </w:r>
        <w:r w:rsidR="003C2780" w:rsidRPr="003C2780">
          <w:rPr>
            <w:rStyle w:val="ae"/>
            <w:rFonts w:ascii="Times New Roman" w:hAnsi="Times New Roman" w:cs="Times New Roman"/>
            <w:sz w:val="24"/>
            <w:szCs w:val="24"/>
          </w:rPr>
          <w:t>_</w:t>
        </w:r>
        <w:r w:rsidR="003C2780" w:rsidRPr="003C2780">
          <w:rPr>
            <w:rStyle w:val="ae"/>
            <w:rFonts w:ascii="Times New Roman" w:hAnsi="Times New Roman" w:cs="Times New Roman"/>
            <w:sz w:val="24"/>
            <w:szCs w:val="24"/>
            <w:lang w:val="en-US"/>
          </w:rPr>
          <w:t>mn</w:t>
        </w:r>
        <w:r w:rsidR="003C2780" w:rsidRPr="003C2780">
          <w:rPr>
            <w:rStyle w:val="ae"/>
            <w:rFonts w:ascii="Times New Roman" w:hAnsi="Times New Roman" w:cs="Times New Roman"/>
            <w:sz w:val="24"/>
            <w:szCs w:val="24"/>
          </w:rPr>
          <w:t>@</w:t>
        </w:r>
        <w:r w:rsidR="003C2780" w:rsidRPr="003C2780">
          <w:rPr>
            <w:rStyle w:val="ae"/>
            <w:rFonts w:ascii="Times New Roman" w:hAnsi="Times New Roman" w:cs="Times New Roman"/>
            <w:sz w:val="24"/>
            <w:szCs w:val="24"/>
            <w:lang w:val="en-US"/>
          </w:rPr>
          <w:t>interrao</w:t>
        </w:r>
        <w:r w:rsidR="003C2780" w:rsidRPr="003C2780">
          <w:rPr>
            <w:rStyle w:val="ae"/>
            <w:rFonts w:ascii="Times New Roman" w:hAnsi="Times New Roman" w:cs="Times New Roman"/>
            <w:sz w:val="24"/>
            <w:szCs w:val="24"/>
          </w:rPr>
          <w:t>.</w:t>
        </w:r>
        <w:r w:rsidR="003C2780" w:rsidRPr="003C2780">
          <w:rPr>
            <w:rStyle w:val="ae"/>
            <w:rFonts w:ascii="Times New Roman" w:hAnsi="Times New Roman" w:cs="Times New Roman"/>
            <w:sz w:val="24"/>
            <w:szCs w:val="24"/>
            <w:lang w:val="en-US"/>
          </w:rPr>
          <w:t>ru</w:t>
        </w:r>
      </w:hyperlink>
      <w:r w:rsidR="003C2780" w:rsidRPr="003C2780">
        <w:rPr>
          <w:rStyle w:val="ae"/>
          <w:rFonts w:ascii="Times New Roman" w:hAnsi="Times New Roman" w:cs="Times New Roman"/>
          <w:sz w:val="24"/>
          <w:szCs w:val="24"/>
        </w:rPr>
        <w:t xml:space="preserve">, </w:t>
      </w:r>
      <w:hyperlink r:id="rId11" w:history="1">
        <w:r w:rsidR="003C2780" w:rsidRPr="003C2780">
          <w:rPr>
            <w:rStyle w:val="ae"/>
            <w:rFonts w:ascii="Times New Roman" w:eastAsia="Times New Roman" w:hAnsi="Times New Roman" w:cs="Times New Roman"/>
            <w:sz w:val="24"/>
            <w:szCs w:val="24"/>
            <w:lang w:val="en-US" w:eastAsia="ru-RU"/>
          </w:rPr>
          <w:t>streshneva</w:t>
        </w:r>
        <w:r w:rsidR="003C2780" w:rsidRPr="003C2780">
          <w:rPr>
            <w:rStyle w:val="ae"/>
            <w:rFonts w:ascii="Times New Roman" w:eastAsia="Times New Roman" w:hAnsi="Times New Roman" w:cs="Times New Roman"/>
            <w:sz w:val="24"/>
            <w:szCs w:val="24"/>
            <w:lang w:eastAsia="ru-RU"/>
          </w:rPr>
          <w:t>_</w:t>
        </w:r>
        <w:r w:rsidR="003C2780" w:rsidRPr="003C2780">
          <w:rPr>
            <w:rStyle w:val="ae"/>
            <w:rFonts w:ascii="Times New Roman" w:eastAsia="Times New Roman" w:hAnsi="Times New Roman" w:cs="Times New Roman"/>
            <w:sz w:val="24"/>
            <w:szCs w:val="24"/>
            <w:lang w:val="en-US" w:eastAsia="ru-RU"/>
          </w:rPr>
          <w:t>na</w:t>
        </w:r>
        <w:r w:rsidR="003C2780" w:rsidRPr="003C2780">
          <w:rPr>
            <w:rStyle w:val="ae"/>
            <w:rFonts w:ascii="Times New Roman" w:eastAsia="Times New Roman" w:hAnsi="Times New Roman" w:cs="Times New Roman"/>
            <w:sz w:val="24"/>
            <w:szCs w:val="24"/>
            <w:lang w:eastAsia="ru-RU"/>
          </w:rPr>
          <w:t>@</w:t>
        </w:r>
        <w:r w:rsidR="003C2780" w:rsidRPr="003C2780">
          <w:rPr>
            <w:rStyle w:val="ae"/>
            <w:rFonts w:ascii="Times New Roman" w:eastAsia="Times New Roman" w:hAnsi="Times New Roman" w:cs="Times New Roman"/>
            <w:sz w:val="24"/>
            <w:szCs w:val="24"/>
            <w:lang w:val="en-US" w:eastAsia="ru-RU"/>
          </w:rPr>
          <w:t>interrao</w:t>
        </w:r>
        <w:r w:rsidR="003C2780" w:rsidRPr="003C2780">
          <w:rPr>
            <w:rStyle w:val="ae"/>
            <w:rFonts w:ascii="Times New Roman" w:eastAsia="Times New Roman" w:hAnsi="Times New Roman" w:cs="Times New Roman"/>
            <w:sz w:val="24"/>
            <w:szCs w:val="24"/>
            <w:lang w:eastAsia="ru-RU"/>
          </w:rPr>
          <w:t>.</w:t>
        </w:r>
        <w:proofErr w:type="spellStart"/>
        <w:r w:rsidR="003C2780" w:rsidRPr="003C2780">
          <w:rPr>
            <w:rStyle w:val="ae"/>
            <w:rFonts w:ascii="Times New Roman" w:eastAsia="Times New Roman" w:hAnsi="Times New Roman" w:cs="Times New Roman"/>
            <w:sz w:val="24"/>
            <w:szCs w:val="24"/>
            <w:lang w:val="en-US" w:eastAsia="ru-RU"/>
          </w:rPr>
          <w:t>ru</w:t>
        </w:r>
        <w:proofErr w:type="spellEnd"/>
      </w:hyperlink>
      <w:r w:rsidR="001E0E8F" w:rsidRPr="003C2780">
        <w:rPr>
          <w:rFonts w:ascii="Times New Roman" w:hAnsi="Times New Roman" w:cs="Times New Roman"/>
          <w:sz w:val="24"/>
          <w:szCs w:val="24"/>
        </w:rPr>
        <w:t xml:space="preserve">. </w:t>
      </w:r>
      <w:r w:rsidRPr="003C2780">
        <w:rPr>
          <w:rFonts w:ascii="Times New Roman" w:hAnsi="Times New Roman" w:cs="Times New Roman"/>
          <w:sz w:val="24"/>
          <w:szCs w:val="24"/>
        </w:rPr>
        <w:t>Форму предоставления документации (бумажная или электронная) определяет Организатор.</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3C2780">
        <w:rPr>
          <w:rFonts w:ascii="Times New Roman" w:hAnsi="Times New Roman" w:cs="Times New Roman"/>
          <w:sz w:val="24"/>
          <w:szCs w:val="24"/>
        </w:rPr>
        <w:t>В любое время до истечения срока подачи</w:t>
      </w:r>
      <w:r w:rsidRPr="00514321">
        <w:rPr>
          <w:rFonts w:ascii="Times New Roman" w:hAnsi="Times New Roman" w:cs="Times New Roman"/>
          <w:sz w:val="24"/>
          <w:szCs w:val="24"/>
        </w:rPr>
        <w:t xml:space="preserve"> заявок на участие в Запросе, установленного п. </w:t>
      </w:r>
      <w:r w:rsidR="00B724F4">
        <w:rPr>
          <w:rFonts w:ascii="Times New Roman" w:hAnsi="Times New Roman" w:cs="Times New Roman"/>
          <w:sz w:val="24"/>
          <w:szCs w:val="24"/>
        </w:rPr>
        <w:t>2.4</w:t>
      </w:r>
      <w:r w:rsidRPr="00514321" w:rsidDel="00494A0A">
        <w:rPr>
          <w:rFonts w:ascii="Times New Roman" w:hAnsi="Times New Roman" w:cs="Times New Roman"/>
          <w:sz w:val="24"/>
          <w:szCs w:val="24"/>
        </w:rPr>
        <w:t xml:space="preserve"> </w:t>
      </w:r>
      <w:r w:rsidRPr="00514321">
        <w:rPr>
          <w:rFonts w:ascii="Times New Roman" w:hAnsi="Times New Roman" w:cs="Times New Roman"/>
          <w:sz w:val="24"/>
          <w:szCs w:val="24"/>
        </w:rPr>
        <w:t>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w:t>
      </w:r>
      <w:r w:rsidR="00B724F4">
        <w:rPr>
          <w:rFonts w:ascii="Times New Roman" w:hAnsi="Times New Roman" w:cs="Times New Roman"/>
          <w:sz w:val="24"/>
          <w:szCs w:val="24"/>
        </w:rPr>
        <w:t xml:space="preserve">1.12 </w:t>
      </w:r>
      <w:r w:rsidRPr="00514321">
        <w:rPr>
          <w:rFonts w:ascii="Times New Roman" w:hAnsi="Times New Roman" w:cs="Times New Roman"/>
          <w:sz w:val="24"/>
          <w:szCs w:val="24"/>
        </w:rPr>
        <w:t>Положения без объяснения причин.</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4730DD" w:rsidRPr="00514321" w:rsidRDefault="004730DD" w:rsidP="0084599E">
      <w:pPr>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Для целей Положения надлежащим </w:t>
      </w:r>
      <w:proofErr w:type="gramStart"/>
      <w:r w:rsidRPr="00514321">
        <w:rPr>
          <w:rFonts w:ascii="Times New Roman" w:hAnsi="Times New Roman" w:cs="Times New Roman"/>
          <w:sz w:val="24"/>
          <w:szCs w:val="24"/>
        </w:rPr>
        <w:t>заверением копий</w:t>
      </w:r>
      <w:proofErr w:type="gramEnd"/>
      <w:r w:rsidRPr="00514321">
        <w:rPr>
          <w:rFonts w:ascii="Times New Roman" w:hAnsi="Times New Roman" w:cs="Times New Roman"/>
          <w:sz w:val="24"/>
          <w:szCs w:val="24"/>
        </w:rPr>
        <w:t xml:space="preserve"> документов, помимо нотариального заверения, признается:</w:t>
      </w:r>
    </w:p>
    <w:p w:rsidR="004730DD" w:rsidRPr="00514321" w:rsidRDefault="004730DD" w:rsidP="0084599E">
      <w:pPr>
        <w:pStyle w:val="ab"/>
        <w:numPr>
          <w:ilvl w:val="2"/>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Для юридических лиц – заверение подписью уполномоченного на то лица и скрепление печатью юридического лица;</w:t>
      </w:r>
    </w:p>
    <w:p w:rsidR="004730DD" w:rsidRPr="00514321" w:rsidRDefault="004730DD" w:rsidP="0084599E">
      <w:pPr>
        <w:pStyle w:val="ab"/>
        <w:numPr>
          <w:ilvl w:val="2"/>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Для физических лиц – собственноручное заверение или заверение подписью уполномоченного на то лица;</w:t>
      </w:r>
    </w:p>
    <w:p w:rsidR="004730DD" w:rsidRPr="00514321" w:rsidRDefault="004730DD" w:rsidP="0084599E">
      <w:pPr>
        <w:pStyle w:val="ab"/>
        <w:numPr>
          <w:ilvl w:val="2"/>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4730DD" w:rsidRPr="00514321" w:rsidRDefault="004730DD" w:rsidP="0084599E">
      <w:pPr>
        <w:pStyle w:val="ab"/>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При оформлении документов допускается их сшивка в один или несколько томов.</w:t>
      </w:r>
    </w:p>
    <w:p w:rsidR="004730DD" w:rsidRPr="00514321" w:rsidRDefault="004730DD" w:rsidP="0084599E">
      <w:pPr>
        <w:pStyle w:val="ab"/>
        <w:numPr>
          <w:ilvl w:val="1"/>
          <w:numId w:val="4"/>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w:t>
      </w:r>
      <w:proofErr w:type="gramStart"/>
      <w:r w:rsidRPr="00514321">
        <w:rPr>
          <w:rFonts w:ascii="Times New Roman" w:hAnsi="Times New Roman" w:cs="Times New Roman"/>
          <w:sz w:val="24"/>
          <w:szCs w:val="24"/>
        </w:rPr>
        <w:t>Организатором</w:t>
      </w:r>
      <w:proofErr w:type="gramEnd"/>
      <w:r w:rsidRPr="00514321">
        <w:rPr>
          <w:rFonts w:ascii="Times New Roman" w:hAnsi="Times New Roman" w:cs="Times New Roman"/>
          <w:sz w:val="24"/>
          <w:szCs w:val="24"/>
        </w:rPr>
        <w:t xml:space="preserve"> регистрируемым почтовым отправлением на почтовый адрес Претендентов, Участников и/или Победителя, указанный ими в заявке на участие в Запросе (при этом риски связанные со скоростью (сроками) доставки </w:t>
      </w:r>
      <w:r w:rsidRPr="00514321">
        <w:rPr>
          <w:rFonts w:ascii="Times New Roman" w:hAnsi="Times New Roman" w:cs="Times New Roman"/>
          <w:sz w:val="24"/>
          <w:szCs w:val="24"/>
        </w:rPr>
        <w:lastRenderedPageBreak/>
        <w:t>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4730DD" w:rsidRPr="00514321" w:rsidRDefault="004730DD" w:rsidP="00FA533E">
      <w:pPr>
        <w:spacing w:before="120" w:after="120"/>
        <w:ind w:firstLine="709"/>
        <w:jc w:val="center"/>
        <w:rPr>
          <w:rFonts w:ascii="Times New Roman" w:hAnsi="Times New Roman" w:cs="Times New Roman"/>
          <w:b/>
          <w:sz w:val="24"/>
          <w:szCs w:val="24"/>
        </w:rPr>
      </w:pPr>
      <w:r w:rsidRPr="00514321">
        <w:rPr>
          <w:rFonts w:ascii="Times New Roman" w:hAnsi="Times New Roman" w:cs="Times New Roman"/>
          <w:b/>
          <w:sz w:val="24"/>
          <w:szCs w:val="24"/>
        </w:rPr>
        <w:t>2. Оформление участия в Запросе.</w:t>
      </w:r>
    </w:p>
    <w:p w:rsidR="004730DD" w:rsidRPr="00514321" w:rsidRDefault="004730DD" w:rsidP="0084599E">
      <w:pPr>
        <w:pStyle w:val="ab"/>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4730DD" w:rsidRPr="00514321" w:rsidRDefault="004730DD" w:rsidP="0084599E">
      <w:pPr>
        <w:pStyle w:val="ab"/>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Заявка на участие в Запросе должна соответствовать установленной форме (Приложение №</w:t>
      </w:r>
      <w:r w:rsidR="005017D5" w:rsidRPr="00514321">
        <w:rPr>
          <w:rFonts w:ascii="Times New Roman" w:hAnsi="Times New Roman" w:cs="Times New Roman"/>
          <w:sz w:val="24"/>
          <w:szCs w:val="24"/>
        </w:rPr>
        <w:t>1</w:t>
      </w:r>
      <w:r w:rsidRPr="00514321">
        <w:rPr>
          <w:rFonts w:ascii="Times New Roman" w:hAnsi="Times New Roman" w:cs="Times New Roman"/>
          <w:sz w:val="24"/>
          <w:szCs w:val="24"/>
        </w:rPr>
        <w:t xml:space="preserve"> к Положению). К заявке должна быть приложена опись представленных документов по установленной форме (Приложение №</w:t>
      </w:r>
      <w:r w:rsidR="005017D5" w:rsidRPr="00514321">
        <w:rPr>
          <w:rFonts w:ascii="Times New Roman" w:hAnsi="Times New Roman" w:cs="Times New Roman"/>
          <w:sz w:val="24"/>
          <w:szCs w:val="24"/>
        </w:rPr>
        <w:t>2</w:t>
      </w:r>
      <w:r w:rsidRPr="00514321">
        <w:rPr>
          <w:rFonts w:ascii="Times New Roman" w:hAnsi="Times New Roman" w:cs="Times New Roman"/>
          <w:sz w:val="24"/>
          <w:szCs w:val="24"/>
        </w:rPr>
        <w:t xml:space="preserve"> к Полож</w:t>
      </w:r>
      <w:r w:rsidR="00587174" w:rsidRPr="00514321">
        <w:rPr>
          <w:rFonts w:ascii="Times New Roman" w:hAnsi="Times New Roman" w:cs="Times New Roman"/>
          <w:sz w:val="24"/>
          <w:szCs w:val="24"/>
        </w:rPr>
        <w:t>ению)</w:t>
      </w:r>
      <w:r w:rsidRPr="00514321">
        <w:rPr>
          <w:rFonts w:ascii="Times New Roman" w:hAnsi="Times New Roman" w:cs="Times New Roman"/>
          <w:sz w:val="24"/>
          <w:szCs w:val="24"/>
        </w:rPr>
        <w:t>, а также иные документы, предусмотренные Положением. Приложенные к заявке документы являются ее неотъемлемыми частями и отдельно от заявки, как и заявка отдельно от приложенных документов, не рассматриваются.</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Юридические лица дополнительно прилагают к заявке на участие в Запросе:</w:t>
      </w:r>
    </w:p>
    <w:p w:rsidR="004730DD" w:rsidRPr="00514321" w:rsidRDefault="004730DD" w:rsidP="0084599E">
      <w:pPr>
        <w:ind w:firstLine="709"/>
        <w:jc w:val="both"/>
        <w:rPr>
          <w:rFonts w:ascii="Times New Roman" w:hAnsi="Times New Roman" w:cs="Times New Roman"/>
          <w:sz w:val="24"/>
          <w:szCs w:val="24"/>
        </w:rPr>
      </w:pPr>
      <w:proofErr w:type="gramStart"/>
      <w:r w:rsidRPr="00514321">
        <w:rPr>
          <w:rFonts w:ascii="Times New Roman" w:hAnsi="Times New Roman" w:cs="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w:t>
      </w:r>
      <w:proofErr w:type="gramEnd"/>
      <w:r w:rsidRPr="00514321">
        <w:rPr>
          <w:rFonts w:ascii="Times New Roman" w:hAnsi="Times New Roman" w:cs="Times New Roman"/>
          <w:sz w:val="24"/>
          <w:szCs w:val="24"/>
        </w:rPr>
        <w:t>, имя отчество, адрес регистрации по месту жительства, паспортные данные уполномоченного представителя;</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государственной регистрации юридического лица;</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постановке юридического лица на налоговый учет;</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lastRenderedPageBreak/>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 сведения о собственниках / бенефициарах Претендента согласно Приложению № </w:t>
      </w:r>
      <w:r w:rsidR="00CD4C35">
        <w:rPr>
          <w:rFonts w:ascii="Times New Roman" w:hAnsi="Times New Roman" w:cs="Times New Roman"/>
          <w:sz w:val="24"/>
          <w:szCs w:val="24"/>
        </w:rPr>
        <w:t>3</w:t>
      </w:r>
      <w:r w:rsidRPr="00514321">
        <w:rPr>
          <w:rFonts w:ascii="Times New Roman" w:hAnsi="Times New Roman" w:cs="Times New Roman"/>
          <w:sz w:val="24"/>
          <w:szCs w:val="24"/>
        </w:rPr>
        <w:t xml:space="preserve"> к Положению с приложением надлежащим образом заверенных копий подтверждающих документов.</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Физические лица (в том числе индивидуальные предприниматели) дополнительно прилагают к заявке на участие в Запросе:</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постановке физического лица на налоговый учет;</w:t>
      </w:r>
    </w:p>
    <w:p w:rsidR="004730DD" w:rsidRPr="00514321" w:rsidRDefault="004730DD" w:rsidP="0084599E">
      <w:pPr>
        <w:ind w:firstLine="709"/>
        <w:jc w:val="both"/>
        <w:rPr>
          <w:rFonts w:ascii="Times New Roman" w:hAnsi="Times New Roman" w:cs="Times New Roman"/>
          <w:sz w:val="24"/>
          <w:szCs w:val="24"/>
        </w:rPr>
      </w:pPr>
      <w:proofErr w:type="gramStart"/>
      <w:r w:rsidRPr="00514321">
        <w:rPr>
          <w:rFonts w:ascii="Times New Roman" w:hAnsi="Times New Roman" w:cs="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w:t>
      </w:r>
      <w:proofErr w:type="gramEnd"/>
      <w:r w:rsidRPr="00514321">
        <w:rPr>
          <w:rFonts w:ascii="Times New Roman" w:hAnsi="Times New Roman" w:cs="Times New Roman"/>
          <w:sz w:val="24"/>
          <w:szCs w:val="24"/>
        </w:rPr>
        <w:t xml:space="preserve"> представителя.</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Индивидуальные предприниматели дополнительно прилагают к заявке на участие в Запросе:</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lastRenderedPageBreak/>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4730DD" w:rsidRPr="00514321" w:rsidRDefault="004730DD" w:rsidP="0084599E">
      <w:pPr>
        <w:ind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Субъекты иностранных юрисдикций, в случае невозможности предоставления обозначенных в настоящем пункте документов, </w:t>
      </w:r>
      <w:proofErr w:type="gramStart"/>
      <w:r w:rsidRPr="00514321">
        <w:rPr>
          <w:rFonts w:ascii="Times New Roman" w:hAnsi="Times New Roman" w:cs="Times New Roman"/>
          <w:sz w:val="24"/>
          <w:szCs w:val="24"/>
        </w:rPr>
        <w:t>предоставляют аналогичные документы</w:t>
      </w:r>
      <w:proofErr w:type="gramEnd"/>
      <w:r w:rsidRPr="00514321">
        <w:rPr>
          <w:rFonts w:ascii="Times New Roman" w:hAnsi="Times New Roman" w:cs="Times New Roman"/>
          <w:sz w:val="24"/>
          <w:szCs w:val="24"/>
        </w:rPr>
        <w:t xml:space="preserve"> (документы их заменяющие).</w:t>
      </w:r>
    </w:p>
    <w:p w:rsidR="004730DD" w:rsidRPr="00514321" w:rsidRDefault="004730DD" w:rsidP="0084599E">
      <w:pPr>
        <w:pStyle w:val="ab"/>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w:t>
      </w:r>
      <w:r w:rsidR="00B724F4">
        <w:rPr>
          <w:rFonts w:ascii="Times New Roman" w:hAnsi="Times New Roman" w:cs="Times New Roman"/>
          <w:sz w:val="24"/>
          <w:szCs w:val="24"/>
        </w:rPr>
        <w:t>1.13</w:t>
      </w:r>
      <w:r w:rsidRPr="00514321">
        <w:rPr>
          <w:rFonts w:ascii="Times New Roman" w:hAnsi="Times New Roman" w:cs="Times New Roman"/>
          <w:sz w:val="24"/>
          <w:szCs w:val="24"/>
        </w:rPr>
        <w:t xml:space="preserve"> Положения. Способ представления заявки Организатору из </w:t>
      </w:r>
      <w:proofErr w:type="gramStart"/>
      <w:r w:rsidRPr="00514321">
        <w:rPr>
          <w:rFonts w:ascii="Times New Roman" w:hAnsi="Times New Roman" w:cs="Times New Roman"/>
          <w:sz w:val="24"/>
          <w:szCs w:val="24"/>
        </w:rPr>
        <w:t>указанных</w:t>
      </w:r>
      <w:proofErr w:type="gramEnd"/>
      <w:r w:rsidRPr="00514321">
        <w:rPr>
          <w:rFonts w:ascii="Times New Roman" w:hAnsi="Times New Roman" w:cs="Times New Roman"/>
          <w:sz w:val="24"/>
          <w:szCs w:val="24"/>
        </w:rPr>
        <w:t xml:space="preserve"> в настоящем пункте Положения Претендент определяет самостоятельно.</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Заявки на участие в Запросе принимаются Организатором с </w:t>
      </w:r>
      <w:r w:rsidR="00FA533E" w:rsidRPr="00FA533E">
        <w:rPr>
          <w:rFonts w:ascii="Times New Roman" w:hAnsi="Times New Roman" w:cs="Times New Roman"/>
          <w:i/>
          <w:sz w:val="24"/>
          <w:szCs w:val="24"/>
          <w:u w:val="single"/>
        </w:rPr>
        <w:t>26</w:t>
      </w:r>
      <w:r w:rsidR="002A69E3" w:rsidRPr="00514321">
        <w:rPr>
          <w:rFonts w:ascii="Times New Roman" w:hAnsi="Times New Roman" w:cs="Times New Roman"/>
          <w:i/>
          <w:sz w:val="24"/>
          <w:szCs w:val="24"/>
          <w:u w:val="single"/>
        </w:rPr>
        <w:t>.</w:t>
      </w:r>
      <w:r w:rsidR="00FA533E">
        <w:rPr>
          <w:rFonts w:ascii="Times New Roman" w:hAnsi="Times New Roman" w:cs="Times New Roman"/>
          <w:i/>
          <w:sz w:val="24"/>
          <w:szCs w:val="24"/>
          <w:u w:val="single"/>
        </w:rPr>
        <w:t>10</w:t>
      </w:r>
      <w:r w:rsidR="002A69E3" w:rsidRPr="00514321">
        <w:rPr>
          <w:rFonts w:ascii="Times New Roman" w:hAnsi="Times New Roman" w:cs="Times New Roman"/>
          <w:i/>
          <w:sz w:val="24"/>
          <w:szCs w:val="24"/>
          <w:u w:val="single"/>
        </w:rPr>
        <w:t>.2016</w:t>
      </w:r>
      <w:r w:rsidRPr="00514321">
        <w:rPr>
          <w:rFonts w:ascii="Times New Roman" w:hAnsi="Times New Roman" w:cs="Times New Roman"/>
          <w:i/>
          <w:sz w:val="24"/>
          <w:szCs w:val="24"/>
          <w:u w:val="single"/>
        </w:rPr>
        <w:t xml:space="preserve"> </w:t>
      </w:r>
      <w:r w:rsidRPr="00514321">
        <w:rPr>
          <w:rFonts w:ascii="Times New Roman" w:hAnsi="Times New Roman" w:cs="Times New Roman"/>
          <w:sz w:val="24"/>
          <w:szCs w:val="24"/>
        </w:rPr>
        <w:t xml:space="preserve">до </w:t>
      </w:r>
      <w:r w:rsidR="00C166BB" w:rsidRPr="00C166BB">
        <w:rPr>
          <w:rFonts w:ascii="Times New Roman" w:hAnsi="Times New Roman" w:cs="Times New Roman"/>
          <w:i/>
          <w:sz w:val="24"/>
          <w:szCs w:val="24"/>
        </w:rPr>
        <w:t xml:space="preserve">11-00 часов по местному времени </w:t>
      </w:r>
      <w:r w:rsidR="00FA533E" w:rsidRPr="00C166BB">
        <w:rPr>
          <w:rFonts w:ascii="Times New Roman" w:hAnsi="Times New Roman" w:cs="Times New Roman"/>
          <w:i/>
          <w:sz w:val="24"/>
          <w:szCs w:val="24"/>
          <w:u w:val="single"/>
        </w:rPr>
        <w:t>24</w:t>
      </w:r>
      <w:r w:rsidR="002D1C93" w:rsidRPr="00C166BB">
        <w:rPr>
          <w:rFonts w:ascii="Times New Roman" w:hAnsi="Times New Roman" w:cs="Times New Roman"/>
          <w:i/>
          <w:sz w:val="24"/>
          <w:szCs w:val="24"/>
          <w:u w:val="single"/>
        </w:rPr>
        <w:t>.</w:t>
      </w:r>
      <w:r w:rsidR="00FA533E" w:rsidRPr="00C166BB">
        <w:rPr>
          <w:rFonts w:ascii="Times New Roman" w:hAnsi="Times New Roman" w:cs="Times New Roman"/>
          <w:i/>
          <w:sz w:val="24"/>
          <w:szCs w:val="24"/>
          <w:u w:val="single"/>
        </w:rPr>
        <w:t>01</w:t>
      </w:r>
      <w:r w:rsidR="002D1C93" w:rsidRPr="00C166BB">
        <w:rPr>
          <w:rFonts w:ascii="Times New Roman" w:hAnsi="Times New Roman" w:cs="Times New Roman"/>
          <w:i/>
          <w:sz w:val="24"/>
          <w:szCs w:val="24"/>
          <w:u w:val="single"/>
        </w:rPr>
        <w:t>.201</w:t>
      </w:r>
      <w:r w:rsidR="00C166BB" w:rsidRPr="00C166BB">
        <w:rPr>
          <w:rFonts w:ascii="Times New Roman" w:hAnsi="Times New Roman" w:cs="Times New Roman"/>
          <w:i/>
          <w:sz w:val="24"/>
          <w:szCs w:val="24"/>
          <w:u w:val="single"/>
        </w:rPr>
        <w:t>7</w:t>
      </w:r>
      <w:r w:rsidRPr="00514321">
        <w:rPr>
          <w:rFonts w:ascii="Times New Roman" w:hAnsi="Times New Roman" w:cs="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w:t>
      </w:r>
      <w:r w:rsidR="004551D9" w:rsidRPr="00514321">
        <w:rPr>
          <w:rFonts w:ascii="Times New Roman" w:hAnsi="Times New Roman" w:cs="Times New Roman"/>
          <w:sz w:val="24"/>
          <w:szCs w:val="24"/>
        </w:rPr>
        <w:t>с 9:00 до 16:00</w:t>
      </w:r>
      <w:r w:rsidRPr="00514321">
        <w:rPr>
          <w:rFonts w:ascii="Times New Roman" w:hAnsi="Times New Roman" w:cs="Times New Roman"/>
          <w:sz w:val="24"/>
          <w:szCs w:val="24"/>
        </w:rPr>
        <w:t>. Заявка считается предоставленной в срок, если она получена Организатором с соблюдением сроков, указанных</w:t>
      </w:r>
      <w:r w:rsidRPr="00514321" w:rsidDel="00E650D7">
        <w:rPr>
          <w:rFonts w:ascii="Times New Roman" w:hAnsi="Times New Roman" w:cs="Times New Roman"/>
          <w:sz w:val="24"/>
          <w:szCs w:val="24"/>
        </w:rPr>
        <w:t xml:space="preserve"> </w:t>
      </w:r>
      <w:r w:rsidRPr="00514321">
        <w:rPr>
          <w:rFonts w:ascii="Times New Roman" w:hAnsi="Times New Roman" w:cs="Times New Roman"/>
          <w:sz w:val="24"/>
          <w:szCs w:val="24"/>
        </w:rPr>
        <w:t>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w:t>
      </w:r>
      <w:r w:rsidR="00B724F4">
        <w:rPr>
          <w:rFonts w:ascii="Times New Roman" w:hAnsi="Times New Roman" w:cs="Times New Roman"/>
          <w:sz w:val="24"/>
          <w:szCs w:val="24"/>
        </w:rPr>
        <w:t xml:space="preserve"> 1.21</w:t>
      </w:r>
      <w:r w:rsidRPr="00514321">
        <w:rPr>
          <w:rFonts w:ascii="Times New Roman" w:hAnsi="Times New Roman" w:cs="Times New Roman"/>
          <w:sz w:val="24"/>
          <w:szCs w:val="24"/>
        </w:rPr>
        <w:t xml:space="preserve"> Положения.</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Заявка на участие в Запросе и приложенные к ней документы предоставляются в 1 (одном) экземпляре, если Положением не предусмотрено иное.</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Одно лицо имеет право подать от своего имени только одну заявку на участие в Запросе.</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Организатор не принимает, не рассматривает и не регистрирует заявку на участие в Запросе в случае если:</w:t>
      </w:r>
    </w:p>
    <w:p w:rsidR="004730DD" w:rsidRPr="00514321" w:rsidRDefault="004730DD" w:rsidP="0084599E">
      <w:pPr>
        <w:pStyle w:val="ab"/>
        <w:numPr>
          <w:ilvl w:val="2"/>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Заявка представлена по истечении срока приема заявок, установленного в п. </w:t>
      </w:r>
      <w:r w:rsidR="00B724F4">
        <w:rPr>
          <w:rFonts w:ascii="Times New Roman" w:hAnsi="Times New Roman" w:cs="Times New Roman"/>
          <w:sz w:val="24"/>
          <w:szCs w:val="24"/>
        </w:rPr>
        <w:t>2.4</w:t>
      </w:r>
      <w:r w:rsidRPr="00514321">
        <w:rPr>
          <w:rFonts w:ascii="Times New Roman" w:hAnsi="Times New Roman" w:cs="Times New Roman"/>
          <w:sz w:val="24"/>
          <w:szCs w:val="24"/>
        </w:rPr>
        <w:t xml:space="preserve"> Положения,</w:t>
      </w:r>
    </w:p>
    <w:p w:rsidR="004730DD" w:rsidRPr="00514321" w:rsidRDefault="004730DD" w:rsidP="0084599E">
      <w:pPr>
        <w:pStyle w:val="ab"/>
        <w:numPr>
          <w:ilvl w:val="2"/>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Заявка представлена Претендентом или его уполномоченным представителем лично в промежуток времени, не предназначенный для приема заявок,</w:t>
      </w:r>
    </w:p>
    <w:p w:rsidR="004730DD" w:rsidRPr="00514321" w:rsidRDefault="004730DD" w:rsidP="0084599E">
      <w:pPr>
        <w:pStyle w:val="ab"/>
        <w:numPr>
          <w:ilvl w:val="2"/>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Заявка представлена способом, отличным от способов, обозначенных в п. </w:t>
      </w:r>
      <w:r w:rsidR="00B724F4">
        <w:rPr>
          <w:rFonts w:ascii="Times New Roman" w:hAnsi="Times New Roman" w:cs="Times New Roman"/>
          <w:sz w:val="24"/>
          <w:szCs w:val="24"/>
        </w:rPr>
        <w:t xml:space="preserve">2.3. </w:t>
      </w:r>
      <w:r w:rsidRPr="00514321">
        <w:rPr>
          <w:rFonts w:ascii="Times New Roman" w:hAnsi="Times New Roman" w:cs="Times New Roman"/>
          <w:sz w:val="24"/>
          <w:szCs w:val="24"/>
        </w:rPr>
        <w:t>Положения.</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w:t>
      </w:r>
      <w:r w:rsidR="00B724F4">
        <w:rPr>
          <w:rFonts w:ascii="Times New Roman" w:hAnsi="Times New Roman" w:cs="Times New Roman"/>
          <w:sz w:val="24"/>
          <w:szCs w:val="24"/>
        </w:rPr>
        <w:t>1.17</w:t>
      </w:r>
      <w:r w:rsidRPr="00514321">
        <w:rPr>
          <w:rFonts w:ascii="Times New Roman" w:hAnsi="Times New Roman" w:cs="Times New Roman"/>
          <w:sz w:val="24"/>
          <w:szCs w:val="24"/>
        </w:rPr>
        <w:t xml:space="preserve"> Положения, Участник </w:t>
      </w:r>
      <w:r w:rsidRPr="00514321">
        <w:rPr>
          <w:rFonts w:ascii="Times New Roman" w:hAnsi="Times New Roman" w:cs="Times New Roman"/>
          <w:sz w:val="24"/>
          <w:szCs w:val="24"/>
        </w:rPr>
        <w:lastRenderedPageBreak/>
        <w:t>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Заявка на участие в Запросе и прилагаемые к ней документы, переданные Организатору, возврату не подлежат.</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4730DD" w:rsidRPr="00514321" w:rsidRDefault="004730DD" w:rsidP="0084599E">
      <w:pPr>
        <w:numPr>
          <w:ilvl w:val="1"/>
          <w:numId w:val="2"/>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D54A50" w:rsidRPr="00514321" w:rsidRDefault="00D54A50" w:rsidP="0084599E">
      <w:pPr>
        <w:ind w:firstLine="709"/>
        <w:jc w:val="center"/>
        <w:rPr>
          <w:rFonts w:ascii="Times New Roman" w:hAnsi="Times New Roman" w:cs="Times New Roman"/>
          <w:b/>
          <w:sz w:val="24"/>
          <w:szCs w:val="24"/>
        </w:rPr>
      </w:pPr>
    </w:p>
    <w:p w:rsidR="004730DD" w:rsidRPr="00514321" w:rsidRDefault="004730DD" w:rsidP="0084599E">
      <w:pPr>
        <w:ind w:firstLine="709"/>
        <w:jc w:val="center"/>
        <w:rPr>
          <w:rFonts w:ascii="Times New Roman" w:hAnsi="Times New Roman" w:cs="Times New Roman"/>
          <w:b/>
          <w:sz w:val="24"/>
          <w:szCs w:val="24"/>
        </w:rPr>
      </w:pPr>
      <w:r w:rsidRPr="00514321">
        <w:rPr>
          <w:rFonts w:ascii="Times New Roman" w:hAnsi="Times New Roman" w:cs="Times New Roman"/>
          <w:b/>
          <w:sz w:val="24"/>
          <w:szCs w:val="24"/>
        </w:rPr>
        <w:t>3. Допуск к Запросу. Подведение итогов Запроса.</w:t>
      </w:r>
    </w:p>
    <w:p w:rsidR="004730DD" w:rsidRPr="00514321" w:rsidRDefault="004730DD" w:rsidP="0084599E">
      <w:pPr>
        <w:pStyle w:val="ab"/>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Вскрытие конвертов с заявками на участие в Запросе Участников осуществляется Комиссией по месту подведения итогов Запроса в </w:t>
      </w:r>
      <w:r w:rsidR="00E50A18" w:rsidRPr="00514321">
        <w:rPr>
          <w:rFonts w:ascii="Times New Roman" w:hAnsi="Times New Roman" w:cs="Times New Roman"/>
          <w:sz w:val="24"/>
          <w:szCs w:val="24"/>
        </w:rPr>
        <w:t>11:00</w:t>
      </w:r>
      <w:r w:rsidR="00D528BC" w:rsidRPr="00514321">
        <w:rPr>
          <w:rFonts w:ascii="Times New Roman" w:hAnsi="Times New Roman" w:cs="Times New Roman"/>
          <w:sz w:val="24"/>
          <w:szCs w:val="24"/>
        </w:rPr>
        <w:t xml:space="preserve"> </w:t>
      </w:r>
      <w:r w:rsidR="0055017A">
        <w:rPr>
          <w:rFonts w:ascii="Times New Roman" w:hAnsi="Times New Roman" w:cs="Times New Roman"/>
          <w:sz w:val="24"/>
          <w:szCs w:val="24"/>
        </w:rPr>
        <w:t>по местному времени</w:t>
      </w:r>
      <w:r w:rsidR="00E50A18" w:rsidRPr="00514321">
        <w:rPr>
          <w:rFonts w:ascii="Times New Roman" w:hAnsi="Times New Roman" w:cs="Times New Roman"/>
          <w:sz w:val="24"/>
          <w:szCs w:val="24"/>
        </w:rPr>
        <w:t xml:space="preserve"> </w:t>
      </w:r>
      <w:r w:rsidR="008E47B1" w:rsidRPr="00FA533E">
        <w:rPr>
          <w:rFonts w:ascii="Times New Roman" w:hAnsi="Times New Roman" w:cs="Times New Roman"/>
          <w:i/>
          <w:sz w:val="24"/>
          <w:szCs w:val="24"/>
        </w:rPr>
        <w:t>2</w:t>
      </w:r>
      <w:r w:rsidR="00FA533E" w:rsidRPr="00FA533E">
        <w:rPr>
          <w:rFonts w:ascii="Times New Roman" w:hAnsi="Times New Roman" w:cs="Times New Roman"/>
          <w:i/>
          <w:sz w:val="24"/>
          <w:szCs w:val="24"/>
        </w:rPr>
        <w:t>4</w:t>
      </w:r>
      <w:r w:rsidR="00E50A18" w:rsidRPr="00FA533E">
        <w:rPr>
          <w:rFonts w:ascii="Times New Roman" w:hAnsi="Times New Roman" w:cs="Times New Roman"/>
          <w:i/>
          <w:sz w:val="24"/>
          <w:szCs w:val="24"/>
        </w:rPr>
        <w:t>.</w:t>
      </w:r>
      <w:r w:rsidR="00FA533E" w:rsidRPr="00FA533E">
        <w:rPr>
          <w:rFonts w:ascii="Times New Roman" w:hAnsi="Times New Roman" w:cs="Times New Roman"/>
          <w:i/>
          <w:sz w:val="24"/>
          <w:szCs w:val="24"/>
        </w:rPr>
        <w:t>01</w:t>
      </w:r>
      <w:r w:rsidR="00E50A18" w:rsidRPr="00FA533E">
        <w:rPr>
          <w:rFonts w:ascii="Times New Roman" w:hAnsi="Times New Roman" w:cs="Times New Roman"/>
          <w:i/>
          <w:sz w:val="24"/>
          <w:szCs w:val="24"/>
        </w:rPr>
        <w:t>.201</w:t>
      </w:r>
      <w:r w:rsidR="00FA533E" w:rsidRPr="00FA533E">
        <w:rPr>
          <w:rFonts w:ascii="Times New Roman" w:hAnsi="Times New Roman" w:cs="Times New Roman"/>
          <w:i/>
          <w:sz w:val="24"/>
          <w:szCs w:val="24"/>
        </w:rPr>
        <w:t>7</w:t>
      </w:r>
      <w:r w:rsidRPr="00514321">
        <w:rPr>
          <w:rFonts w:ascii="Times New Roman" w:hAnsi="Times New Roman" w:cs="Times New Roman"/>
          <w:sz w:val="24"/>
          <w:szCs w:val="24"/>
        </w:rPr>
        <w:t>.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4730DD" w:rsidRPr="00514321" w:rsidRDefault="004730DD" w:rsidP="0084599E">
      <w:pPr>
        <w:pStyle w:val="ab"/>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4730DD" w:rsidRPr="00514321" w:rsidRDefault="004730DD" w:rsidP="0084599E">
      <w:pPr>
        <w:pStyle w:val="ab"/>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Документы не </w:t>
      </w:r>
      <w:proofErr w:type="gramStart"/>
      <w:r w:rsidRPr="00514321">
        <w:rPr>
          <w:rFonts w:ascii="Times New Roman" w:hAnsi="Times New Roman" w:cs="Times New Roman"/>
          <w:sz w:val="24"/>
          <w:szCs w:val="24"/>
        </w:rPr>
        <w:t>подписаны</w:t>
      </w:r>
      <w:proofErr w:type="gramEnd"/>
      <w:r w:rsidRPr="00514321">
        <w:rPr>
          <w:rFonts w:ascii="Times New Roman" w:hAnsi="Times New Roman" w:cs="Times New Roman"/>
          <w:sz w:val="24"/>
          <w:szCs w:val="24"/>
        </w:rPr>
        <w:t xml:space="preserve"> / не заверены надлежащим лицом в тех случаях, когда формами соответствующих документов предусмотрено наличие подписей /заверений;</w:t>
      </w:r>
    </w:p>
    <w:p w:rsidR="004730DD" w:rsidRPr="00514321" w:rsidRDefault="004730DD" w:rsidP="0084599E">
      <w:pPr>
        <w:pStyle w:val="ab"/>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Документы </w:t>
      </w:r>
      <w:proofErr w:type="gramStart"/>
      <w:r w:rsidRPr="00514321">
        <w:rPr>
          <w:rFonts w:ascii="Times New Roman" w:hAnsi="Times New Roman" w:cs="Times New Roman"/>
          <w:sz w:val="24"/>
          <w:szCs w:val="24"/>
        </w:rPr>
        <w:t>подписаны</w:t>
      </w:r>
      <w:proofErr w:type="gramEnd"/>
      <w:r w:rsidRPr="00514321">
        <w:rPr>
          <w:rFonts w:ascii="Times New Roman" w:hAnsi="Times New Roman" w:cs="Times New Roman"/>
          <w:sz w:val="24"/>
          <w:szCs w:val="24"/>
        </w:rPr>
        <w:t xml:space="preserve"> / заверены лицом, не имеющим соответствующих полномочий;</w:t>
      </w:r>
    </w:p>
    <w:p w:rsidR="004730DD" w:rsidRPr="00514321" w:rsidRDefault="004730DD" w:rsidP="0084599E">
      <w:pPr>
        <w:pStyle w:val="ab"/>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Цена приобретения Объект</w:t>
      </w:r>
      <w:r w:rsidR="00A370DE" w:rsidRPr="00514321">
        <w:rPr>
          <w:rFonts w:ascii="Times New Roman" w:hAnsi="Times New Roman" w:cs="Times New Roman"/>
          <w:sz w:val="24"/>
          <w:szCs w:val="24"/>
        </w:rPr>
        <w:t>ов</w:t>
      </w:r>
      <w:r w:rsidRPr="00514321">
        <w:rPr>
          <w:rFonts w:ascii="Times New Roman" w:hAnsi="Times New Roman" w:cs="Times New Roman"/>
          <w:sz w:val="24"/>
          <w:szCs w:val="24"/>
        </w:rPr>
        <w:t xml:space="preserve"> продажи, указанная в заявке на участие в Запросе, меньше начальной цены, обозначенной в п. </w:t>
      </w:r>
      <w:r w:rsidR="00B724F4">
        <w:rPr>
          <w:rFonts w:ascii="Times New Roman" w:hAnsi="Times New Roman" w:cs="Times New Roman"/>
          <w:sz w:val="24"/>
          <w:szCs w:val="24"/>
        </w:rPr>
        <w:t>1.9</w:t>
      </w:r>
      <w:r w:rsidRPr="00514321">
        <w:rPr>
          <w:rFonts w:ascii="Times New Roman" w:hAnsi="Times New Roman" w:cs="Times New Roman"/>
          <w:sz w:val="24"/>
          <w:szCs w:val="24"/>
        </w:rPr>
        <w:t xml:space="preserve"> Положения.</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Дополнительные условия, изложенные в заявке на участие в Запросе, не могут быть приняты Организатором в качестве </w:t>
      </w:r>
      <w:proofErr w:type="gramStart"/>
      <w:r w:rsidRPr="00514321">
        <w:rPr>
          <w:rFonts w:ascii="Times New Roman" w:hAnsi="Times New Roman" w:cs="Times New Roman"/>
          <w:sz w:val="24"/>
          <w:szCs w:val="24"/>
        </w:rPr>
        <w:t>приемлемых</w:t>
      </w:r>
      <w:proofErr w:type="gramEnd"/>
      <w:r w:rsidRPr="00514321">
        <w:rPr>
          <w:rFonts w:ascii="Times New Roman" w:hAnsi="Times New Roman" w:cs="Times New Roman"/>
          <w:sz w:val="24"/>
          <w:szCs w:val="24"/>
        </w:rPr>
        <w:t xml:space="preserve"> для заключения договора купли-продажи (Приложение №</w:t>
      </w:r>
      <w:r w:rsidR="0020044A" w:rsidRPr="00514321">
        <w:rPr>
          <w:rFonts w:ascii="Times New Roman" w:hAnsi="Times New Roman" w:cs="Times New Roman"/>
          <w:sz w:val="24"/>
          <w:szCs w:val="24"/>
        </w:rPr>
        <w:t>4</w:t>
      </w:r>
      <w:r w:rsidRPr="00514321">
        <w:rPr>
          <w:rFonts w:ascii="Times New Roman" w:hAnsi="Times New Roman" w:cs="Times New Roman"/>
          <w:sz w:val="24"/>
          <w:szCs w:val="24"/>
        </w:rPr>
        <w:t>);</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w:t>
      </w:r>
      <w:r w:rsidRPr="00514321">
        <w:rPr>
          <w:rFonts w:ascii="Times New Roman" w:hAnsi="Times New Roman" w:cs="Times New Roman"/>
          <w:sz w:val="24"/>
          <w:szCs w:val="24"/>
        </w:rPr>
        <w:lastRenderedPageBreak/>
        <w:t xml:space="preserve">о допуске или </w:t>
      </w:r>
      <w:r w:rsidR="00190450" w:rsidRPr="00514321">
        <w:rPr>
          <w:rFonts w:ascii="Times New Roman" w:hAnsi="Times New Roman" w:cs="Times New Roman"/>
          <w:sz w:val="24"/>
          <w:szCs w:val="24"/>
        </w:rPr>
        <w:t>не допуске</w:t>
      </w:r>
      <w:r w:rsidRPr="00514321">
        <w:rPr>
          <w:rFonts w:ascii="Times New Roman" w:hAnsi="Times New Roman" w:cs="Times New Roman"/>
          <w:sz w:val="24"/>
          <w:szCs w:val="24"/>
        </w:rPr>
        <w:t xml:space="preserve"> Участников к участию в Запросе с указанием причин </w:t>
      </w:r>
      <w:r w:rsidR="00190450" w:rsidRPr="00514321">
        <w:rPr>
          <w:rFonts w:ascii="Times New Roman" w:hAnsi="Times New Roman" w:cs="Times New Roman"/>
          <w:sz w:val="24"/>
          <w:szCs w:val="24"/>
        </w:rPr>
        <w:t>не допуска</w:t>
      </w:r>
      <w:r w:rsidRPr="00514321">
        <w:rPr>
          <w:rFonts w:ascii="Times New Roman" w:hAnsi="Times New Roman" w:cs="Times New Roman"/>
          <w:sz w:val="24"/>
          <w:szCs w:val="24"/>
        </w:rPr>
        <w:t>, иные предусмотренные Положением сведения.</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w:t>
      </w:r>
      <w:proofErr w:type="spellStart"/>
      <w:r w:rsidRPr="00514321">
        <w:rPr>
          <w:rFonts w:ascii="Times New Roman" w:hAnsi="Times New Roman" w:cs="Times New Roman"/>
          <w:sz w:val="24"/>
          <w:szCs w:val="24"/>
        </w:rPr>
        <w:t>п.п</w:t>
      </w:r>
      <w:proofErr w:type="spellEnd"/>
      <w:r w:rsidRPr="00514321">
        <w:rPr>
          <w:rFonts w:ascii="Times New Roman" w:hAnsi="Times New Roman" w:cs="Times New Roman"/>
          <w:sz w:val="24"/>
          <w:szCs w:val="24"/>
        </w:rPr>
        <w:t xml:space="preserve">. </w:t>
      </w:r>
      <w:r w:rsidR="00B724F4">
        <w:rPr>
          <w:rFonts w:ascii="Times New Roman" w:hAnsi="Times New Roman" w:cs="Times New Roman"/>
          <w:sz w:val="24"/>
          <w:szCs w:val="24"/>
        </w:rPr>
        <w:t>4.1</w:t>
      </w:r>
      <w:r w:rsidRPr="00514321">
        <w:rPr>
          <w:rFonts w:ascii="Times New Roman" w:hAnsi="Times New Roman" w:cs="Times New Roman"/>
          <w:sz w:val="24"/>
          <w:szCs w:val="24"/>
        </w:rPr>
        <w:t xml:space="preserve"> </w:t>
      </w:r>
      <w:r w:rsidR="00B724F4">
        <w:rPr>
          <w:rFonts w:ascii="Times New Roman" w:hAnsi="Times New Roman" w:cs="Times New Roman"/>
          <w:sz w:val="24"/>
          <w:szCs w:val="24"/>
        </w:rPr>
        <w:t>–</w:t>
      </w:r>
      <w:r w:rsidRPr="00514321">
        <w:rPr>
          <w:rFonts w:ascii="Times New Roman" w:hAnsi="Times New Roman" w:cs="Times New Roman"/>
          <w:sz w:val="24"/>
          <w:szCs w:val="24"/>
        </w:rPr>
        <w:t xml:space="preserve"> </w:t>
      </w:r>
      <w:r w:rsidR="00B724F4">
        <w:rPr>
          <w:rFonts w:ascii="Times New Roman" w:hAnsi="Times New Roman" w:cs="Times New Roman"/>
          <w:sz w:val="24"/>
          <w:szCs w:val="24"/>
        </w:rPr>
        <w:t>4.3</w:t>
      </w:r>
      <w:r w:rsidRPr="00514321">
        <w:rPr>
          <w:rFonts w:ascii="Times New Roman" w:hAnsi="Times New Roman" w:cs="Times New Roman"/>
          <w:sz w:val="24"/>
          <w:szCs w:val="24"/>
        </w:rPr>
        <w:t xml:space="preserve"> Положения.</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Решение Организатора о признании Запроса </w:t>
      </w:r>
      <w:proofErr w:type="gramStart"/>
      <w:r w:rsidRPr="00514321">
        <w:rPr>
          <w:rFonts w:ascii="Times New Roman" w:hAnsi="Times New Roman" w:cs="Times New Roman"/>
          <w:sz w:val="24"/>
          <w:szCs w:val="24"/>
        </w:rPr>
        <w:t>несостоявшимся</w:t>
      </w:r>
      <w:proofErr w:type="gramEnd"/>
      <w:r w:rsidRPr="00514321">
        <w:rPr>
          <w:rFonts w:ascii="Times New Roman" w:hAnsi="Times New Roman" w:cs="Times New Roman"/>
          <w:sz w:val="24"/>
          <w:szCs w:val="24"/>
        </w:rPr>
        <w:t xml:space="preserve"> фиксируется в протоколе заседания Комиссии.</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случае если</w:t>
      </w:r>
      <w:r w:rsidR="00190450">
        <w:rPr>
          <w:rFonts w:ascii="Times New Roman" w:hAnsi="Times New Roman" w:cs="Times New Roman"/>
          <w:sz w:val="24"/>
          <w:szCs w:val="24"/>
        </w:rPr>
        <w:t>,</w:t>
      </w:r>
      <w:r w:rsidRPr="00514321">
        <w:rPr>
          <w:rFonts w:ascii="Times New Roman" w:hAnsi="Times New Roman" w:cs="Times New Roman"/>
          <w:sz w:val="24"/>
          <w:szCs w:val="24"/>
        </w:rPr>
        <w:t xml:space="preserve"> по итогам рассмотрения заявок на участие в Запросе</w:t>
      </w:r>
      <w:r w:rsidR="00190450">
        <w:rPr>
          <w:rFonts w:ascii="Times New Roman" w:hAnsi="Times New Roman" w:cs="Times New Roman"/>
          <w:sz w:val="24"/>
          <w:szCs w:val="24"/>
        </w:rPr>
        <w:t>,</w:t>
      </w:r>
      <w:r w:rsidRPr="00514321">
        <w:rPr>
          <w:rFonts w:ascii="Times New Roman" w:hAnsi="Times New Roman" w:cs="Times New Roman"/>
          <w:sz w:val="24"/>
          <w:szCs w:val="24"/>
        </w:rPr>
        <w:t xml:space="preserve"> к участию в Запросе будет допущено не менее двух Участников, рассматривается вопрос о необходимости проведения процедуры переторжки.</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Переторжка проводится в случае наличия устойчивого спроса на Объект продажи (не менее двух Участников допущены к участию в Запросе) и наличия оснований полагать, </w:t>
      </w:r>
      <w:r w:rsidR="008A205F" w:rsidRPr="00514321">
        <w:rPr>
          <w:rFonts w:ascii="Times New Roman" w:hAnsi="Times New Roman" w:cs="Times New Roman"/>
          <w:sz w:val="24"/>
          <w:szCs w:val="24"/>
        </w:rPr>
        <w:t>что,</w:t>
      </w:r>
      <w:r w:rsidRPr="00514321">
        <w:rPr>
          <w:rFonts w:ascii="Times New Roman" w:hAnsi="Times New Roman" w:cs="Times New Roman"/>
          <w:sz w:val="24"/>
          <w:szCs w:val="24"/>
        </w:rPr>
        <w:t xml:space="preserve">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Решение Организатора о проведении процедуры переторжки фиксируется в протоколе заседания Комиссии.</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w:t>
      </w:r>
      <w:proofErr w:type="gramStart"/>
      <w:r w:rsidR="00190450" w:rsidRPr="00514321">
        <w:rPr>
          <w:rFonts w:ascii="Times New Roman" w:hAnsi="Times New Roman" w:cs="Times New Roman"/>
          <w:sz w:val="24"/>
          <w:szCs w:val="24"/>
        </w:rPr>
        <w:t>не поступления</w:t>
      </w:r>
      <w:proofErr w:type="gramEnd"/>
      <w:r w:rsidRPr="00514321">
        <w:rPr>
          <w:rFonts w:ascii="Times New Roman" w:hAnsi="Times New Roman" w:cs="Times New Roman"/>
          <w:sz w:val="24"/>
          <w:szCs w:val="24"/>
        </w:rPr>
        <w:t xml:space="preserve"> предложений от Участников, при подведении итогов Запроса учитываются ранее поданные заявки.</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случае если наибольшую цену за Объект продажи и наиболее выгодные дополнительные условия предложили несколько Участников, Победителем признается допущенный к участию в Запросе Участник, заявка которого на участие в Запросе была зарегистрирована по времени ранее остальных.</w:t>
      </w:r>
    </w:p>
    <w:p w:rsidR="004730DD" w:rsidRPr="00514321" w:rsidRDefault="004730DD" w:rsidP="0084599E">
      <w:pPr>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По итогам проведения Запроса Комиссией составляется протокол о результатах Запроса. Протокол о результатах Запроса должен содержать:</w:t>
      </w:r>
    </w:p>
    <w:p w:rsidR="004730DD" w:rsidRPr="00514321" w:rsidRDefault="004730DD" w:rsidP="0084599E">
      <w:pPr>
        <w:pStyle w:val="ab"/>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Сведения об Объекте продажи;</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Наименование Продавца;</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Наименование Организатора;</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proofErr w:type="gramStart"/>
      <w:r w:rsidRPr="00514321">
        <w:rPr>
          <w:rFonts w:ascii="Times New Roman" w:hAnsi="Times New Roman" w:cs="Times New Roman"/>
          <w:sz w:val="24"/>
          <w:szCs w:val="24"/>
        </w:rPr>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roofErr w:type="gramEnd"/>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proofErr w:type="gramStart"/>
      <w:r w:rsidRPr="00514321">
        <w:rPr>
          <w:rFonts w:ascii="Times New Roman" w:hAnsi="Times New Roman" w:cs="Times New Roman"/>
          <w:sz w:val="24"/>
          <w:szCs w:val="24"/>
        </w:rPr>
        <w:lastRenderedPageBreak/>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roofErr w:type="gramEnd"/>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Цены приобретения Объекта продажи и дополнительные условия, предложенные Участниками, которые были допущены к участию в Запросе;</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4730DD" w:rsidRPr="00514321" w:rsidRDefault="004730DD" w:rsidP="0084599E">
      <w:pPr>
        <w:numPr>
          <w:ilvl w:val="2"/>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Иные сведения, предусмотренные Положением.</w:t>
      </w:r>
    </w:p>
    <w:p w:rsidR="004730DD" w:rsidRPr="00514321" w:rsidRDefault="004730DD" w:rsidP="0084599E">
      <w:pPr>
        <w:pStyle w:val="ab"/>
        <w:numPr>
          <w:ilvl w:val="1"/>
          <w:numId w:val="3"/>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Протокол о результатах Запроса подписывается членами Комиссии, принимавшими участие в выборе Победителя и считается надлежащим </w:t>
      </w:r>
      <w:proofErr w:type="gramStart"/>
      <w:r w:rsidRPr="00514321">
        <w:rPr>
          <w:rFonts w:ascii="Times New Roman" w:hAnsi="Times New Roman" w:cs="Times New Roman"/>
          <w:sz w:val="24"/>
          <w:szCs w:val="24"/>
        </w:rPr>
        <w:t>образом</w:t>
      </w:r>
      <w:proofErr w:type="gramEnd"/>
      <w:r w:rsidRPr="00514321">
        <w:rPr>
          <w:rFonts w:ascii="Times New Roman" w:hAnsi="Times New Roman" w:cs="Times New Roman"/>
          <w:sz w:val="24"/>
          <w:szCs w:val="24"/>
        </w:rPr>
        <w:t xml:space="preserve"> подписанным при наличии не менее половины количества подписей от общего числа членов Комиссии.</w:t>
      </w:r>
    </w:p>
    <w:p w:rsidR="004730DD" w:rsidRPr="00514321" w:rsidRDefault="004730DD" w:rsidP="0084599E">
      <w:pPr>
        <w:ind w:firstLine="709"/>
        <w:jc w:val="both"/>
        <w:rPr>
          <w:rFonts w:ascii="Times New Roman" w:hAnsi="Times New Roman" w:cs="Times New Roman"/>
          <w:sz w:val="24"/>
          <w:szCs w:val="24"/>
        </w:rPr>
      </w:pPr>
    </w:p>
    <w:p w:rsidR="004730DD" w:rsidRPr="00514321" w:rsidRDefault="004730DD" w:rsidP="0084599E">
      <w:pPr>
        <w:ind w:firstLine="709"/>
        <w:jc w:val="center"/>
        <w:rPr>
          <w:rFonts w:ascii="Times New Roman" w:hAnsi="Times New Roman" w:cs="Times New Roman"/>
          <w:b/>
          <w:sz w:val="24"/>
          <w:szCs w:val="24"/>
        </w:rPr>
      </w:pPr>
      <w:r w:rsidRPr="003B282F">
        <w:rPr>
          <w:rFonts w:ascii="Times New Roman" w:hAnsi="Times New Roman" w:cs="Times New Roman"/>
          <w:b/>
          <w:sz w:val="24"/>
          <w:szCs w:val="24"/>
        </w:rPr>
        <w:t>4. Заключение договора купли-продажи.</w:t>
      </w:r>
    </w:p>
    <w:p w:rsidR="004730DD" w:rsidRPr="00514321" w:rsidRDefault="004730DD" w:rsidP="0084599E">
      <w:pPr>
        <w:pStyle w:val="ab"/>
        <w:numPr>
          <w:ilvl w:val="1"/>
          <w:numId w:val="5"/>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w:t>
      </w:r>
      <w:r w:rsidR="0020044A" w:rsidRPr="00514321">
        <w:rPr>
          <w:rFonts w:ascii="Times New Roman" w:hAnsi="Times New Roman" w:cs="Times New Roman"/>
          <w:sz w:val="24"/>
          <w:szCs w:val="24"/>
        </w:rPr>
        <w:t>4</w:t>
      </w:r>
      <w:r w:rsidRPr="00514321">
        <w:rPr>
          <w:rFonts w:ascii="Times New Roman" w:hAnsi="Times New Roman" w:cs="Times New Roman"/>
          <w:sz w:val="24"/>
          <w:szCs w:val="24"/>
        </w:rPr>
        <w:t xml:space="preserve">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w:t>
      </w:r>
      <w:r w:rsidR="00CD4C35">
        <w:rPr>
          <w:rFonts w:ascii="Times New Roman" w:eastAsia="Times New Roman" w:hAnsi="Times New Roman" w:cs="Times New Roman"/>
          <w:sz w:val="24"/>
          <w:szCs w:val="24"/>
        </w:rPr>
        <w:t>5</w:t>
      </w:r>
      <w:r w:rsidR="00700A4F" w:rsidRPr="00514321">
        <w:rPr>
          <w:rFonts w:ascii="Times New Roman" w:eastAsia="Times New Roman" w:hAnsi="Times New Roman" w:cs="Times New Roman"/>
          <w:sz w:val="24"/>
          <w:szCs w:val="24"/>
        </w:rPr>
        <w:t xml:space="preserve"> (</w:t>
      </w:r>
      <w:r w:rsidR="00CD4C35">
        <w:rPr>
          <w:rFonts w:ascii="Times New Roman" w:eastAsia="Times New Roman" w:hAnsi="Times New Roman" w:cs="Times New Roman"/>
          <w:sz w:val="24"/>
          <w:szCs w:val="24"/>
        </w:rPr>
        <w:t>пяти</w:t>
      </w:r>
      <w:r w:rsidR="00700A4F" w:rsidRPr="00514321">
        <w:rPr>
          <w:rFonts w:ascii="Times New Roman" w:eastAsia="Times New Roman" w:hAnsi="Times New Roman" w:cs="Times New Roman"/>
          <w:sz w:val="24"/>
          <w:szCs w:val="24"/>
        </w:rPr>
        <w:t xml:space="preserve">) </w:t>
      </w:r>
      <w:r w:rsidRPr="00514321">
        <w:rPr>
          <w:rFonts w:ascii="Times New Roman" w:hAnsi="Times New Roman" w:cs="Times New Roman"/>
          <w:sz w:val="24"/>
          <w:szCs w:val="24"/>
        </w:rPr>
        <w:t>рабочих дней после направления ему проекта указанного договора, подписанного со стороны Продавца.</w:t>
      </w:r>
    </w:p>
    <w:p w:rsidR="004730DD" w:rsidRPr="00514321" w:rsidRDefault="004730DD" w:rsidP="0084599E">
      <w:pPr>
        <w:pStyle w:val="ab"/>
        <w:numPr>
          <w:ilvl w:val="1"/>
          <w:numId w:val="5"/>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w:t>
      </w:r>
    </w:p>
    <w:p w:rsidR="004730DD" w:rsidRPr="00514321" w:rsidRDefault="004730DD" w:rsidP="0084599E">
      <w:pPr>
        <w:pStyle w:val="ab"/>
        <w:numPr>
          <w:ilvl w:val="1"/>
          <w:numId w:val="5"/>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В случае </w:t>
      </w:r>
      <w:r w:rsidR="0031139B" w:rsidRPr="00514321">
        <w:rPr>
          <w:rFonts w:ascii="Times New Roman" w:hAnsi="Times New Roman" w:cs="Times New Roman"/>
          <w:sz w:val="24"/>
          <w:szCs w:val="24"/>
        </w:rPr>
        <w:t>не подписания</w:t>
      </w:r>
      <w:r w:rsidRPr="00514321">
        <w:rPr>
          <w:rFonts w:ascii="Times New Roman" w:hAnsi="Times New Roman" w:cs="Times New Roman"/>
          <w:sz w:val="24"/>
          <w:szCs w:val="24"/>
        </w:rPr>
        <w:t xml:space="preserve">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w:t>
      </w:r>
      <w:r w:rsidR="008B2B5B">
        <w:rPr>
          <w:rFonts w:ascii="Times New Roman" w:hAnsi="Times New Roman" w:cs="Times New Roman"/>
          <w:sz w:val="24"/>
          <w:szCs w:val="24"/>
        </w:rPr>
        <w:t>4.1</w:t>
      </w:r>
      <w:r w:rsidRPr="00514321">
        <w:rPr>
          <w:rFonts w:ascii="Times New Roman" w:hAnsi="Times New Roman" w:cs="Times New Roman"/>
          <w:sz w:val="24"/>
          <w:szCs w:val="24"/>
        </w:rPr>
        <w:t xml:space="preserve"> Положения, Продавец по своему усмотрению вправе:</w:t>
      </w:r>
    </w:p>
    <w:p w:rsidR="004730DD" w:rsidRPr="00514321" w:rsidRDefault="004730DD" w:rsidP="0084599E">
      <w:pPr>
        <w:pStyle w:val="ab"/>
        <w:numPr>
          <w:ilvl w:val="2"/>
          <w:numId w:val="5"/>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Требовать заключения договора купли-продажи Объекта </w:t>
      </w:r>
      <w:proofErr w:type="gramStart"/>
      <w:r w:rsidRPr="00514321">
        <w:rPr>
          <w:rFonts w:ascii="Times New Roman" w:hAnsi="Times New Roman" w:cs="Times New Roman"/>
          <w:sz w:val="24"/>
          <w:szCs w:val="24"/>
        </w:rPr>
        <w:t>продажи</w:t>
      </w:r>
      <w:proofErr w:type="gramEnd"/>
      <w:r w:rsidRPr="00514321">
        <w:rPr>
          <w:rFonts w:ascii="Times New Roman" w:hAnsi="Times New Roman" w:cs="Times New Roman"/>
          <w:sz w:val="24"/>
          <w:szCs w:val="24"/>
        </w:rPr>
        <w:t xml:space="preserve">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4730DD" w:rsidRPr="00514321" w:rsidRDefault="004730DD" w:rsidP="0084599E">
      <w:pPr>
        <w:pStyle w:val="ab"/>
        <w:numPr>
          <w:ilvl w:val="2"/>
          <w:numId w:val="5"/>
        </w:numPr>
        <w:spacing w:after="0" w:line="240" w:lineRule="auto"/>
        <w:ind w:left="0" w:firstLine="709"/>
        <w:jc w:val="both"/>
        <w:rPr>
          <w:rFonts w:ascii="Times New Roman" w:hAnsi="Times New Roman" w:cs="Times New Roman"/>
          <w:sz w:val="24"/>
          <w:szCs w:val="24"/>
        </w:rPr>
      </w:pPr>
      <w:r w:rsidRPr="00514321">
        <w:rPr>
          <w:rFonts w:ascii="Times New Roman" w:hAnsi="Times New Roman" w:cs="Times New Roman"/>
          <w:sz w:val="24"/>
          <w:szCs w:val="24"/>
        </w:rPr>
        <w:t xml:space="preserve">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w:t>
      </w:r>
      <w:r w:rsidR="00BA6FA4" w:rsidRPr="00514321">
        <w:rPr>
          <w:rFonts w:ascii="Times New Roman" w:eastAsia="Times New Roman" w:hAnsi="Times New Roman" w:cs="Times New Roman"/>
          <w:sz w:val="24"/>
          <w:szCs w:val="24"/>
        </w:rPr>
        <w:t>10% от цены своего предложения</w:t>
      </w:r>
      <w:r w:rsidRPr="00514321">
        <w:rPr>
          <w:rFonts w:ascii="Times New Roman" w:hAnsi="Times New Roman" w:cs="Times New Roman"/>
          <w:sz w:val="24"/>
          <w:szCs w:val="24"/>
        </w:rPr>
        <w:t xml:space="preserve">.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w:t>
      </w:r>
      <w:proofErr w:type="spellStart"/>
      <w:r w:rsidRPr="00514321">
        <w:rPr>
          <w:rFonts w:ascii="Times New Roman" w:hAnsi="Times New Roman" w:cs="Times New Roman"/>
          <w:sz w:val="24"/>
          <w:szCs w:val="24"/>
        </w:rPr>
        <w:t>п.п</w:t>
      </w:r>
      <w:proofErr w:type="spellEnd"/>
      <w:r w:rsidRPr="00514321">
        <w:rPr>
          <w:rFonts w:ascii="Times New Roman" w:hAnsi="Times New Roman" w:cs="Times New Roman"/>
          <w:sz w:val="24"/>
          <w:szCs w:val="24"/>
        </w:rPr>
        <w:t xml:space="preserve">. </w:t>
      </w:r>
      <w:r w:rsidR="00B724F4">
        <w:rPr>
          <w:rFonts w:ascii="Times New Roman" w:hAnsi="Times New Roman" w:cs="Times New Roman"/>
          <w:sz w:val="24"/>
          <w:szCs w:val="24"/>
        </w:rPr>
        <w:t>4.1</w:t>
      </w:r>
      <w:r w:rsidRPr="00514321">
        <w:rPr>
          <w:rFonts w:ascii="Times New Roman" w:hAnsi="Times New Roman" w:cs="Times New Roman"/>
          <w:sz w:val="24"/>
          <w:szCs w:val="24"/>
        </w:rPr>
        <w:t xml:space="preserve"> </w:t>
      </w:r>
      <w:r w:rsidR="00B724F4">
        <w:rPr>
          <w:rFonts w:ascii="Times New Roman" w:hAnsi="Times New Roman" w:cs="Times New Roman"/>
          <w:sz w:val="24"/>
          <w:szCs w:val="24"/>
        </w:rPr>
        <w:t>–</w:t>
      </w:r>
      <w:r w:rsidRPr="00514321">
        <w:rPr>
          <w:rFonts w:ascii="Times New Roman" w:hAnsi="Times New Roman" w:cs="Times New Roman"/>
          <w:sz w:val="24"/>
          <w:szCs w:val="24"/>
        </w:rPr>
        <w:t xml:space="preserve"> </w:t>
      </w:r>
      <w:r w:rsidR="00B724F4">
        <w:rPr>
          <w:rFonts w:ascii="Times New Roman" w:hAnsi="Times New Roman" w:cs="Times New Roman"/>
          <w:sz w:val="24"/>
          <w:szCs w:val="24"/>
        </w:rPr>
        <w:t>4.3</w:t>
      </w:r>
      <w:r w:rsidRPr="00514321">
        <w:rPr>
          <w:rFonts w:ascii="Times New Roman" w:hAnsi="Times New Roman" w:cs="Times New Roman"/>
          <w:sz w:val="24"/>
          <w:szCs w:val="24"/>
        </w:rPr>
        <w:t xml:space="preserve"> Положения.</w:t>
      </w:r>
    </w:p>
    <w:p w:rsidR="004730DD" w:rsidRPr="00514321" w:rsidRDefault="004730DD" w:rsidP="0084599E">
      <w:pPr>
        <w:ind w:firstLine="709"/>
        <w:rPr>
          <w:rFonts w:ascii="Times New Roman" w:hAnsi="Times New Roman" w:cs="Times New Roman"/>
          <w:sz w:val="24"/>
          <w:szCs w:val="24"/>
        </w:rPr>
      </w:pPr>
      <w:r w:rsidRPr="00514321">
        <w:rPr>
          <w:rFonts w:ascii="Times New Roman" w:hAnsi="Times New Roman" w:cs="Times New Roman"/>
          <w:sz w:val="24"/>
          <w:szCs w:val="24"/>
        </w:rPr>
        <w:br w:type="page"/>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№1 к Положению</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BA6FA4"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4730DD" w:rsidRPr="00CB11BF" w:rsidRDefault="004730DD" w:rsidP="0084599E">
      <w:pPr>
        <w:ind w:firstLine="709"/>
        <w:jc w:val="right"/>
        <w:rPr>
          <w:rFonts w:ascii="Times New Roman" w:hAnsi="Times New Roman" w:cs="Times New Roman"/>
          <w:sz w:val="24"/>
          <w:szCs w:val="24"/>
        </w:rPr>
      </w:pPr>
    </w:p>
    <w:p w:rsidR="004730DD" w:rsidRPr="00CB11BF" w:rsidRDefault="004730DD" w:rsidP="0084599E">
      <w:pPr>
        <w:ind w:firstLine="709"/>
        <w:jc w:val="center"/>
        <w:rPr>
          <w:rFonts w:ascii="Times New Roman" w:hAnsi="Times New Roman" w:cs="Times New Roman"/>
          <w:sz w:val="24"/>
          <w:szCs w:val="24"/>
        </w:rPr>
      </w:pPr>
      <w:r w:rsidRPr="00CB11BF">
        <w:rPr>
          <w:rFonts w:ascii="Times New Roman" w:hAnsi="Times New Roman" w:cs="Times New Roman"/>
          <w:sz w:val="24"/>
          <w:szCs w:val="24"/>
        </w:rPr>
        <w:t>ФОРМА ЗАЯВКИ НА УЧАСТИЕ В ЗАПРОСЕ ПРЕДЛОЖЕНИЙ</w:t>
      </w:r>
    </w:p>
    <w:p w:rsidR="004730DD" w:rsidRPr="00CB11BF" w:rsidRDefault="004730DD" w:rsidP="0084599E">
      <w:pPr>
        <w:ind w:firstLine="709"/>
        <w:jc w:val="center"/>
        <w:rPr>
          <w:rFonts w:ascii="Times New Roman" w:hAnsi="Times New Roman" w:cs="Times New Roman"/>
          <w:sz w:val="24"/>
          <w:szCs w:val="24"/>
        </w:rPr>
      </w:pPr>
    </w:p>
    <w:p w:rsidR="004730DD" w:rsidRPr="00CB11BF" w:rsidRDefault="004730DD" w:rsidP="0084599E">
      <w:pPr>
        <w:ind w:firstLine="709"/>
        <w:jc w:val="right"/>
        <w:rPr>
          <w:rFonts w:ascii="Times New Roman" w:hAnsi="Times New Roman" w:cs="Times New Roman"/>
          <w:sz w:val="24"/>
          <w:szCs w:val="24"/>
        </w:rPr>
      </w:pPr>
      <w:r w:rsidRPr="00CB11BF">
        <w:rPr>
          <w:rFonts w:ascii="Times New Roman" w:hAnsi="Times New Roman" w:cs="Times New Roman"/>
          <w:sz w:val="24"/>
          <w:szCs w:val="24"/>
        </w:rPr>
        <w:t>Организатору запроса предложений</w:t>
      </w:r>
    </w:p>
    <w:p w:rsidR="00AB0854" w:rsidRPr="00921A76" w:rsidRDefault="00AB0854" w:rsidP="0084599E">
      <w:pPr>
        <w:spacing w:after="0" w:line="240" w:lineRule="auto"/>
        <w:ind w:firstLine="709"/>
        <w:jc w:val="right"/>
        <w:rPr>
          <w:rFonts w:ascii="Times New Roman" w:eastAsia="Times New Roman" w:hAnsi="Times New Roman" w:cs="Times New Roman"/>
          <w:i/>
          <w:sz w:val="24"/>
          <w:szCs w:val="24"/>
          <w:u w:val="single"/>
          <w:lang w:eastAsia="ru-RU"/>
        </w:rPr>
      </w:pPr>
      <w:r w:rsidRPr="00921A76">
        <w:rPr>
          <w:rFonts w:ascii="Times New Roman" w:eastAsia="Times New Roman" w:hAnsi="Times New Roman" w:cs="Times New Roman"/>
          <w:i/>
          <w:sz w:val="24"/>
          <w:szCs w:val="24"/>
          <w:u w:val="single"/>
          <w:lang w:eastAsia="ru-RU"/>
        </w:rPr>
        <w:t>филиал «</w:t>
      </w:r>
      <w:proofErr w:type="gramStart"/>
      <w:r w:rsidR="0031139B" w:rsidRPr="0031139B">
        <w:rPr>
          <w:rFonts w:ascii="Times New Roman" w:eastAsia="Times New Roman" w:hAnsi="Times New Roman" w:cs="Times New Roman"/>
          <w:i/>
          <w:sz w:val="24"/>
          <w:szCs w:val="24"/>
          <w:u w:val="single"/>
          <w:lang w:eastAsia="ru-RU"/>
        </w:rPr>
        <w:t>Калининградская</w:t>
      </w:r>
      <w:proofErr w:type="gramEnd"/>
      <w:r w:rsidR="0031139B" w:rsidRPr="0031139B">
        <w:rPr>
          <w:rFonts w:ascii="Times New Roman" w:eastAsia="Times New Roman" w:hAnsi="Times New Roman" w:cs="Times New Roman"/>
          <w:i/>
          <w:sz w:val="24"/>
          <w:szCs w:val="24"/>
          <w:u w:val="single"/>
          <w:lang w:eastAsia="ru-RU"/>
        </w:rPr>
        <w:t xml:space="preserve"> ТЭЦ-2</w:t>
      </w:r>
      <w:r w:rsidRPr="00921A76">
        <w:rPr>
          <w:rFonts w:ascii="Times New Roman" w:eastAsia="Times New Roman" w:hAnsi="Times New Roman" w:cs="Times New Roman"/>
          <w:i/>
          <w:sz w:val="24"/>
          <w:szCs w:val="24"/>
          <w:u w:val="single"/>
          <w:lang w:eastAsia="ru-RU"/>
        </w:rPr>
        <w:t>»</w:t>
      </w:r>
    </w:p>
    <w:p w:rsidR="00AB0854" w:rsidRPr="00921A76" w:rsidRDefault="00AB0854" w:rsidP="0084599E">
      <w:pPr>
        <w:spacing w:after="0" w:line="240" w:lineRule="auto"/>
        <w:ind w:firstLine="709"/>
        <w:jc w:val="right"/>
        <w:rPr>
          <w:rFonts w:ascii="Times New Roman" w:eastAsia="Times New Roman" w:hAnsi="Times New Roman" w:cs="Times New Roman"/>
          <w:i/>
          <w:sz w:val="24"/>
          <w:szCs w:val="24"/>
          <w:u w:val="single"/>
          <w:lang w:eastAsia="ru-RU"/>
        </w:rPr>
      </w:pPr>
      <w:r w:rsidRPr="00921A76">
        <w:rPr>
          <w:rFonts w:ascii="Times New Roman" w:eastAsia="Times New Roman" w:hAnsi="Times New Roman" w:cs="Times New Roman"/>
          <w:i/>
          <w:sz w:val="24"/>
          <w:szCs w:val="24"/>
          <w:u w:val="single"/>
          <w:lang w:eastAsia="ru-RU"/>
        </w:rPr>
        <w:t>АО «Интер РАО - Электрогенерация»</w:t>
      </w:r>
    </w:p>
    <w:p w:rsidR="004730DD" w:rsidRPr="00CB11BF" w:rsidRDefault="004730DD" w:rsidP="0084599E">
      <w:pPr>
        <w:ind w:firstLine="709"/>
        <w:jc w:val="right"/>
        <w:rPr>
          <w:rFonts w:ascii="Times New Roman" w:hAnsi="Times New Roman" w:cs="Times New Roman"/>
          <w:sz w:val="24"/>
          <w:szCs w:val="24"/>
        </w:rPr>
      </w:pPr>
    </w:p>
    <w:p w:rsidR="004730DD" w:rsidRPr="00CB11BF" w:rsidRDefault="004730DD" w:rsidP="0084599E">
      <w:pPr>
        <w:ind w:firstLine="709"/>
        <w:jc w:val="center"/>
        <w:rPr>
          <w:rFonts w:ascii="Times New Roman" w:hAnsi="Times New Roman" w:cs="Times New Roman"/>
          <w:b/>
          <w:sz w:val="24"/>
          <w:szCs w:val="24"/>
        </w:rPr>
      </w:pPr>
      <w:r w:rsidRPr="00CB11BF">
        <w:rPr>
          <w:rFonts w:ascii="Times New Roman" w:hAnsi="Times New Roman" w:cs="Times New Roman"/>
          <w:b/>
          <w:sz w:val="24"/>
          <w:szCs w:val="24"/>
        </w:rPr>
        <w:t xml:space="preserve">ЗАЯВКА </w:t>
      </w:r>
    </w:p>
    <w:p w:rsidR="004730DD" w:rsidRPr="00CB11BF" w:rsidRDefault="004730DD" w:rsidP="0084599E">
      <w:pPr>
        <w:ind w:firstLine="709"/>
        <w:jc w:val="center"/>
        <w:rPr>
          <w:rFonts w:ascii="Times New Roman" w:hAnsi="Times New Roman" w:cs="Times New Roman"/>
          <w:b/>
          <w:sz w:val="24"/>
          <w:szCs w:val="24"/>
        </w:rPr>
      </w:pPr>
      <w:r w:rsidRPr="00CB11BF">
        <w:rPr>
          <w:rFonts w:ascii="Times New Roman" w:hAnsi="Times New Roman" w:cs="Times New Roman"/>
          <w:b/>
          <w:sz w:val="24"/>
          <w:szCs w:val="24"/>
        </w:rPr>
        <w:t>НА УЧАСТИЕ В ЗАПРОСЕ ПРЕДЛОЖЕНИЙ</w:t>
      </w:r>
    </w:p>
    <w:p w:rsidR="004730DD" w:rsidRPr="00CB11BF" w:rsidRDefault="004730DD" w:rsidP="0084599E">
      <w:pPr>
        <w:ind w:firstLine="709"/>
        <w:jc w:val="center"/>
        <w:rPr>
          <w:rFonts w:ascii="Times New Roman" w:hAnsi="Times New Roman" w:cs="Times New Roman"/>
          <w:b/>
          <w:sz w:val="24"/>
          <w:szCs w:val="24"/>
        </w:rPr>
      </w:pPr>
      <w:r w:rsidRPr="00CB11BF">
        <w:rPr>
          <w:rFonts w:ascii="Times New Roman" w:hAnsi="Times New Roman" w:cs="Times New Roman"/>
          <w:b/>
          <w:sz w:val="24"/>
          <w:szCs w:val="24"/>
        </w:rPr>
        <w:t xml:space="preserve">ЛОТ № </w:t>
      </w:r>
      <w:r w:rsidRPr="00CB11BF">
        <w:rPr>
          <w:rFonts w:ascii="Times New Roman" w:hAnsi="Times New Roman" w:cs="Times New Roman"/>
          <w:b/>
          <w:i/>
          <w:sz w:val="24"/>
          <w:szCs w:val="24"/>
          <w:u w:val="single"/>
        </w:rPr>
        <w:t>указать номер лота</w:t>
      </w:r>
    </w:p>
    <w:p w:rsidR="004730DD" w:rsidRPr="00CB11BF" w:rsidRDefault="004730DD" w:rsidP="0084599E">
      <w:pPr>
        <w:ind w:firstLine="709"/>
        <w:jc w:val="center"/>
        <w:rPr>
          <w:rFonts w:ascii="Times New Roman" w:hAnsi="Times New Roman" w:cs="Times New Roman"/>
          <w:b/>
          <w:sz w:val="24"/>
          <w:szCs w:val="24"/>
        </w:rPr>
      </w:pPr>
    </w:p>
    <w:p w:rsidR="004730DD" w:rsidRPr="00CB11BF" w:rsidRDefault="004730DD" w:rsidP="0084599E">
      <w:pPr>
        <w:tabs>
          <w:tab w:val="left" w:pos="951"/>
        </w:tabs>
        <w:ind w:firstLine="709"/>
        <w:rPr>
          <w:rFonts w:ascii="Times New Roman" w:hAnsi="Times New Roman" w:cs="Times New Roman"/>
          <w:b/>
          <w:sz w:val="24"/>
          <w:szCs w:val="24"/>
        </w:rPr>
      </w:pPr>
    </w:p>
    <w:p w:rsidR="004730DD" w:rsidRPr="00CB11BF" w:rsidRDefault="004730DD" w:rsidP="0084599E">
      <w:pPr>
        <w:ind w:firstLine="709"/>
        <w:jc w:val="both"/>
        <w:rPr>
          <w:rFonts w:ascii="Times New Roman" w:hAnsi="Times New Roman" w:cs="Times New Roman"/>
          <w:sz w:val="24"/>
          <w:szCs w:val="24"/>
        </w:rPr>
      </w:pPr>
    </w:p>
    <w:p w:rsidR="004730DD" w:rsidRPr="00CB11BF" w:rsidRDefault="004730DD" w:rsidP="0084599E">
      <w:pPr>
        <w:ind w:firstLine="709"/>
        <w:jc w:val="both"/>
        <w:rPr>
          <w:rFonts w:ascii="Times New Roman" w:hAnsi="Times New Roman" w:cs="Times New Roman"/>
          <w:sz w:val="24"/>
          <w:szCs w:val="24"/>
        </w:rPr>
      </w:pPr>
      <w:proofErr w:type="gramStart"/>
      <w:r w:rsidRPr="00CB11BF">
        <w:rPr>
          <w:rFonts w:ascii="Times New Roman" w:hAnsi="Times New Roman" w:cs="Times New Roman"/>
          <w:sz w:val="24"/>
          <w:szCs w:val="24"/>
        </w:rPr>
        <w:t xml:space="preserve">Полностью ознакомившись с Извещением о </w:t>
      </w:r>
      <w:r w:rsidRPr="00396A2C">
        <w:rPr>
          <w:rFonts w:ascii="Times New Roman" w:hAnsi="Times New Roman" w:cs="Times New Roman"/>
          <w:sz w:val="24"/>
          <w:szCs w:val="24"/>
        </w:rPr>
        <w:t xml:space="preserve">проведении запроса предложений (далее – Запрос) по продаже Объекта продажи, принадлежащего </w:t>
      </w:r>
      <w:r w:rsidR="00AB0854" w:rsidRPr="00396A2C">
        <w:rPr>
          <w:rFonts w:ascii="Times New Roman" w:hAnsi="Times New Roman" w:cs="Times New Roman"/>
          <w:i/>
          <w:sz w:val="24"/>
          <w:szCs w:val="24"/>
          <w:u w:val="single"/>
        </w:rPr>
        <w:t>АО «Интер РАО – Электрогенерация»</w:t>
      </w:r>
      <w:r w:rsidRPr="00396A2C">
        <w:rPr>
          <w:rFonts w:ascii="Times New Roman" w:hAnsi="Times New Roman" w:cs="Times New Roman"/>
          <w:sz w:val="24"/>
          <w:szCs w:val="24"/>
        </w:rPr>
        <w:t xml:space="preserve">, с информацией по продаваемому Объекту продажи, с Положением о порядке проведения запроса предложений, утвержденного </w:t>
      </w:r>
      <w:r w:rsidR="00AB0854" w:rsidRPr="00396A2C">
        <w:rPr>
          <w:rFonts w:ascii="Times New Roman" w:hAnsi="Times New Roman" w:cs="Times New Roman"/>
          <w:sz w:val="24"/>
          <w:szCs w:val="24"/>
        </w:rPr>
        <w:t>распоряжением Директора филиала «</w:t>
      </w:r>
      <w:r w:rsidR="0031139B">
        <w:rPr>
          <w:rFonts w:ascii="Times New Roman" w:hAnsi="Times New Roman" w:cs="Times New Roman"/>
          <w:sz w:val="24"/>
          <w:szCs w:val="24"/>
        </w:rPr>
        <w:t>Калининградская ТЭЦ-2</w:t>
      </w:r>
      <w:r w:rsidR="00AB0854" w:rsidRPr="00396A2C">
        <w:rPr>
          <w:rFonts w:ascii="Times New Roman" w:hAnsi="Times New Roman" w:cs="Times New Roman"/>
          <w:sz w:val="24"/>
          <w:szCs w:val="24"/>
        </w:rPr>
        <w:t>» АО «Интер РАО – Электрогенерация» от __________ 201</w:t>
      </w:r>
      <w:r w:rsidR="005619E6">
        <w:rPr>
          <w:rFonts w:ascii="Times New Roman" w:hAnsi="Times New Roman" w:cs="Times New Roman"/>
          <w:sz w:val="24"/>
          <w:szCs w:val="24"/>
        </w:rPr>
        <w:t>6</w:t>
      </w:r>
      <w:r w:rsidR="00AB0854" w:rsidRPr="00396A2C">
        <w:rPr>
          <w:rFonts w:ascii="Times New Roman" w:hAnsi="Times New Roman" w:cs="Times New Roman"/>
          <w:sz w:val="24"/>
          <w:szCs w:val="24"/>
        </w:rPr>
        <w:t xml:space="preserve"> № ______ </w:t>
      </w:r>
      <w:r w:rsidRPr="00396A2C">
        <w:rPr>
          <w:rFonts w:ascii="Times New Roman" w:hAnsi="Times New Roman" w:cs="Times New Roman"/>
          <w:i/>
          <w:sz w:val="24"/>
          <w:szCs w:val="24"/>
          <w:u w:val="single"/>
        </w:rPr>
        <w:t xml:space="preserve"> </w:t>
      </w:r>
      <w:r w:rsidRPr="00396A2C">
        <w:rPr>
          <w:rFonts w:ascii="Times New Roman" w:hAnsi="Times New Roman" w:cs="Times New Roman"/>
          <w:sz w:val="24"/>
          <w:szCs w:val="24"/>
        </w:rPr>
        <w:t>(далее – Положение) и проектом договора купли-продажи Объекта</w:t>
      </w:r>
      <w:r w:rsidRPr="00CB11BF">
        <w:rPr>
          <w:rFonts w:ascii="Times New Roman" w:hAnsi="Times New Roman" w:cs="Times New Roman"/>
          <w:sz w:val="24"/>
          <w:szCs w:val="24"/>
        </w:rPr>
        <w:t xml:space="preserve"> продажи, </w:t>
      </w:r>
      <w:proofErr w:type="gramEnd"/>
    </w:p>
    <w:p w:rsidR="004730DD" w:rsidRPr="00CB11BF" w:rsidRDefault="004730DD" w:rsidP="0084599E">
      <w:pPr>
        <w:ind w:right="-2" w:firstLine="709"/>
        <w:jc w:val="both"/>
        <w:rPr>
          <w:rFonts w:ascii="Times New Roman" w:hAnsi="Times New Roman" w:cs="Times New Roman"/>
          <w:sz w:val="24"/>
          <w:szCs w:val="24"/>
        </w:rPr>
      </w:pP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1. ____________________________________________________________ __________________________________________________(далее – Претендент).</w:t>
      </w:r>
    </w:p>
    <w:p w:rsidR="004730DD" w:rsidRPr="00CB11BF" w:rsidRDefault="004730DD" w:rsidP="0084599E">
      <w:pPr>
        <w:ind w:firstLine="709"/>
        <w:jc w:val="center"/>
        <w:rPr>
          <w:rFonts w:ascii="Times New Roman" w:hAnsi="Times New Roman" w:cs="Times New Roman"/>
          <w:i/>
          <w:sz w:val="24"/>
          <w:szCs w:val="24"/>
        </w:rPr>
      </w:pPr>
      <w:r w:rsidRPr="00CB11BF">
        <w:rPr>
          <w:rFonts w:ascii="Times New Roman" w:hAnsi="Times New Roman" w:cs="Times New Roman"/>
          <w:i/>
          <w:sz w:val="24"/>
          <w:szCs w:val="24"/>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2. </w:t>
      </w:r>
      <w:proofErr w:type="gramStart"/>
      <w:r w:rsidRPr="00CB11BF">
        <w:rPr>
          <w:rFonts w:ascii="Times New Roman" w:hAnsi="Times New Roman" w:cs="Times New Roman"/>
          <w:sz w:val="24"/>
          <w:szCs w:val="24"/>
        </w:rPr>
        <w:t>Представитель (</w:t>
      </w:r>
      <w:r w:rsidRPr="00CB11BF">
        <w:rPr>
          <w:rFonts w:ascii="Times New Roman" w:hAnsi="Times New Roman" w:cs="Times New Roman"/>
          <w:bCs/>
          <w:sz w:val="24"/>
          <w:szCs w:val="24"/>
        </w:rPr>
        <w:t>уполномоченное лицо)</w:t>
      </w:r>
      <w:r w:rsidRPr="00CB11BF">
        <w:rPr>
          <w:rFonts w:ascii="Times New Roman" w:hAnsi="Times New Roman" w:cs="Times New Roman"/>
          <w:sz w:val="24"/>
          <w:szCs w:val="24"/>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3. Свидетельство о государственной регистрации Претендента – юридического лица (индивидуального предпринимателя)</w:t>
      </w:r>
      <w:r w:rsidRPr="00CB11BF">
        <w:rPr>
          <w:rStyle w:val="aa"/>
          <w:rFonts w:ascii="Times New Roman" w:hAnsi="Times New Roman"/>
          <w:sz w:val="24"/>
          <w:szCs w:val="24"/>
        </w:rPr>
        <w:footnoteReference w:id="1"/>
      </w:r>
      <w:r w:rsidRPr="00CB11BF">
        <w:rPr>
          <w:rFonts w:ascii="Times New Roman" w:hAnsi="Times New Roman" w:cs="Times New Roman"/>
          <w:sz w:val="24"/>
          <w:szCs w:val="24"/>
        </w:rPr>
        <w:t xml:space="preserve"> _________________________________ от </w:t>
      </w:r>
      <w:r w:rsidRPr="00CB11BF">
        <w:rPr>
          <w:rFonts w:ascii="Times New Roman" w:hAnsi="Times New Roman" w:cs="Times New Roman"/>
          <w:sz w:val="24"/>
          <w:szCs w:val="24"/>
        </w:rPr>
        <w:lastRenderedPageBreak/>
        <w:t>«___»_____________20__ г. № ____, выдано _____________________________________________________________.</w:t>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4. Документ, удостоверяющий личность Претендента и представителя (</w:t>
      </w:r>
      <w:r w:rsidRPr="00CB11BF">
        <w:rPr>
          <w:rFonts w:ascii="Times New Roman" w:hAnsi="Times New Roman" w:cs="Times New Roman"/>
          <w:bCs/>
          <w:sz w:val="24"/>
          <w:szCs w:val="24"/>
        </w:rPr>
        <w:t xml:space="preserve">уполномоченного лица) </w:t>
      </w:r>
      <w:r w:rsidRPr="00CB11BF">
        <w:rPr>
          <w:rFonts w:ascii="Times New Roman" w:hAnsi="Times New Roman" w:cs="Times New Roman"/>
          <w:sz w:val="24"/>
          <w:szCs w:val="24"/>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730DD" w:rsidRPr="00CB11BF" w:rsidRDefault="004730DD" w:rsidP="0084599E">
      <w:pPr>
        <w:ind w:right="-2" w:firstLine="709"/>
        <w:jc w:val="center"/>
        <w:rPr>
          <w:rFonts w:ascii="Times New Roman" w:hAnsi="Times New Roman" w:cs="Times New Roman"/>
          <w:i/>
          <w:sz w:val="24"/>
          <w:szCs w:val="24"/>
        </w:rPr>
      </w:pPr>
      <w:r w:rsidRPr="00CB11BF">
        <w:rPr>
          <w:rFonts w:ascii="Times New Roman" w:hAnsi="Times New Roman" w:cs="Times New Roman"/>
          <w:sz w:val="24"/>
          <w:szCs w:val="24"/>
        </w:rPr>
        <w:t>(</w:t>
      </w:r>
      <w:r w:rsidRPr="00CB11BF">
        <w:rPr>
          <w:rFonts w:ascii="Times New Roman" w:hAnsi="Times New Roman" w:cs="Times New Roman"/>
          <w:i/>
          <w:sz w:val="24"/>
          <w:szCs w:val="24"/>
        </w:rPr>
        <w:t>указать полностью данные соответствующего(их) документа(</w:t>
      </w:r>
      <w:proofErr w:type="spellStart"/>
      <w:r w:rsidRPr="00CB11BF">
        <w:rPr>
          <w:rFonts w:ascii="Times New Roman" w:hAnsi="Times New Roman" w:cs="Times New Roman"/>
          <w:i/>
          <w:sz w:val="24"/>
          <w:szCs w:val="24"/>
        </w:rPr>
        <w:t>ов</w:t>
      </w:r>
      <w:proofErr w:type="spellEnd"/>
      <w:r w:rsidRPr="00CB11BF">
        <w:rPr>
          <w:rFonts w:ascii="Times New Roman" w:hAnsi="Times New Roman" w:cs="Times New Roman"/>
          <w:sz w:val="24"/>
          <w:szCs w:val="24"/>
        </w:rPr>
        <w:t>).</w:t>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CB11BF">
        <w:rPr>
          <w:rStyle w:val="aa"/>
          <w:rFonts w:ascii="Times New Roman" w:hAnsi="Times New Roman"/>
          <w:sz w:val="24"/>
          <w:szCs w:val="24"/>
        </w:rPr>
        <w:footnoteReference w:id="2"/>
      </w:r>
      <w:r w:rsidRPr="00CB11BF">
        <w:rPr>
          <w:rFonts w:ascii="Times New Roman" w:hAnsi="Times New Roman" w:cs="Times New Roman"/>
          <w:sz w:val="24"/>
          <w:szCs w:val="24"/>
        </w:rPr>
        <w:t>.</w:t>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6. Семейное положение: _________________________________________</w:t>
      </w:r>
      <w:r w:rsidRPr="00CB11BF">
        <w:rPr>
          <w:rStyle w:val="aa"/>
          <w:rFonts w:ascii="Times New Roman" w:hAnsi="Times New Roman"/>
          <w:sz w:val="24"/>
          <w:szCs w:val="24"/>
        </w:rPr>
        <w:footnoteReference w:id="3"/>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CB11BF">
        <w:rPr>
          <w:rStyle w:val="aa"/>
          <w:rFonts w:ascii="Times New Roman" w:hAnsi="Times New Roman"/>
          <w:sz w:val="24"/>
          <w:szCs w:val="24"/>
        </w:rPr>
        <w:footnoteReference w:id="4"/>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8.ИНН:________________________________________________________.</w:t>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9. Банковские реквизиты: банк ____________________________________,</w:t>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БИК ________________________, к/счет____________________________. р/счет_______________________________, КПП__________________________</w:t>
      </w:r>
      <w:r w:rsidRPr="00CB11BF">
        <w:rPr>
          <w:rStyle w:val="aa"/>
          <w:rFonts w:ascii="Times New Roman" w:hAnsi="Times New Roman"/>
          <w:sz w:val="24"/>
          <w:szCs w:val="24"/>
        </w:rPr>
        <w:footnoteReference w:id="5"/>
      </w:r>
      <w:r w:rsidRPr="00CB11BF">
        <w:rPr>
          <w:rFonts w:ascii="Times New Roman" w:hAnsi="Times New Roman" w:cs="Times New Roman"/>
          <w:sz w:val="24"/>
          <w:szCs w:val="24"/>
        </w:rPr>
        <w:t>.</w:t>
      </w:r>
    </w:p>
    <w:p w:rsidR="004730DD" w:rsidRPr="00CB11BF" w:rsidRDefault="004730DD" w:rsidP="0084599E">
      <w:pPr>
        <w:ind w:right="-2" w:firstLine="709"/>
        <w:jc w:val="both"/>
        <w:rPr>
          <w:rFonts w:ascii="Times New Roman" w:hAnsi="Times New Roman" w:cs="Times New Roman"/>
          <w:sz w:val="24"/>
          <w:szCs w:val="24"/>
        </w:rPr>
      </w:pPr>
      <w:r w:rsidRPr="00CB11BF">
        <w:rPr>
          <w:rFonts w:ascii="Times New Roman" w:hAnsi="Times New Roman" w:cs="Times New Roman"/>
          <w:sz w:val="24"/>
          <w:szCs w:val="24"/>
        </w:rPr>
        <w:t>10 Номера контактных телефонов (в том числе мобильного при наличии) /факса:______________________________________________________________</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11.Е-mail (адрес электронной почты):</w:t>
      </w:r>
    </w:p>
    <w:p w:rsidR="004730DD" w:rsidRPr="00CB11BF" w:rsidRDefault="004730DD" w:rsidP="0084599E">
      <w:pPr>
        <w:ind w:firstLine="709"/>
        <w:jc w:val="both"/>
        <w:rPr>
          <w:rFonts w:ascii="Times New Roman" w:hAnsi="Times New Roman" w:cs="Times New Roman"/>
          <w:sz w:val="24"/>
          <w:szCs w:val="24"/>
        </w:rPr>
      </w:pP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заявляет свое согласие приобрести Объект продажи: </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i/>
          <w:sz w:val="24"/>
          <w:szCs w:val="24"/>
          <w:u w:val="single"/>
        </w:rPr>
        <w:t>указать наименование, основные характеристики и необходимые идентифицирующие признаки Объекта продажи, как в И</w:t>
      </w:r>
      <w:r w:rsidRPr="00CB11BF">
        <w:rPr>
          <w:rFonts w:ascii="Times New Roman" w:hAnsi="Times New Roman" w:cs="Times New Roman"/>
          <w:i/>
          <w:sz w:val="24"/>
          <w:szCs w:val="24"/>
        </w:rPr>
        <w:t>звещении о</w:t>
      </w:r>
      <w:r w:rsidRPr="00CB11BF" w:rsidDel="00D10C75">
        <w:rPr>
          <w:rFonts w:ascii="Times New Roman" w:hAnsi="Times New Roman" w:cs="Times New Roman"/>
          <w:i/>
          <w:sz w:val="24"/>
          <w:szCs w:val="24"/>
        </w:rPr>
        <w:t xml:space="preserve"> </w:t>
      </w:r>
      <w:r w:rsidRPr="00CB11BF">
        <w:rPr>
          <w:rFonts w:ascii="Times New Roman" w:hAnsi="Times New Roman" w:cs="Times New Roman"/>
          <w:i/>
          <w:sz w:val="24"/>
          <w:szCs w:val="24"/>
        </w:rPr>
        <w:t xml:space="preserve">проведении </w:t>
      </w:r>
      <w:r w:rsidRPr="00CB11BF">
        <w:rPr>
          <w:rFonts w:ascii="Times New Roman" w:hAnsi="Times New Roman" w:cs="Times New Roman"/>
          <w:i/>
          <w:sz w:val="24"/>
          <w:szCs w:val="24"/>
          <w:u w:val="single"/>
        </w:rPr>
        <w:t>Запросе</w:t>
      </w:r>
      <w:r w:rsidRPr="00CB11BF">
        <w:rPr>
          <w:rFonts w:ascii="Times New Roman" w:hAnsi="Times New Roman" w:cs="Times New Roman"/>
          <w:i/>
          <w:sz w:val="24"/>
          <w:szCs w:val="24"/>
        </w:rPr>
        <w:t xml:space="preserve"> </w:t>
      </w:r>
      <w:r w:rsidRPr="00CB11BF">
        <w:rPr>
          <w:rFonts w:ascii="Times New Roman" w:hAnsi="Times New Roman" w:cs="Times New Roman"/>
          <w:sz w:val="24"/>
          <w:szCs w:val="24"/>
        </w:rPr>
        <w:t xml:space="preserve">по цене: </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_____________________________________________________________________.</w:t>
      </w:r>
    </w:p>
    <w:p w:rsidR="004730DD" w:rsidRPr="00CB11BF" w:rsidRDefault="004730DD" w:rsidP="0084599E">
      <w:pPr>
        <w:ind w:firstLine="709"/>
        <w:jc w:val="center"/>
        <w:rPr>
          <w:rFonts w:ascii="Times New Roman" w:hAnsi="Times New Roman" w:cs="Times New Roman"/>
          <w:sz w:val="24"/>
          <w:szCs w:val="24"/>
        </w:rPr>
      </w:pPr>
      <w:r w:rsidRPr="00CB11BF">
        <w:rPr>
          <w:rFonts w:ascii="Times New Roman" w:hAnsi="Times New Roman" w:cs="Times New Roman"/>
          <w:sz w:val="24"/>
          <w:szCs w:val="24"/>
        </w:rPr>
        <w:lastRenderedPageBreak/>
        <w:t>указывается сумма цифрами и прописью с выделением НДС</w:t>
      </w:r>
    </w:p>
    <w:p w:rsidR="004730DD" w:rsidRPr="00CB11BF" w:rsidRDefault="004730DD" w:rsidP="0084599E">
      <w:pPr>
        <w:ind w:firstLine="709"/>
        <w:jc w:val="both"/>
        <w:rPr>
          <w:rFonts w:ascii="Times New Roman" w:hAnsi="Times New Roman" w:cs="Times New Roman"/>
          <w:color w:val="000000"/>
          <w:sz w:val="24"/>
          <w:szCs w:val="24"/>
        </w:rPr>
      </w:pPr>
      <w:r w:rsidRPr="00CB11BF">
        <w:rPr>
          <w:rFonts w:ascii="Times New Roman" w:hAnsi="Times New Roman" w:cs="Times New Roman"/>
          <w:sz w:val="24"/>
          <w:szCs w:val="24"/>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CB11BF">
        <w:rPr>
          <w:rFonts w:ascii="Times New Roman" w:hAnsi="Times New Roman" w:cs="Times New Roman"/>
          <w:color w:val="000000"/>
          <w:sz w:val="24"/>
          <w:szCs w:val="24"/>
        </w:rPr>
        <w:t>цене его предложения и на иных условиях</w:t>
      </w:r>
      <w:r w:rsidRPr="00CB11BF">
        <w:rPr>
          <w:rFonts w:ascii="Times New Roman" w:hAnsi="Times New Roman" w:cs="Times New Roman"/>
          <w:sz w:val="24"/>
          <w:szCs w:val="24"/>
        </w:rPr>
        <w:t xml:space="preserve">, </w:t>
      </w:r>
      <w:r w:rsidRPr="00CB11BF">
        <w:rPr>
          <w:rFonts w:ascii="Times New Roman" w:hAnsi="Times New Roman" w:cs="Times New Roman"/>
          <w:color w:val="000000"/>
          <w:sz w:val="24"/>
          <w:szCs w:val="24"/>
        </w:rPr>
        <w:t>указанных Претендентом в настоящей заявке, а также в извещении о проведении Запроса и Положении.</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Претендент обязуется соблюдать условия и порядок проведения Запроса, а также условия Положения.</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4730DD" w:rsidRPr="00CB11BF" w:rsidRDefault="004730DD" w:rsidP="0084599E">
      <w:pPr>
        <w:ind w:firstLine="709"/>
        <w:jc w:val="both"/>
        <w:rPr>
          <w:rFonts w:ascii="Times New Roman" w:hAnsi="Times New Roman" w:cs="Times New Roman"/>
          <w:sz w:val="24"/>
          <w:szCs w:val="24"/>
        </w:rPr>
      </w:pPr>
      <w:proofErr w:type="gramStart"/>
      <w:r w:rsidRPr="00CB11BF">
        <w:rPr>
          <w:rFonts w:ascii="Times New Roman" w:hAnsi="Times New Roman" w:cs="Times New Roman"/>
          <w:sz w:val="24"/>
          <w:szCs w:val="24"/>
        </w:rPr>
        <w:t xml:space="preserve">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w:t>
      </w:r>
      <w:r w:rsidRPr="002B379F">
        <w:rPr>
          <w:rFonts w:ascii="Times New Roman" w:hAnsi="Times New Roman" w:cs="Times New Roman"/>
          <w:sz w:val="24"/>
          <w:szCs w:val="24"/>
        </w:rPr>
        <w:t>1.12 Положения</w:t>
      </w:r>
      <w:r w:rsidRPr="00CB11BF">
        <w:rPr>
          <w:rFonts w:ascii="Times New Roman" w:hAnsi="Times New Roman" w:cs="Times New Roman"/>
          <w:sz w:val="24"/>
          <w:szCs w:val="24"/>
        </w:rPr>
        <w:t>, без объяснения причин, не неся при этом никакой ответственности по расходам, понесенным Претендентом (Участником) в связи с его участием в Запросе.</w:t>
      </w:r>
      <w:proofErr w:type="gramEnd"/>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Приложение – согласно описи предоставленных документов.</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Подпись Претендента </w:t>
      </w:r>
    </w:p>
    <w:p w:rsidR="00BD5498"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(или его уполномоченного представителя) </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    ____________</w:t>
      </w:r>
      <w:r w:rsidRPr="00CB11BF">
        <w:rPr>
          <w:rFonts w:ascii="Times New Roman" w:hAnsi="Times New Roman" w:cs="Times New Roman"/>
          <w:sz w:val="24"/>
          <w:szCs w:val="24"/>
        </w:rPr>
        <w:tab/>
        <w:t xml:space="preserve">(_______________)       </w:t>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proofErr w:type="spellStart"/>
      <w:r w:rsidRPr="00CB11BF">
        <w:rPr>
          <w:rFonts w:ascii="Times New Roman" w:hAnsi="Times New Roman" w:cs="Times New Roman"/>
          <w:sz w:val="24"/>
          <w:szCs w:val="24"/>
        </w:rPr>
        <w:t>м.п</w:t>
      </w:r>
      <w:proofErr w:type="spellEnd"/>
      <w:r w:rsidRPr="00CB11BF">
        <w:rPr>
          <w:rFonts w:ascii="Times New Roman" w:hAnsi="Times New Roman" w:cs="Times New Roman"/>
          <w:sz w:val="24"/>
          <w:szCs w:val="24"/>
        </w:rPr>
        <w:t xml:space="preserve">. </w:t>
      </w:r>
    </w:p>
    <w:p w:rsidR="004730DD" w:rsidRPr="00CB11BF" w:rsidRDefault="004730DD" w:rsidP="0084599E">
      <w:pPr>
        <w:ind w:firstLine="709"/>
        <w:jc w:val="right"/>
        <w:rPr>
          <w:rFonts w:ascii="Times New Roman" w:hAnsi="Times New Roman" w:cs="Times New Roman"/>
          <w:sz w:val="24"/>
          <w:szCs w:val="24"/>
        </w:rPr>
      </w:pPr>
      <w:r w:rsidRPr="00CB11BF">
        <w:rPr>
          <w:rFonts w:ascii="Times New Roman" w:hAnsi="Times New Roman" w:cs="Times New Roman"/>
          <w:sz w:val="24"/>
          <w:szCs w:val="24"/>
        </w:rPr>
        <w:t xml:space="preserve">     ___.___.20 ___</w:t>
      </w:r>
    </w:p>
    <w:p w:rsidR="00C166BB" w:rsidRDefault="00C166BB">
      <w:pPr>
        <w:rPr>
          <w:rFonts w:ascii="Times New Roman" w:hAnsi="Times New Roman" w:cs="Times New Roman"/>
          <w:sz w:val="24"/>
          <w:szCs w:val="24"/>
        </w:rPr>
      </w:pPr>
      <w:r>
        <w:rPr>
          <w:rFonts w:ascii="Times New Roman" w:hAnsi="Times New Roman" w:cs="Times New Roman"/>
          <w:sz w:val="24"/>
          <w:szCs w:val="24"/>
        </w:rPr>
        <w:br w:type="page"/>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017D5">
        <w:rPr>
          <w:rFonts w:ascii="Times New Roman" w:hAnsi="Times New Roman" w:cs="Times New Roman"/>
          <w:sz w:val="24"/>
          <w:szCs w:val="24"/>
        </w:rPr>
        <w:t>2</w:t>
      </w:r>
      <w:r w:rsidRPr="00CB11BF">
        <w:rPr>
          <w:rFonts w:ascii="Times New Roman" w:hAnsi="Times New Roman" w:cs="Times New Roman"/>
          <w:sz w:val="24"/>
          <w:szCs w:val="24"/>
        </w:rPr>
        <w:t xml:space="preserve"> к Положению</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4730DD" w:rsidRPr="00CB11BF" w:rsidRDefault="004730DD" w:rsidP="0084599E">
      <w:pPr>
        <w:ind w:firstLine="709"/>
        <w:jc w:val="right"/>
        <w:rPr>
          <w:rFonts w:ascii="Times New Roman" w:hAnsi="Times New Roman" w:cs="Times New Roman"/>
          <w:sz w:val="24"/>
          <w:szCs w:val="24"/>
        </w:rPr>
      </w:pPr>
    </w:p>
    <w:p w:rsidR="004730DD" w:rsidRPr="00CB11BF" w:rsidRDefault="004730DD" w:rsidP="0084599E">
      <w:pPr>
        <w:ind w:firstLine="709"/>
        <w:jc w:val="center"/>
        <w:rPr>
          <w:rFonts w:ascii="Times New Roman" w:hAnsi="Times New Roman" w:cs="Times New Roman"/>
          <w:sz w:val="24"/>
          <w:szCs w:val="24"/>
        </w:rPr>
      </w:pPr>
      <w:r w:rsidRPr="00CB11BF">
        <w:rPr>
          <w:rFonts w:ascii="Times New Roman" w:hAnsi="Times New Roman" w:cs="Times New Roman"/>
          <w:sz w:val="24"/>
          <w:szCs w:val="24"/>
        </w:rPr>
        <w:t>ФОРМА ОПИСИ ПРЕДСТАВЛЕННЫХ ДОКУМЕНТОВ</w:t>
      </w:r>
    </w:p>
    <w:p w:rsidR="004730DD" w:rsidRPr="00CB11BF" w:rsidRDefault="004730DD" w:rsidP="0084599E">
      <w:pPr>
        <w:ind w:firstLine="709"/>
        <w:jc w:val="center"/>
        <w:rPr>
          <w:rFonts w:ascii="Times New Roman" w:hAnsi="Times New Roman" w:cs="Times New Roman"/>
          <w:sz w:val="24"/>
          <w:szCs w:val="24"/>
        </w:rPr>
      </w:pPr>
    </w:p>
    <w:p w:rsidR="004730DD" w:rsidRPr="00CB11BF" w:rsidRDefault="004730DD" w:rsidP="0084599E">
      <w:pPr>
        <w:ind w:firstLine="709"/>
        <w:jc w:val="center"/>
        <w:rPr>
          <w:rFonts w:ascii="Times New Roman" w:hAnsi="Times New Roman" w:cs="Times New Roman"/>
          <w:sz w:val="24"/>
          <w:szCs w:val="24"/>
        </w:rPr>
      </w:pPr>
      <w:r w:rsidRPr="00CB11BF">
        <w:rPr>
          <w:rFonts w:ascii="Times New Roman" w:hAnsi="Times New Roman" w:cs="Times New Roman"/>
          <w:b/>
          <w:bCs/>
          <w:sz w:val="24"/>
          <w:szCs w:val="24"/>
        </w:rPr>
        <w:t xml:space="preserve">______________________________________________________________________ </w:t>
      </w:r>
      <w:r w:rsidRPr="00CB11BF">
        <w:rPr>
          <w:rFonts w:ascii="Times New Roman" w:hAnsi="Times New Roman" w:cs="Times New Roman"/>
          <w:sz w:val="24"/>
          <w:szCs w:val="24"/>
        </w:rPr>
        <w:t>/полное фирменное наименование юридического лица или ФИО физического лица - Претендента/</w:t>
      </w:r>
    </w:p>
    <w:p w:rsidR="004730DD" w:rsidRPr="00CB11BF" w:rsidRDefault="004730DD" w:rsidP="0084599E">
      <w:pPr>
        <w:ind w:firstLine="709"/>
        <w:jc w:val="center"/>
        <w:rPr>
          <w:rFonts w:ascii="Times New Roman"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4730DD" w:rsidRPr="00CB11BF" w:rsidTr="002A69E3">
        <w:tc>
          <w:tcPr>
            <w:tcW w:w="468" w:type="dxa"/>
          </w:tcPr>
          <w:p w:rsidR="004730DD" w:rsidRPr="00CB11BF" w:rsidRDefault="004730DD" w:rsidP="0084599E">
            <w:pPr>
              <w:pStyle w:val="af"/>
              <w:ind w:firstLine="709"/>
              <w:jc w:val="center"/>
              <w:rPr>
                <w:rFonts w:ascii="Times New Roman" w:hAnsi="Times New Roman" w:cs="Times New Roman"/>
                <w:sz w:val="24"/>
                <w:szCs w:val="24"/>
              </w:rPr>
            </w:pPr>
            <w:r w:rsidRPr="00CB11BF">
              <w:rPr>
                <w:rFonts w:ascii="Times New Roman" w:hAnsi="Times New Roman" w:cs="Times New Roman"/>
                <w:sz w:val="24"/>
                <w:szCs w:val="24"/>
              </w:rPr>
              <w:t>№</w:t>
            </w:r>
          </w:p>
        </w:tc>
        <w:tc>
          <w:tcPr>
            <w:tcW w:w="5220" w:type="dxa"/>
          </w:tcPr>
          <w:p w:rsidR="004730DD" w:rsidRPr="00CB11BF" w:rsidRDefault="004730DD" w:rsidP="0084599E">
            <w:pPr>
              <w:pStyle w:val="af"/>
              <w:ind w:firstLine="709"/>
              <w:jc w:val="center"/>
              <w:rPr>
                <w:rFonts w:ascii="Times New Roman" w:hAnsi="Times New Roman" w:cs="Times New Roman"/>
                <w:sz w:val="24"/>
                <w:szCs w:val="24"/>
              </w:rPr>
            </w:pPr>
            <w:r w:rsidRPr="00CB11BF">
              <w:rPr>
                <w:rFonts w:ascii="Times New Roman" w:hAnsi="Times New Roman" w:cs="Times New Roman"/>
                <w:sz w:val="24"/>
                <w:szCs w:val="24"/>
              </w:rPr>
              <w:t>Наименование документа</w:t>
            </w:r>
          </w:p>
        </w:tc>
        <w:tc>
          <w:tcPr>
            <w:tcW w:w="1800" w:type="dxa"/>
          </w:tcPr>
          <w:p w:rsidR="004730DD" w:rsidRPr="00CB11BF" w:rsidRDefault="004730DD" w:rsidP="0084599E">
            <w:pPr>
              <w:pStyle w:val="af"/>
              <w:ind w:firstLine="709"/>
              <w:jc w:val="center"/>
              <w:rPr>
                <w:rFonts w:ascii="Times New Roman" w:hAnsi="Times New Roman" w:cs="Times New Roman"/>
                <w:sz w:val="24"/>
                <w:szCs w:val="24"/>
              </w:rPr>
            </w:pPr>
            <w:r w:rsidRPr="00CB11BF">
              <w:rPr>
                <w:rFonts w:ascii="Times New Roman" w:hAnsi="Times New Roman" w:cs="Times New Roman"/>
                <w:sz w:val="24"/>
                <w:szCs w:val="24"/>
              </w:rPr>
              <w:t>Количество экземпляров</w:t>
            </w:r>
          </w:p>
        </w:tc>
        <w:tc>
          <w:tcPr>
            <w:tcW w:w="2118" w:type="dxa"/>
          </w:tcPr>
          <w:p w:rsidR="004730DD" w:rsidRPr="00CB11BF" w:rsidRDefault="004730DD" w:rsidP="0084599E">
            <w:pPr>
              <w:pStyle w:val="af"/>
              <w:ind w:firstLine="709"/>
              <w:jc w:val="center"/>
              <w:rPr>
                <w:rFonts w:ascii="Times New Roman" w:hAnsi="Times New Roman" w:cs="Times New Roman"/>
                <w:sz w:val="24"/>
                <w:szCs w:val="24"/>
              </w:rPr>
            </w:pPr>
            <w:r w:rsidRPr="00CB11BF">
              <w:rPr>
                <w:rFonts w:ascii="Times New Roman" w:hAnsi="Times New Roman" w:cs="Times New Roman"/>
                <w:sz w:val="24"/>
                <w:szCs w:val="24"/>
              </w:rPr>
              <w:t>Количество листов всех представленных экземпляров документов</w:t>
            </w: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1</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2</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3</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4</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5</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6</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7</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8</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r w:rsidR="004730DD" w:rsidRPr="00CB11BF" w:rsidTr="002A69E3">
        <w:tc>
          <w:tcPr>
            <w:tcW w:w="468" w:type="dxa"/>
          </w:tcPr>
          <w:p w:rsidR="004730DD" w:rsidRPr="00CB11BF" w:rsidRDefault="004730DD" w:rsidP="0084599E">
            <w:pPr>
              <w:pStyle w:val="af"/>
              <w:ind w:firstLine="709"/>
              <w:jc w:val="both"/>
              <w:rPr>
                <w:rFonts w:ascii="Times New Roman" w:hAnsi="Times New Roman" w:cs="Times New Roman"/>
                <w:sz w:val="24"/>
                <w:szCs w:val="24"/>
              </w:rPr>
            </w:pPr>
            <w:r w:rsidRPr="00CB11BF">
              <w:rPr>
                <w:rFonts w:ascii="Times New Roman" w:hAnsi="Times New Roman" w:cs="Times New Roman"/>
                <w:sz w:val="24"/>
                <w:szCs w:val="24"/>
              </w:rPr>
              <w:t>9</w:t>
            </w:r>
          </w:p>
        </w:tc>
        <w:tc>
          <w:tcPr>
            <w:tcW w:w="5220" w:type="dxa"/>
          </w:tcPr>
          <w:p w:rsidR="004730DD" w:rsidRPr="00CB11BF" w:rsidRDefault="004730DD" w:rsidP="0084599E">
            <w:pPr>
              <w:pStyle w:val="af"/>
              <w:ind w:firstLine="709"/>
              <w:jc w:val="both"/>
              <w:rPr>
                <w:rFonts w:ascii="Times New Roman" w:hAnsi="Times New Roman" w:cs="Times New Roman"/>
                <w:sz w:val="24"/>
                <w:szCs w:val="24"/>
              </w:rPr>
            </w:pPr>
          </w:p>
        </w:tc>
        <w:tc>
          <w:tcPr>
            <w:tcW w:w="1800" w:type="dxa"/>
          </w:tcPr>
          <w:p w:rsidR="004730DD" w:rsidRPr="00CB11BF" w:rsidRDefault="004730DD" w:rsidP="0084599E">
            <w:pPr>
              <w:pStyle w:val="af"/>
              <w:ind w:firstLine="709"/>
              <w:jc w:val="both"/>
              <w:rPr>
                <w:rFonts w:ascii="Times New Roman" w:hAnsi="Times New Roman" w:cs="Times New Roman"/>
                <w:sz w:val="24"/>
                <w:szCs w:val="24"/>
              </w:rPr>
            </w:pPr>
          </w:p>
        </w:tc>
        <w:tc>
          <w:tcPr>
            <w:tcW w:w="2118" w:type="dxa"/>
          </w:tcPr>
          <w:p w:rsidR="004730DD" w:rsidRPr="00CB11BF" w:rsidRDefault="004730DD" w:rsidP="0084599E">
            <w:pPr>
              <w:pStyle w:val="af"/>
              <w:ind w:firstLine="709"/>
              <w:jc w:val="both"/>
              <w:rPr>
                <w:rFonts w:ascii="Times New Roman" w:hAnsi="Times New Roman" w:cs="Times New Roman"/>
                <w:sz w:val="24"/>
                <w:szCs w:val="24"/>
              </w:rPr>
            </w:pPr>
          </w:p>
        </w:tc>
      </w:tr>
    </w:tbl>
    <w:p w:rsidR="004730DD" w:rsidRPr="00CB11BF" w:rsidRDefault="004730DD" w:rsidP="0084599E">
      <w:pPr>
        <w:pStyle w:val="af"/>
        <w:ind w:firstLine="709"/>
        <w:jc w:val="both"/>
        <w:rPr>
          <w:rFonts w:ascii="Times New Roman" w:hAnsi="Times New Roman" w:cs="Times New Roman"/>
          <w:sz w:val="24"/>
          <w:szCs w:val="24"/>
        </w:rPr>
      </w:pPr>
    </w:p>
    <w:p w:rsidR="004730DD" w:rsidRPr="00CB11BF" w:rsidRDefault="004730DD" w:rsidP="0084599E">
      <w:pPr>
        <w:pStyle w:val="af"/>
        <w:ind w:firstLine="709"/>
        <w:jc w:val="both"/>
        <w:rPr>
          <w:rFonts w:ascii="Times New Roman" w:hAnsi="Times New Roman" w:cs="Times New Roman"/>
          <w:sz w:val="24"/>
          <w:szCs w:val="24"/>
        </w:rPr>
      </w:pPr>
    </w:p>
    <w:p w:rsidR="004730DD" w:rsidRPr="00CB11BF" w:rsidRDefault="004730DD" w:rsidP="0084599E">
      <w:pPr>
        <w:pStyle w:val="af"/>
        <w:ind w:firstLine="709"/>
        <w:jc w:val="both"/>
        <w:rPr>
          <w:rFonts w:ascii="Times New Roman" w:hAnsi="Times New Roman" w:cs="Times New Roman"/>
          <w:sz w:val="24"/>
          <w:szCs w:val="24"/>
        </w:rPr>
      </w:pP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 xml:space="preserve">Подпись Претендента </w:t>
      </w:r>
    </w:p>
    <w:p w:rsidR="004730DD" w:rsidRPr="00CB11BF" w:rsidRDefault="004730DD" w:rsidP="0084599E">
      <w:pPr>
        <w:ind w:firstLine="709"/>
        <w:jc w:val="both"/>
        <w:rPr>
          <w:rFonts w:ascii="Times New Roman" w:hAnsi="Times New Roman" w:cs="Times New Roman"/>
          <w:sz w:val="24"/>
          <w:szCs w:val="24"/>
        </w:rPr>
      </w:pPr>
      <w:r w:rsidRPr="00CB11BF">
        <w:rPr>
          <w:rFonts w:ascii="Times New Roman" w:hAnsi="Times New Roman" w:cs="Times New Roman"/>
          <w:sz w:val="24"/>
          <w:szCs w:val="24"/>
        </w:rPr>
        <w:t>(или его уполномоченного представителя</w:t>
      </w:r>
      <w:proofErr w:type="gramStart"/>
      <w:r w:rsidRPr="00CB11BF">
        <w:rPr>
          <w:rFonts w:ascii="Times New Roman" w:hAnsi="Times New Roman" w:cs="Times New Roman"/>
          <w:sz w:val="24"/>
          <w:szCs w:val="24"/>
        </w:rPr>
        <w:t>)     ____________</w:t>
      </w:r>
      <w:r w:rsidRPr="00CB11BF">
        <w:rPr>
          <w:rFonts w:ascii="Times New Roman" w:hAnsi="Times New Roman" w:cs="Times New Roman"/>
          <w:sz w:val="24"/>
          <w:szCs w:val="24"/>
        </w:rPr>
        <w:tab/>
        <w:t xml:space="preserve">(_______________)       </w:t>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r w:rsidRPr="00CB11BF">
        <w:rPr>
          <w:rFonts w:ascii="Times New Roman" w:hAnsi="Times New Roman" w:cs="Times New Roman"/>
          <w:sz w:val="24"/>
          <w:szCs w:val="24"/>
        </w:rPr>
        <w:tab/>
      </w:r>
      <w:proofErr w:type="spellStart"/>
      <w:proofErr w:type="gramEnd"/>
      <w:r w:rsidRPr="00CB11BF">
        <w:rPr>
          <w:rFonts w:ascii="Times New Roman" w:hAnsi="Times New Roman" w:cs="Times New Roman"/>
          <w:sz w:val="24"/>
          <w:szCs w:val="24"/>
        </w:rPr>
        <w:t>м.п</w:t>
      </w:r>
      <w:proofErr w:type="spellEnd"/>
      <w:r w:rsidRPr="00CB11BF">
        <w:rPr>
          <w:rFonts w:ascii="Times New Roman" w:hAnsi="Times New Roman" w:cs="Times New Roman"/>
          <w:sz w:val="24"/>
          <w:szCs w:val="24"/>
        </w:rPr>
        <w:t xml:space="preserve">. </w:t>
      </w:r>
    </w:p>
    <w:p w:rsidR="004730DD" w:rsidRPr="00CB11BF" w:rsidRDefault="004730DD" w:rsidP="0084599E">
      <w:pPr>
        <w:ind w:firstLine="709"/>
        <w:jc w:val="right"/>
        <w:rPr>
          <w:rFonts w:ascii="Times New Roman" w:hAnsi="Times New Roman" w:cs="Times New Roman"/>
          <w:sz w:val="24"/>
          <w:szCs w:val="24"/>
        </w:rPr>
      </w:pPr>
      <w:r w:rsidRPr="00CB11BF">
        <w:rPr>
          <w:rFonts w:ascii="Times New Roman" w:hAnsi="Times New Roman" w:cs="Times New Roman"/>
          <w:sz w:val="24"/>
          <w:szCs w:val="24"/>
        </w:rPr>
        <w:t xml:space="preserve">     ___.___.20 ___</w:t>
      </w:r>
    </w:p>
    <w:p w:rsidR="004730DD" w:rsidRPr="00CB11BF" w:rsidRDefault="004730DD" w:rsidP="0084599E">
      <w:pPr>
        <w:ind w:firstLine="709"/>
        <w:jc w:val="both"/>
        <w:rPr>
          <w:rFonts w:ascii="Times New Roman" w:hAnsi="Times New Roman" w:cs="Times New Roman"/>
          <w:sz w:val="24"/>
          <w:szCs w:val="24"/>
        </w:rPr>
      </w:pPr>
    </w:p>
    <w:p w:rsidR="004730DD" w:rsidRPr="00CB11BF" w:rsidRDefault="004730DD" w:rsidP="0084599E">
      <w:pPr>
        <w:ind w:firstLine="709"/>
        <w:rPr>
          <w:rFonts w:ascii="Times New Roman" w:hAnsi="Times New Roman" w:cs="Times New Roman"/>
          <w:sz w:val="24"/>
          <w:szCs w:val="24"/>
        </w:rPr>
      </w:pPr>
      <w:r w:rsidRPr="00CB11BF">
        <w:rPr>
          <w:rFonts w:ascii="Times New Roman" w:hAnsi="Times New Roman" w:cs="Times New Roman"/>
          <w:sz w:val="24"/>
          <w:szCs w:val="24"/>
        </w:rPr>
        <w:br w:type="page"/>
      </w:r>
    </w:p>
    <w:p w:rsidR="004730DD" w:rsidRPr="00CB11BF" w:rsidRDefault="004730DD" w:rsidP="0084599E">
      <w:pPr>
        <w:ind w:firstLine="709"/>
        <w:jc w:val="right"/>
        <w:rPr>
          <w:rFonts w:ascii="Times New Roman" w:hAnsi="Times New Roman" w:cs="Times New Roman"/>
          <w:sz w:val="24"/>
          <w:szCs w:val="24"/>
        </w:rPr>
        <w:sectPr w:rsidR="004730DD" w:rsidRPr="00CB11BF" w:rsidSect="0084599E">
          <w:headerReference w:type="first" r:id="rId12"/>
          <w:pgSz w:w="11906" w:h="16838"/>
          <w:pgMar w:top="1134" w:right="567" w:bottom="1134" w:left="1418" w:header="708" w:footer="708" w:gutter="0"/>
          <w:cols w:space="708"/>
          <w:docGrid w:linePitch="360"/>
        </w:sectPr>
      </w:pP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41BFD">
        <w:rPr>
          <w:rFonts w:ascii="Times New Roman" w:hAnsi="Times New Roman" w:cs="Times New Roman"/>
          <w:sz w:val="24"/>
          <w:szCs w:val="24"/>
        </w:rPr>
        <w:t>3</w:t>
      </w:r>
      <w:r w:rsidRPr="00CB11BF">
        <w:rPr>
          <w:rFonts w:ascii="Times New Roman" w:hAnsi="Times New Roman" w:cs="Times New Roman"/>
          <w:sz w:val="24"/>
          <w:szCs w:val="24"/>
        </w:rPr>
        <w:t xml:space="preserve"> к Положению</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предложений</w:t>
      </w:r>
    </w:p>
    <w:p w:rsidR="00396A2C" w:rsidRPr="00921A76" w:rsidRDefault="004730DD" w:rsidP="0084599E">
      <w:pPr>
        <w:tabs>
          <w:tab w:val="center" w:pos="4677"/>
          <w:tab w:val="right" w:pos="9355"/>
        </w:tabs>
        <w:spacing w:before="120"/>
        <w:ind w:firstLine="709"/>
        <w:jc w:val="center"/>
        <w:rPr>
          <w:rFonts w:ascii="Times New Roman" w:hAnsi="Times New Roman" w:cs="Times New Roman"/>
          <w:b/>
          <w:sz w:val="20"/>
          <w:szCs w:val="20"/>
        </w:rPr>
      </w:pPr>
      <w:r w:rsidRPr="00CB11BF">
        <w:rPr>
          <w:rFonts w:ascii="Times New Roman" w:hAnsi="Times New Roman" w:cs="Times New Roman"/>
          <w:sz w:val="24"/>
          <w:szCs w:val="24"/>
        </w:rPr>
        <w:tab/>
      </w:r>
      <w:r w:rsidR="00396A2C" w:rsidRPr="00921A76">
        <w:rPr>
          <w:rFonts w:ascii="Times New Roman" w:hAnsi="Times New Roman" w:cs="Times New Roman"/>
          <w:b/>
          <w:sz w:val="20"/>
          <w:szCs w:val="20"/>
        </w:rPr>
        <w:t>Форма справки о собственниках / бенефициарах претендентов</w:t>
      </w:r>
    </w:p>
    <w:p w:rsidR="00396A2C" w:rsidRPr="00921A76" w:rsidRDefault="00396A2C" w:rsidP="0084599E">
      <w:pPr>
        <w:tabs>
          <w:tab w:val="center" w:pos="4677"/>
          <w:tab w:val="right" w:pos="9355"/>
        </w:tabs>
        <w:spacing w:before="120"/>
        <w:ind w:firstLine="709"/>
        <w:jc w:val="center"/>
        <w:rPr>
          <w:rFonts w:ascii="Times New Roman" w:hAnsi="Times New Roman" w:cs="Times New Roman"/>
          <w:b/>
          <w:sz w:val="20"/>
          <w:szCs w:val="20"/>
        </w:rPr>
      </w:pPr>
      <w:r w:rsidRPr="00921A76">
        <w:rPr>
          <w:rFonts w:ascii="Times New Roman" w:hAnsi="Times New Roman" w:cs="Times New Roman"/>
          <w:sz w:val="20"/>
          <w:szCs w:val="20"/>
        </w:rPr>
        <w:t xml:space="preserve"> </w:t>
      </w:r>
      <w:r w:rsidRPr="00921A76">
        <w:rPr>
          <w:rFonts w:ascii="Times New Roman" w:hAnsi="Times New Roman" w:cs="Times New Roman"/>
          <w:sz w:val="20"/>
          <w:szCs w:val="20"/>
        </w:rPr>
        <w:tab/>
      </w:r>
      <w:r w:rsidRPr="00921A76">
        <w:rPr>
          <w:rFonts w:ascii="Times New Roman" w:hAnsi="Times New Roman" w:cs="Times New Roman"/>
          <w:sz w:val="20"/>
          <w:szCs w:val="20"/>
        </w:rPr>
        <w:tab/>
      </w:r>
      <w:r w:rsidRPr="00921A76">
        <w:rPr>
          <w:rFonts w:ascii="Times New Roman" w:hAnsi="Times New Roman" w:cs="Times New Roman"/>
          <w:sz w:val="20"/>
          <w:szCs w:val="20"/>
        </w:rPr>
        <w:tab/>
        <w:t xml:space="preserve">                                          «__» __________ 201</w:t>
      </w:r>
      <w:r>
        <w:rPr>
          <w:rFonts w:ascii="Times New Roman" w:hAnsi="Times New Roman" w:cs="Times New Roman"/>
          <w:sz w:val="20"/>
          <w:szCs w:val="20"/>
        </w:rPr>
        <w:t>6</w:t>
      </w:r>
      <w:r w:rsidRPr="00921A76">
        <w:rPr>
          <w:rFonts w:ascii="Times New Roman" w:hAnsi="Times New Roman" w:cs="Times New Roman"/>
          <w:sz w:val="20"/>
          <w:szCs w:val="20"/>
        </w:rPr>
        <w:t>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396A2C" w:rsidRPr="00C166BB" w:rsidTr="00C166BB">
        <w:trPr>
          <w:trHeight w:val="557"/>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color w:val="000000"/>
                <w:sz w:val="16"/>
                <w:szCs w:val="16"/>
              </w:rPr>
            </w:pPr>
            <w:r w:rsidRPr="00C166BB">
              <w:rPr>
                <w:rFonts w:ascii="Times New Roman" w:hAnsi="Times New Roman" w:cs="Times New Roman"/>
                <w:color w:val="000000"/>
                <w:sz w:val="16"/>
                <w:szCs w:val="16"/>
              </w:rPr>
              <w:t xml:space="preserve">№ </w:t>
            </w:r>
            <w:proofErr w:type="gramStart"/>
            <w:r w:rsidRPr="00C166BB">
              <w:rPr>
                <w:rFonts w:ascii="Times New Roman" w:hAnsi="Times New Roman" w:cs="Times New Roman"/>
                <w:color w:val="000000"/>
                <w:sz w:val="16"/>
                <w:szCs w:val="16"/>
              </w:rPr>
              <w:t>п</w:t>
            </w:r>
            <w:proofErr w:type="gramEnd"/>
            <w:r w:rsidRPr="00C166BB">
              <w:rPr>
                <w:rFonts w:ascii="Times New Roman" w:hAnsi="Times New Roman" w:cs="Times New Roman"/>
                <w:color w:val="000000"/>
                <w:sz w:val="16"/>
                <w:szCs w:val="16"/>
              </w:rPr>
              <w:t>/п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396A2C" w:rsidRPr="00C166BB" w:rsidRDefault="00396A2C" w:rsidP="0084599E">
            <w:pPr>
              <w:ind w:firstLine="709"/>
              <w:jc w:val="center"/>
              <w:rPr>
                <w:rFonts w:ascii="Times New Roman" w:hAnsi="Times New Roman" w:cs="Times New Roman"/>
                <w:color w:val="000000"/>
                <w:sz w:val="16"/>
                <w:szCs w:val="16"/>
              </w:rPr>
            </w:pPr>
            <w:r w:rsidRPr="00C166BB">
              <w:rPr>
                <w:rFonts w:ascii="Times New Roman" w:hAnsi="Times New Roman" w:cs="Times New Roman"/>
                <w:color w:val="000000"/>
                <w:sz w:val="16"/>
                <w:szCs w:val="16"/>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396A2C" w:rsidRPr="00C166BB" w:rsidRDefault="00396A2C" w:rsidP="0084599E">
            <w:pPr>
              <w:ind w:firstLine="709"/>
              <w:jc w:val="center"/>
              <w:rPr>
                <w:rFonts w:ascii="Times New Roman" w:hAnsi="Times New Roman" w:cs="Times New Roman"/>
                <w:color w:val="000000"/>
                <w:sz w:val="16"/>
                <w:szCs w:val="16"/>
              </w:rPr>
            </w:pPr>
            <w:r w:rsidRPr="00C166BB">
              <w:rPr>
                <w:rFonts w:ascii="Times New Roman" w:hAnsi="Times New Roman" w:cs="Times New Roman"/>
                <w:color w:val="000000"/>
                <w:sz w:val="16"/>
                <w:szCs w:val="16"/>
              </w:rPr>
              <w:t>Информация о цепочке собственников, включая бенефициаров (в том числе конечных)</w:t>
            </w:r>
          </w:p>
        </w:tc>
      </w:tr>
      <w:tr w:rsidR="00396A2C" w:rsidRPr="00C166BB" w:rsidTr="00C166BB">
        <w:trPr>
          <w:trHeight w:val="2516"/>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color w:val="000000"/>
                <w:sz w:val="16"/>
                <w:szCs w:val="16"/>
              </w:rPr>
            </w:pPr>
          </w:p>
        </w:tc>
        <w:tc>
          <w:tcPr>
            <w:tcW w:w="886"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ИНН</w:t>
            </w:r>
          </w:p>
        </w:tc>
        <w:tc>
          <w:tcPr>
            <w:tcW w:w="904"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ОГРН</w:t>
            </w:r>
          </w:p>
        </w:tc>
        <w:tc>
          <w:tcPr>
            <w:tcW w:w="1173"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Код ОКВЭД</w:t>
            </w:r>
          </w:p>
        </w:tc>
        <w:tc>
          <w:tcPr>
            <w:tcW w:w="1201"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color w:val="000000"/>
                <w:sz w:val="16"/>
                <w:szCs w:val="16"/>
              </w:rPr>
            </w:pPr>
            <w:r w:rsidRPr="00C166BB">
              <w:rPr>
                <w:rFonts w:ascii="Times New Roman" w:hAnsi="Times New Roman" w:cs="Times New Roman"/>
                <w:color w:val="000000"/>
                <w:sz w:val="16"/>
                <w:szCs w:val="16"/>
              </w:rPr>
              <w:t>№</w:t>
            </w:r>
          </w:p>
        </w:tc>
        <w:tc>
          <w:tcPr>
            <w:tcW w:w="689"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ИНН</w:t>
            </w:r>
          </w:p>
        </w:tc>
        <w:tc>
          <w:tcPr>
            <w:tcW w:w="835"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ОГРН</w:t>
            </w:r>
          </w:p>
        </w:tc>
        <w:tc>
          <w:tcPr>
            <w:tcW w:w="875"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 xml:space="preserve">Адрес </w:t>
            </w:r>
            <w:proofErr w:type="gramStart"/>
            <w:r w:rsidRPr="00C166BB">
              <w:rPr>
                <w:rFonts w:ascii="Times New Roman" w:hAnsi="Times New Roman" w:cs="Times New Roman"/>
                <w:color w:val="000000"/>
                <w:sz w:val="16"/>
                <w:szCs w:val="16"/>
              </w:rPr>
              <w:t xml:space="preserve">регистра </w:t>
            </w:r>
            <w:proofErr w:type="spellStart"/>
            <w:r w:rsidRPr="00C166BB">
              <w:rPr>
                <w:rFonts w:ascii="Times New Roman" w:hAnsi="Times New Roman" w:cs="Times New Roman"/>
                <w:color w:val="000000"/>
                <w:sz w:val="16"/>
                <w:szCs w:val="16"/>
              </w:rPr>
              <w:t>ции</w:t>
            </w:r>
            <w:proofErr w:type="spellEnd"/>
            <w:proofErr w:type="gramEnd"/>
          </w:p>
        </w:tc>
        <w:tc>
          <w:tcPr>
            <w:tcW w:w="1420"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color w:val="000000"/>
                <w:sz w:val="16"/>
                <w:szCs w:val="16"/>
              </w:rPr>
            </w:pPr>
            <w:r w:rsidRPr="00C166BB">
              <w:rPr>
                <w:rFonts w:ascii="Times New Roman" w:hAnsi="Times New Roman" w:cs="Times New Roman"/>
                <w:color w:val="000000"/>
                <w:sz w:val="16"/>
                <w:szCs w:val="16"/>
              </w:rPr>
              <w:t xml:space="preserve">Информация </w:t>
            </w:r>
            <w:proofErr w:type="gramStart"/>
            <w:r w:rsidRPr="00C166BB">
              <w:rPr>
                <w:rFonts w:ascii="Times New Roman" w:hAnsi="Times New Roman" w:cs="Times New Roman"/>
                <w:color w:val="000000"/>
                <w:sz w:val="16"/>
                <w:szCs w:val="16"/>
              </w:rPr>
              <w:t>о</w:t>
            </w:r>
            <w:proofErr w:type="gramEnd"/>
            <w:r w:rsidRPr="00C166BB">
              <w:rPr>
                <w:rFonts w:ascii="Times New Roman" w:hAnsi="Times New Roman" w:cs="Times New Roman"/>
                <w:color w:val="000000"/>
                <w:sz w:val="16"/>
                <w:szCs w:val="16"/>
              </w:rPr>
              <w:t xml:space="preserve"> </w:t>
            </w:r>
            <w:proofErr w:type="gramStart"/>
            <w:r w:rsidRPr="00C166BB">
              <w:rPr>
                <w:rFonts w:ascii="Times New Roman" w:hAnsi="Times New Roman" w:cs="Times New Roman"/>
                <w:color w:val="000000"/>
                <w:sz w:val="16"/>
                <w:szCs w:val="16"/>
              </w:rPr>
              <w:t>подтверждающих</w:t>
            </w:r>
            <w:proofErr w:type="gramEnd"/>
            <w:r w:rsidRPr="00C166BB">
              <w:rPr>
                <w:rFonts w:ascii="Times New Roman" w:hAnsi="Times New Roman" w:cs="Times New Roman"/>
                <w:color w:val="000000"/>
                <w:sz w:val="16"/>
                <w:szCs w:val="16"/>
              </w:rPr>
              <w:t xml:space="preserve"> документов (наименование, номера и </w:t>
            </w:r>
            <w:proofErr w:type="spellStart"/>
            <w:r w:rsidRPr="00C166BB">
              <w:rPr>
                <w:rFonts w:ascii="Times New Roman" w:hAnsi="Times New Roman" w:cs="Times New Roman"/>
                <w:color w:val="000000"/>
                <w:sz w:val="16"/>
                <w:szCs w:val="16"/>
              </w:rPr>
              <w:t>тд</w:t>
            </w:r>
            <w:proofErr w:type="spellEnd"/>
            <w:r w:rsidRPr="00C166BB">
              <w:rPr>
                <w:rFonts w:ascii="Times New Roman" w:hAnsi="Times New Roman" w:cs="Times New Roman"/>
                <w:color w:val="000000"/>
                <w:sz w:val="16"/>
                <w:szCs w:val="16"/>
              </w:rPr>
              <w:t>)</w:t>
            </w:r>
          </w:p>
        </w:tc>
      </w:tr>
      <w:tr w:rsidR="00396A2C" w:rsidRPr="00C166BB" w:rsidTr="00C166BB">
        <w:trPr>
          <w:trHeight w:val="372"/>
        </w:trPr>
        <w:tc>
          <w:tcPr>
            <w:tcW w:w="534" w:type="dxa"/>
            <w:tcBorders>
              <w:top w:val="nil"/>
              <w:left w:val="single" w:sz="4" w:space="0" w:color="auto"/>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w:t>
            </w:r>
          </w:p>
        </w:tc>
        <w:tc>
          <w:tcPr>
            <w:tcW w:w="886"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2</w:t>
            </w:r>
          </w:p>
        </w:tc>
        <w:tc>
          <w:tcPr>
            <w:tcW w:w="904"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3</w:t>
            </w:r>
          </w:p>
        </w:tc>
        <w:tc>
          <w:tcPr>
            <w:tcW w:w="1173"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4</w:t>
            </w:r>
          </w:p>
        </w:tc>
        <w:tc>
          <w:tcPr>
            <w:tcW w:w="1032"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5</w:t>
            </w:r>
          </w:p>
        </w:tc>
        <w:tc>
          <w:tcPr>
            <w:tcW w:w="1201"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6</w:t>
            </w:r>
          </w:p>
        </w:tc>
        <w:tc>
          <w:tcPr>
            <w:tcW w:w="1418"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7</w:t>
            </w:r>
          </w:p>
        </w:tc>
        <w:tc>
          <w:tcPr>
            <w:tcW w:w="445"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8</w:t>
            </w:r>
          </w:p>
        </w:tc>
        <w:tc>
          <w:tcPr>
            <w:tcW w:w="689"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9</w:t>
            </w:r>
          </w:p>
        </w:tc>
        <w:tc>
          <w:tcPr>
            <w:tcW w:w="835"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10</w:t>
            </w:r>
          </w:p>
        </w:tc>
        <w:tc>
          <w:tcPr>
            <w:tcW w:w="875"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11</w:t>
            </w:r>
          </w:p>
        </w:tc>
        <w:tc>
          <w:tcPr>
            <w:tcW w:w="740" w:type="dxa"/>
            <w:tcBorders>
              <w:top w:val="nil"/>
              <w:left w:val="nil"/>
              <w:bottom w:val="single" w:sz="4" w:space="0" w:color="auto"/>
              <w:right w:val="single" w:sz="4" w:space="0" w:color="auto"/>
            </w:tcBorders>
            <w:shd w:val="clear" w:color="auto" w:fill="BFBFBF"/>
            <w:vAlign w:val="center"/>
          </w:tcPr>
          <w:p w:rsidR="00396A2C" w:rsidRPr="00C166BB" w:rsidRDefault="00396A2C" w:rsidP="00C166BB">
            <w:pPr>
              <w:ind w:right="-68"/>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12</w:t>
            </w:r>
          </w:p>
        </w:tc>
        <w:tc>
          <w:tcPr>
            <w:tcW w:w="1420"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13</w:t>
            </w:r>
          </w:p>
        </w:tc>
        <w:tc>
          <w:tcPr>
            <w:tcW w:w="1281"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14</w:t>
            </w:r>
          </w:p>
        </w:tc>
        <w:tc>
          <w:tcPr>
            <w:tcW w:w="1420" w:type="dxa"/>
            <w:tcBorders>
              <w:top w:val="nil"/>
              <w:left w:val="nil"/>
              <w:bottom w:val="single" w:sz="4" w:space="0" w:color="auto"/>
              <w:right w:val="single" w:sz="4" w:space="0" w:color="auto"/>
            </w:tcBorders>
            <w:shd w:val="clear" w:color="auto" w:fill="BFBFBF"/>
            <w:vAlign w:val="center"/>
          </w:tcPr>
          <w:p w:rsidR="00396A2C" w:rsidRPr="00C166BB" w:rsidRDefault="00396A2C" w:rsidP="0084599E">
            <w:pPr>
              <w:ind w:firstLine="709"/>
              <w:jc w:val="center"/>
              <w:rPr>
                <w:rFonts w:ascii="Times New Roman" w:hAnsi="Times New Roman" w:cs="Times New Roman"/>
                <w:i/>
                <w:color w:val="000000"/>
                <w:sz w:val="16"/>
                <w:szCs w:val="16"/>
              </w:rPr>
            </w:pPr>
            <w:r w:rsidRPr="00C166BB">
              <w:rPr>
                <w:rFonts w:ascii="Times New Roman" w:hAnsi="Times New Roman" w:cs="Times New Roman"/>
                <w:i/>
                <w:color w:val="000000"/>
                <w:sz w:val="16"/>
                <w:szCs w:val="16"/>
              </w:rPr>
              <w:t>15</w:t>
            </w:r>
          </w:p>
        </w:tc>
      </w:tr>
      <w:tr w:rsidR="00396A2C" w:rsidRPr="00C166BB" w:rsidTr="00C166BB">
        <w:trPr>
          <w:trHeight w:val="323"/>
        </w:trPr>
        <w:tc>
          <w:tcPr>
            <w:tcW w:w="534" w:type="dxa"/>
            <w:tcBorders>
              <w:top w:val="nil"/>
              <w:left w:val="single" w:sz="4" w:space="0" w:color="auto"/>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886"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904"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173"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032"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201"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418"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445"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689"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875"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740"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420"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281"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420"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r>
      <w:tr w:rsidR="00396A2C" w:rsidRPr="00C166BB" w:rsidTr="00C166BB">
        <w:trPr>
          <w:trHeight w:val="273"/>
        </w:trPr>
        <w:tc>
          <w:tcPr>
            <w:tcW w:w="534" w:type="dxa"/>
            <w:tcBorders>
              <w:top w:val="nil"/>
              <w:left w:val="single" w:sz="4" w:space="0" w:color="auto"/>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886"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904"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173"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032"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201"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418"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445"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689"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835"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875"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740"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420"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281"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c>
          <w:tcPr>
            <w:tcW w:w="1420" w:type="dxa"/>
            <w:tcBorders>
              <w:top w:val="nil"/>
              <w:left w:val="nil"/>
              <w:bottom w:val="single" w:sz="4" w:space="0" w:color="auto"/>
              <w:right w:val="single" w:sz="4" w:space="0" w:color="auto"/>
            </w:tcBorders>
            <w:noWrap/>
            <w:vAlign w:val="bottom"/>
          </w:tcPr>
          <w:p w:rsidR="00396A2C" w:rsidRPr="00C166BB" w:rsidRDefault="00396A2C" w:rsidP="0084599E">
            <w:pPr>
              <w:ind w:firstLine="709"/>
              <w:rPr>
                <w:rFonts w:ascii="Times New Roman" w:hAnsi="Times New Roman" w:cs="Times New Roman"/>
                <w:color w:val="000000"/>
                <w:sz w:val="16"/>
                <w:szCs w:val="16"/>
              </w:rPr>
            </w:pPr>
            <w:r w:rsidRPr="00C166BB">
              <w:rPr>
                <w:rFonts w:ascii="Times New Roman" w:hAnsi="Times New Roman" w:cs="Times New Roman"/>
                <w:color w:val="000000"/>
                <w:sz w:val="16"/>
                <w:szCs w:val="16"/>
              </w:rPr>
              <w:t> </w:t>
            </w:r>
          </w:p>
        </w:tc>
      </w:tr>
    </w:tbl>
    <w:p w:rsidR="00C166BB" w:rsidRDefault="00396A2C" w:rsidP="00B01B0D">
      <w:pPr>
        <w:numPr>
          <w:ilvl w:val="0"/>
          <w:numId w:val="6"/>
        </w:numPr>
        <w:tabs>
          <w:tab w:val="center" w:pos="567"/>
          <w:tab w:val="right" w:pos="1418"/>
        </w:tabs>
        <w:spacing w:after="0" w:line="240" w:lineRule="auto"/>
        <w:ind w:left="0" w:firstLine="709"/>
        <w:jc w:val="both"/>
        <w:rPr>
          <w:rFonts w:ascii="Times New Roman" w:hAnsi="Times New Roman" w:cs="Times New Roman"/>
          <w:sz w:val="16"/>
          <w:szCs w:val="16"/>
        </w:rPr>
      </w:pPr>
      <w:r w:rsidRPr="00921A76">
        <w:rPr>
          <w:rFonts w:ascii="Times New Roman" w:hAnsi="Times New Roman" w:cs="Times New Roman"/>
          <w:sz w:val="16"/>
          <w:szCs w:val="16"/>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396A2C" w:rsidRPr="00C166BB" w:rsidRDefault="00396A2C" w:rsidP="00B01B0D">
      <w:pPr>
        <w:numPr>
          <w:ilvl w:val="0"/>
          <w:numId w:val="6"/>
        </w:numPr>
        <w:tabs>
          <w:tab w:val="center" w:pos="567"/>
          <w:tab w:val="right" w:pos="1418"/>
        </w:tabs>
        <w:spacing w:after="0" w:line="240" w:lineRule="auto"/>
        <w:ind w:left="0" w:firstLine="709"/>
        <w:jc w:val="both"/>
        <w:rPr>
          <w:rFonts w:ascii="Times New Roman" w:hAnsi="Times New Roman" w:cs="Times New Roman"/>
          <w:sz w:val="16"/>
          <w:szCs w:val="16"/>
        </w:rPr>
      </w:pPr>
      <w:proofErr w:type="gramStart"/>
      <w:r w:rsidRPr="00C166BB">
        <w:rPr>
          <w:rFonts w:ascii="Times New Roman" w:hAnsi="Times New Roman" w:cs="Times New Roman"/>
          <w:sz w:val="16"/>
          <w:szCs w:val="16"/>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w:t>
      </w:r>
      <w:proofErr w:type="gramEnd"/>
      <w:r w:rsidRPr="00C166BB">
        <w:rPr>
          <w:rFonts w:ascii="Times New Roman" w:hAnsi="Times New Roman" w:cs="Times New Roman"/>
          <w:sz w:val="16"/>
          <w:szCs w:val="16"/>
        </w:rPr>
        <w:t xml:space="preserve">, </w:t>
      </w:r>
      <w:proofErr w:type="gramStart"/>
      <w:r w:rsidRPr="00C166BB">
        <w:rPr>
          <w:rFonts w:ascii="Times New Roman" w:hAnsi="Times New Roman" w:cs="Times New Roman"/>
          <w:sz w:val="16"/>
          <w:szCs w:val="16"/>
        </w:rPr>
        <w:t xml:space="preserve">Федеральной налоговой службе РФ, Минэнерго России, </w:t>
      </w:r>
      <w:proofErr w:type="spellStart"/>
      <w:r w:rsidRPr="00C166BB">
        <w:rPr>
          <w:rFonts w:ascii="Times New Roman" w:hAnsi="Times New Roman" w:cs="Times New Roman"/>
          <w:sz w:val="16"/>
          <w:szCs w:val="16"/>
        </w:rPr>
        <w:t>Росфинмониторингу</w:t>
      </w:r>
      <w:proofErr w:type="spellEnd"/>
      <w:r w:rsidRPr="00C166BB">
        <w:rPr>
          <w:rFonts w:ascii="Times New Roman" w:hAnsi="Times New Roman" w:cs="Times New Roman"/>
          <w:sz w:val="16"/>
          <w:szCs w:val="16"/>
        </w:rPr>
        <w:t>, Правительству РФ) и последующую обработку сведений такими органами (далее - Раскрытие).</w:t>
      </w:r>
      <w:proofErr w:type="gramEnd"/>
      <w:r w:rsidRPr="00C166BB">
        <w:rPr>
          <w:rFonts w:ascii="Times New Roman" w:hAnsi="Times New Roman" w:cs="Times New Roman"/>
          <w:sz w:val="16"/>
          <w:szCs w:val="16"/>
        </w:rPr>
        <w:t xml:space="preserve">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601" w:type="dxa"/>
        <w:tblLayout w:type="fixed"/>
        <w:tblLook w:val="00A0" w:firstRow="1" w:lastRow="0" w:firstColumn="1" w:lastColumn="0" w:noHBand="0" w:noVBand="0"/>
      </w:tblPr>
      <w:tblGrid>
        <w:gridCol w:w="14601"/>
      </w:tblGrid>
      <w:tr w:rsidR="00396A2C" w:rsidRPr="00921A76" w:rsidTr="00D23BCA">
        <w:trPr>
          <w:trHeight w:val="116"/>
        </w:trPr>
        <w:tc>
          <w:tcPr>
            <w:tcW w:w="14601" w:type="dxa"/>
          </w:tcPr>
          <w:p w:rsidR="00396A2C" w:rsidRPr="00921A76" w:rsidRDefault="00396A2C" w:rsidP="0084599E">
            <w:pPr>
              <w:ind w:firstLine="709"/>
              <w:rPr>
                <w:rFonts w:ascii="Times New Roman" w:hAnsi="Times New Roman" w:cs="Times New Roman"/>
                <w:sz w:val="4"/>
                <w:szCs w:val="4"/>
              </w:rPr>
            </w:pPr>
          </w:p>
          <w:p w:rsidR="00396A2C" w:rsidRPr="00921A76" w:rsidRDefault="00396A2C" w:rsidP="0084599E">
            <w:pPr>
              <w:ind w:firstLine="709"/>
              <w:rPr>
                <w:rFonts w:ascii="Times New Roman" w:hAnsi="Times New Roman" w:cs="Times New Roman"/>
                <w:sz w:val="20"/>
                <w:szCs w:val="20"/>
              </w:rPr>
            </w:pPr>
            <w:r w:rsidRPr="00921A76">
              <w:rPr>
                <w:rFonts w:ascii="Times New Roman" w:hAnsi="Times New Roman" w:cs="Times New Roman"/>
                <w:sz w:val="20"/>
                <w:szCs w:val="20"/>
              </w:rPr>
              <w:t>__________________________________                                            _________________________________</w:t>
            </w:r>
          </w:p>
          <w:p w:rsidR="00396A2C" w:rsidRPr="00921A76" w:rsidRDefault="00396A2C" w:rsidP="0084599E">
            <w:pPr>
              <w:ind w:firstLine="709"/>
              <w:rPr>
                <w:rFonts w:ascii="Times New Roman" w:hAnsi="Times New Roman" w:cs="Times New Roman"/>
                <w:sz w:val="20"/>
                <w:szCs w:val="20"/>
              </w:rPr>
            </w:pPr>
            <w:r w:rsidRPr="00921A76">
              <w:rPr>
                <w:rFonts w:ascii="Times New Roman" w:hAnsi="Times New Roman" w:cs="Times New Roman"/>
                <w:sz w:val="20"/>
                <w:szCs w:val="20"/>
                <w:vertAlign w:val="superscript"/>
              </w:rPr>
              <w:t xml:space="preserve">(фамилия, имя, отчество </w:t>
            </w:r>
            <w:proofErr w:type="gramStart"/>
            <w:r w:rsidRPr="00921A76">
              <w:rPr>
                <w:rFonts w:ascii="Times New Roman" w:hAnsi="Times New Roman" w:cs="Times New Roman"/>
                <w:sz w:val="20"/>
                <w:szCs w:val="20"/>
                <w:vertAlign w:val="superscript"/>
              </w:rPr>
              <w:t>подписавшего</w:t>
            </w:r>
            <w:proofErr w:type="gramEnd"/>
            <w:r w:rsidRPr="00921A76">
              <w:rPr>
                <w:rFonts w:ascii="Times New Roman" w:hAnsi="Times New Roman" w:cs="Times New Roman"/>
                <w:sz w:val="20"/>
                <w:szCs w:val="20"/>
                <w:vertAlign w:val="superscript"/>
              </w:rPr>
              <w:t>, должность)                                                                                                                      (подпись, М.П.)</w:t>
            </w:r>
          </w:p>
        </w:tc>
      </w:tr>
    </w:tbl>
    <w:p w:rsidR="004730DD" w:rsidRPr="00CB11BF" w:rsidRDefault="004730DD" w:rsidP="0084599E">
      <w:pPr>
        <w:tabs>
          <w:tab w:val="center" w:pos="4677"/>
          <w:tab w:val="right" w:pos="9355"/>
        </w:tabs>
        <w:spacing w:before="120"/>
        <w:ind w:firstLine="709"/>
        <w:jc w:val="center"/>
        <w:rPr>
          <w:rFonts w:ascii="Times New Roman" w:hAnsi="Times New Roman" w:cs="Times New Roman"/>
          <w:sz w:val="24"/>
          <w:szCs w:val="24"/>
        </w:rPr>
        <w:sectPr w:rsidR="004730DD" w:rsidRPr="00CB11BF" w:rsidSect="0084599E">
          <w:pgSz w:w="16838" w:h="11906" w:orient="landscape"/>
          <w:pgMar w:top="1134" w:right="567" w:bottom="1134" w:left="1418" w:header="709" w:footer="709" w:gutter="0"/>
          <w:cols w:space="708"/>
          <w:docGrid w:linePitch="360"/>
        </w:sectPr>
      </w:pPr>
    </w:p>
    <w:p w:rsidR="00C166BB"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lastRenderedPageBreak/>
        <w:t>Приложение №</w:t>
      </w:r>
      <w:r w:rsidR="00541BFD">
        <w:rPr>
          <w:rFonts w:ascii="Times New Roman" w:hAnsi="Times New Roman" w:cs="Times New Roman"/>
          <w:sz w:val="24"/>
          <w:szCs w:val="24"/>
        </w:rPr>
        <w:t>4</w:t>
      </w:r>
      <w:r w:rsidRPr="00CB11BF">
        <w:rPr>
          <w:rFonts w:ascii="Times New Roman" w:hAnsi="Times New Roman" w:cs="Times New Roman"/>
          <w:sz w:val="24"/>
          <w:szCs w:val="24"/>
        </w:rPr>
        <w:t xml:space="preserve"> </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к Положению</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о порядке проведения</w:t>
      </w:r>
    </w:p>
    <w:p w:rsidR="004730DD" w:rsidRPr="00CB11BF" w:rsidRDefault="004730DD" w:rsidP="0084599E">
      <w:pPr>
        <w:spacing w:after="0" w:line="240" w:lineRule="auto"/>
        <w:ind w:firstLine="709"/>
        <w:jc w:val="right"/>
        <w:rPr>
          <w:rFonts w:ascii="Times New Roman" w:hAnsi="Times New Roman" w:cs="Times New Roman"/>
          <w:sz w:val="24"/>
          <w:szCs w:val="24"/>
        </w:rPr>
      </w:pPr>
      <w:r w:rsidRPr="00CB11BF">
        <w:rPr>
          <w:rFonts w:ascii="Times New Roman" w:hAnsi="Times New Roman" w:cs="Times New Roman"/>
          <w:sz w:val="24"/>
          <w:szCs w:val="24"/>
        </w:rPr>
        <w:t>запроса предложения</w:t>
      </w:r>
    </w:p>
    <w:p w:rsidR="004730DD" w:rsidRDefault="004730DD" w:rsidP="0084599E">
      <w:pPr>
        <w:spacing w:line="240" w:lineRule="auto"/>
        <w:ind w:firstLine="709"/>
        <w:jc w:val="center"/>
        <w:rPr>
          <w:rFonts w:ascii="Times New Roman" w:hAnsi="Times New Roman" w:cs="Times New Roman"/>
          <w:sz w:val="24"/>
          <w:szCs w:val="24"/>
        </w:rPr>
      </w:pPr>
      <w:r w:rsidRPr="00CB11BF">
        <w:rPr>
          <w:rFonts w:ascii="Times New Roman" w:hAnsi="Times New Roman" w:cs="Times New Roman"/>
          <w:sz w:val="24"/>
          <w:szCs w:val="24"/>
        </w:rPr>
        <w:t>ФОРМА ДОГОВОРА КУПЛИ-ПРОДАЖИ</w:t>
      </w:r>
    </w:p>
    <w:p w:rsidR="005003F1" w:rsidRPr="005003F1" w:rsidRDefault="005003F1" w:rsidP="0084599E">
      <w:pPr>
        <w:spacing w:after="0" w:line="240" w:lineRule="auto"/>
        <w:ind w:firstLine="709"/>
        <w:jc w:val="center"/>
        <w:rPr>
          <w:rFonts w:ascii="Times New Roman" w:hAnsi="Times New Roman" w:cs="Times New Roman"/>
          <w:b/>
          <w:caps/>
        </w:rPr>
      </w:pPr>
      <w:r w:rsidRPr="005003F1">
        <w:rPr>
          <w:rFonts w:ascii="Times New Roman" w:hAnsi="Times New Roman" w:cs="Times New Roman"/>
          <w:b/>
          <w:caps/>
        </w:rPr>
        <w:t>Договор</w:t>
      </w:r>
    </w:p>
    <w:p w:rsidR="005003F1" w:rsidRDefault="005003F1" w:rsidP="0084599E">
      <w:pPr>
        <w:spacing w:after="0" w:line="240" w:lineRule="auto"/>
        <w:ind w:firstLine="709"/>
        <w:jc w:val="center"/>
        <w:rPr>
          <w:rFonts w:ascii="Times New Roman" w:hAnsi="Times New Roman" w:cs="Times New Roman"/>
          <w:b/>
          <w:caps/>
        </w:rPr>
      </w:pPr>
      <w:r w:rsidRPr="005003F1">
        <w:rPr>
          <w:rFonts w:ascii="Times New Roman" w:hAnsi="Times New Roman" w:cs="Times New Roman"/>
          <w:b/>
          <w:caps/>
        </w:rPr>
        <w:t>купли-продажи</w:t>
      </w:r>
      <w:r>
        <w:rPr>
          <w:rFonts w:ascii="Times New Roman" w:hAnsi="Times New Roman" w:cs="Times New Roman"/>
          <w:b/>
          <w:caps/>
        </w:rPr>
        <w:t xml:space="preserve"> </w:t>
      </w:r>
    </w:p>
    <w:p w:rsidR="005003F1" w:rsidRPr="005003F1" w:rsidRDefault="005003F1" w:rsidP="0084599E">
      <w:pPr>
        <w:spacing w:after="0" w:line="240" w:lineRule="auto"/>
        <w:ind w:firstLine="709"/>
        <w:jc w:val="center"/>
        <w:rPr>
          <w:rFonts w:ascii="Times New Roman" w:hAnsi="Times New Roman" w:cs="Times New Roman"/>
          <w:b/>
          <w:caps/>
        </w:rPr>
      </w:pPr>
      <w:r w:rsidRPr="005003F1">
        <w:rPr>
          <w:rFonts w:ascii="Times New Roman" w:hAnsi="Times New Roman" w:cs="Times New Roman"/>
          <w:b/>
          <w:caps/>
        </w:rPr>
        <w:t>№______________________________</w:t>
      </w:r>
    </w:p>
    <w:p w:rsidR="005003F1" w:rsidRPr="005003F1" w:rsidRDefault="005003F1" w:rsidP="0084599E">
      <w:pPr>
        <w:spacing w:after="0" w:line="240" w:lineRule="auto"/>
        <w:ind w:firstLine="709"/>
        <w:rPr>
          <w:rFonts w:ascii="Times New Roman" w:hAnsi="Times New Roman" w:cs="Times New Roman"/>
        </w:rPr>
      </w:pPr>
    </w:p>
    <w:p w:rsidR="005003F1" w:rsidRPr="005003F1" w:rsidRDefault="005003F1" w:rsidP="00C166BB">
      <w:pPr>
        <w:spacing w:after="0" w:line="240" w:lineRule="auto"/>
        <w:jc w:val="both"/>
        <w:rPr>
          <w:rFonts w:ascii="Times New Roman" w:hAnsi="Times New Roman" w:cs="Times New Roman"/>
        </w:rPr>
      </w:pPr>
      <w:r w:rsidRPr="005003F1">
        <w:rPr>
          <w:rFonts w:ascii="Times New Roman" w:hAnsi="Times New Roman" w:cs="Times New Roman"/>
        </w:rPr>
        <w:t xml:space="preserve">г. </w:t>
      </w:r>
      <w:r w:rsidR="0055017A">
        <w:rPr>
          <w:rFonts w:ascii="Times New Roman" w:hAnsi="Times New Roman" w:cs="Times New Roman"/>
        </w:rPr>
        <w:t>Калининград</w:t>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r>
      <w:r w:rsidRPr="005003F1">
        <w:rPr>
          <w:rFonts w:ascii="Times New Roman" w:hAnsi="Times New Roman" w:cs="Times New Roman"/>
        </w:rPr>
        <w:tab/>
        <w:t xml:space="preserve"> </w:t>
      </w:r>
      <w:r w:rsidR="00C166BB">
        <w:rPr>
          <w:rFonts w:ascii="Times New Roman" w:hAnsi="Times New Roman" w:cs="Times New Roman"/>
        </w:rPr>
        <w:tab/>
      </w:r>
      <w:r w:rsidR="00C166BB">
        <w:rPr>
          <w:rFonts w:ascii="Times New Roman" w:hAnsi="Times New Roman" w:cs="Times New Roman"/>
        </w:rPr>
        <w:tab/>
      </w:r>
      <w:r w:rsidR="00C166BB">
        <w:rPr>
          <w:rFonts w:ascii="Times New Roman" w:hAnsi="Times New Roman" w:cs="Times New Roman"/>
        </w:rPr>
        <w:tab/>
      </w:r>
      <w:r w:rsidRPr="005003F1">
        <w:rPr>
          <w:rFonts w:ascii="Times New Roman" w:hAnsi="Times New Roman" w:cs="Times New Roman"/>
        </w:rPr>
        <w:t>«___» ______________ 201</w:t>
      </w:r>
      <w:r>
        <w:rPr>
          <w:rFonts w:ascii="Times New Roman" w:hAnsi="Times New Roman" w:cs="Times New Roman"/>
        </w:rPr>
        <w:t>6</w:t>
      </w:r>
      <w:r w:rsidRPr="005003F1">
        <w:rPr>
          <w:rFonts w:ascii="Times New Roman" w:hAnsi="Times New Roman" w:cs="Times New Roman"/>
        </w:rPr>
        <w:t xml:space="preserve"> г.</w:t>
      </w:r>
    </w:p>
    <w:p w:rsidR="005003F1" w:rsidRPr="005003F1" w:rsidRDefault="005003F1" w:rsidP="0084599E">
      <w:pPr>
        <w:spacing w:after="0" w:line="240" w:lineRule="auto"/>
        <w:ind w:firstLine="709"/>
        <w:jc w:val="both"/>
        <w:rPr>
          <w:rFonts w:ascii="Times New Roman" w:hAnsi="Times New Roman" w:cs="Times New Roman"/>
        </w:rPr>
      </w:pP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proofErr w:type="gramStart"/>
      <w:r w:rsidRPr="003F5B34">
        <w:rPr>
          <w:rFonts w:ascii="Times New Roman" w:eastAsia="Times New Roman" w:hAnsi="Times New Roman" w:cs="Times New Roman"/>
          <w:b/>
          <w:sz w:val="24"/>
          <w:szCs w:val="24"/>
          <w:lang w:eastAsia="ru-RU"/>
        </w:rPr>
        <w:t xml:space="preserve">Акционерное общество «Интер РАО - Электрогенерация» (сокращенно – АО «Интер РАО – Электрогенерация») </w:t>
      </w:r>
      <w:r w:rsidRPr="003F5B34">
        <w:rPr>
          <w:rFonts w:ascii="Times New Roman" w:eastAsia="Times New Roman" w:hAnsi="Times New Roman" w:cs="Times New Roman"/>
          <w:sz w:val="24"/>
          <w:szCs w:val="24"/>
          <w:lang w:eastAsia="ru-RU"/>
        </w:rPr>
        <w:t xml:space="preserve">в лице директора Филиала «Калининградская ТЭЦ-2» Акционерного общества «Интер РАО - Электрогенерация» </w:t>
      </w:r>
      <w:proofErr w:type="spellStart"/>
      <w:r w:rsidRPr="003F5B34">
        <w:rPr>
          <w:rFonts w:ascii="Times New Roman" w:eastAsia="Times New Roman" w:hAnsi="Times New Roman" w:cs="Times New Roman"/>
          <w:sz w:val="24"/>
          <w:szCs w:val="24"/>
          <w:lang w:eastAsia="ru-RU"/>
        </w:rPr>
        <w:t>Гурылева</w:t>
      </w:r>
      <w:proofErr w:type="spellEnd"/>
      <w:r w:rsidRPr="003F5B34">
        <w:rPr>
          <w:rFonts w:ascii="Times New Roman" w:eastAsia="Times New Roman" w:hAnsi="Times New Roman" w:cs="Times New Roman"/>
          <w:sz w:val="24"/>
          <w:szCs w:val="24"/>
          <w:lang w:eastAsia="ru-RU"/>
        </w:rPr>
        <w:t xml:space="preserve"> Олега Юрьевича, действующего на основании доверенности № _________ от ____ __________ _______ года, именуемое в дальнейшем «Продавец», с одной стороны, и </w:t>
      </w:r>
      <w:r w:rsidRPr="003F5B34">
        <w:rPr>
          <w:rFonts w:ascii="Times New Roman" w:eastAsia="Times New Roman" w:hAnsi="Times New Roman" w:cs="Times New Roman"/>
          <w:b/>
          <w:sz w:val="24"/>
          <w:szCs w:val="24"/>
          <w:lang w:eastAsia="ru-RU"/>
        </w:rPr>
        <w:t xml:space="preserve">_______________________________________________________ </w:t>
      </w:r>
      <w:r w:rsidRPr="003F5B34">
        <w:rPr>
          <w:rFonts w:ascii="Times New Roman" w:eastAsia="Times New Roman" w:hAnsi="Times New Roman" w:cs="Times New Roman"/>
          <w:sz w:val="24"/>
          <w:szCs w:val="24"/>
          <w:lang w:eastAsia="ru-RU"/>
        </w:rPr>
        <w:t xml:space="preserve">в лице __________________________, действующего на основании _________________________, именуемое в дальнейшем «Покупатель», с другой стороны, </w:t>
      </w:r>
      <w:r w:rsidRPr="003F5B34">
        <w:rPr>
          <w:rFonts w:ascii="Times New Roman" w:eastAsia="Times New Roman" w:hAnsi="Times New Roman" w:cs="Times New Roman"/>
          <w:color w:val="000000"/>
          <w:sz w:val="24"/>
          <w:szCs w:val="24"/>
          <w:lang w:eastAsia="ru-RU"/>
        </w:rPr>
        <w:t xml:space="preserve">совместно именуемые «Стороны», </w:t>
      </w:r>
      <w:r w:rsidRPr="003F5B34">
        <w:rPr>
          <w:rFonts w:ascii="Times New Roman" w:eastAsia="Times New Roman" w:hAnsi="Times New Roman" w:cs="Times New Roman"/>
          <w:sz w:val="24"/>
          <w:szCs w:val="24"/>
          <w:lang w:eastAsia="ru-RU"/>
        </w:rPr>
        <w:t>заключили настоящий договор о нижеследующем:</w:t>
      </w:r>
      <w:proofErr w:type="gramEnd"/>
    </w:p>
    <w:p w:rsidR="003F5B34" w:rsidRPr="003F5B34" w:rsidRDefault="003F5B34" w:rsidP="0084599E">
      <w:pPr>
        <w:numPr>
          <w:ilvl w:val="0"/>
          <w:numId w:val="10"/>
        </w:numPr>
        <w:tabs>
          <w:tab w:val="num" w:pos="360"/>
        </w:tabs>
        <w:spacing w:after="0" w:line="240" w:lineRule="auto"/>
        <w:ind w:left="0"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Предмет договора.</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1.1. Продавец обязуется передать в собственность Покупателю земельный участок, а Покупатель обязуется принять земельный участок и  уплатить за него обусловленную настоящим договором цену. </w:t>
      </w:r>
    </w:p>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1.2. Продаваемый земельный участок обладает следующими характеристиками: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0"/>
        <w:gridCol w:w="4963"/>
      </w:tblGrid>
      <w:tr w:rsidR="003F5B34" w:rsidRPr="003F5B34" w:rsidTr="003F5B34">
        <w:tc>
          <w:tcPr>
            <w:tcW w:w="4960" w:type="dxa"/>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Кадастровый номер</w:t>
            </w:r>
          </w:p>
        </w:tc>
        <w:tc>
          <w:tcPr>
            <w:tcW w:w="4963" w:type="dxa"/>
          </w:tcPr>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w:t>
            </w:r>
          </w:p>
        </w:tc>
      </w:tr>
      <w:tr w:rsidR="003F5B34" w:rsidRPr="003F5B34" w:rsidTr="003F5B34">
        <w:tc>
          <w:tcPr>
            <w:tcW w:w="4960" w:type="dxa"/>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Общая площадь</w:t>
            </w:r>
          </w:p>
        </w:tc>
        <w:tc>
          <w:tcPr>
            <w:tcW w:w="4963" w:type="dxa"/>
          </w:tcPr>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_______________ </w:t>
            </w:r>
            <w:proofErr w:type="spellStart"/>
            <w:r w:rsidRPr="003F5B34">
              <w:rPr>
                <w:rFonts w:ascii="Times New Roman" w:eastAsia="Times New Roman" w:hAnsi="Times New Roman" w:cs="Times New Roman"/>
                <w:sz w:val="24"/>
                <w:szCs w:val="24"/>
                <w:lang w:eastAsia="ru-RU"/>
              </w:rPr>
              <w:t>кв.м</w:t>
            </w:r>
            <w:proofErr w:type="spellEnd"/>
            <w:r w:rsidRPr="003F5B34">
              <w:rPr>
                <w:rFonts w:ascii="Times New Roman" w:eastAsia="Times New Roman" w:hAnsi="Times New Roman" w:cs="Times New Roman"/>
                <w:sz w:val="24"/>
                <w:szCs w:val="24"/>
                <w:lang w:eastAsia="ru-RU"/>
              </w:rPr>
              <w:t>.</w:t>
            </w:r>
          </w:p>
        </w:tc>
      </w:tr>
      <w:tr w:rsidR="003F5B34" w:rsidRPr="003F5B34" w:rsidTr="003F5B34">
        <w:tc>
          <w:tcPr>
            <w:tcW w:w="4960" w:type="dxa"/>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Адрес (местоположение)</w:t>
            </w:r>
          </w:p>
        </w:tc>
        <w:tc>
          <w:tcPr>
            <w:tcW w:w="4963" w:type="dxa"/>
          </w:tcPr>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_______________________________________  </w:t>
            </w:r>
          </w:p>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w:t>
            </w:r>
            <w:r w:rsidR="00C166BB">
              <w:rPr>
                <w:rFonts w:ascii="Times New Roman" w:eastAsia="Times New Roman" w:hAnsi="Times New Roman" w:cs="Times New Roman"/>
                <w:sz w:val="24"/>
                <w:szCs w:val="24"/>
                <w:lang w:eastAsia="ru-RU"/>
              </w:rPr>
              <w:t>____________________</w:t>
            </w:r>
            <w:r w:rsidRPr="003F5B34">
              <w:rPr>
                <w:rFonts w:ascii="Times New Roman" w:eastAsia="Times New Roman" w:hAnsi="Times New Roman" w:cs="Times New Roman"/>
                <w:sz w:val="24"/>
                <w:szCs w:val="24"/>
                <w:lang w:eastAsia="ru-RU"/>
              </w:rPr>
              <w:t>_</w:t>
            </w:r>
          </w:p>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_______________________________________</w:t>
            </w:r>
          </w:p>
        </w:tc>
      </w:tr>
      <w:tr w:rsidR="003F5B34" w:rsidRPr="003F5B34" w:rsidTr="003F5B34">
        <w:tc>
          <w:tcPr>
            <w:tcW w:w="4960" w:type="dxa"/>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Разрешенное использование</w:t>
            </w:r>
          </w:p>
        </w:tc>
        <w:tc>
          <w:tcPr>
            <w:tcW w:w="4963" w:type="dxa"/>
          </w:tcPr>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_______________________________________</w:t>
            </w:r>
          </w:p>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_______________________________________</w:t>
            </w:r>
          </w:p>
        </w:tc>
      </w:tr>
      <w:tr w:rsidR="003F5B34" w:rsidRPr="003F5B34" w:rsidTr="003F5B34">
        <w:tc>
          <w:tcPr>
            <w:tcW w:w="4960" w:type="dxa"/>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Категория земель</w:t>
            </w:r>
          </w:p>
        </w:tc>
        <w:tc>
          <w:tcPr>
            <w:tcW w:w="4963" w:type="dxa"/>
          </w:tcPr>
          <w:p w:rsidR="003F5B34" w:rsidRPr="003F5B34" w:rsidRDefault="003F5B34" w:rsidP="00C166BB">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_______________________________________</w:t>
            </w:r>
          </w:p>
        </w:tc>
      </w:tr>
      <w:tr w:rsidR="003F5B34" w:rsidRPr="003F5B34" w:rsidTr="003F5B34">
        <w:tc>
          <w:tcPr>
            <w:tcW w:w="4960" w:type="dxa"/>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Вид права</w:t>
            </w:r>
          </w:p>
        </w:tc>
        <w:tc>
          <w:tcPr>
            <w:tcW w:w="4963" w:type="dxa"/>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собственность</w:t>
            </w:r>
          </w:p>
        </w:tc>
      </w:tr>
    </w:tbl>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p>
    <w:p w:rsidR="003F5B34" w:rsidRPr="003F5B34" w:rsidRDefault="003F5B34" w:rsidP="0084599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ab/>
      </w:r>
      <w:r w:rsidRPr="003F5B34">
        <w:rPr>
          <w:rFonts w:ascii="Times New Roman" w:eastAsia="Times New Roman" w:hAnsi="Times New Roman" w:cs="Times New Roman"/>
          <w:sz w:val="24"/>
          <w:szCs w:val="24"/>
          <w:lang w:eastAsia="ru-RU"/>
        </w:rPr>
        <w:tab/>
        <w:t xml:space="preserve">Право собственности на продаваемый земельный участок подтверждается свидетельством о государственной регистрации права ________________, запись о регистрации №__________________________ </w:t>
      </w:r>
      <w:proofErr w:type="gramStart"/>
      <w:r w:rsidRPr="003F5B34">
        <w:rPr>
          <w:rFonts w:ascii="Times New Roman" w:eastAsia="Times New Roman" w:hAnsi="Times New Roman" w:cs="Times New Roman"/>
          <w:sz w:val="24"/>
          <w:szCs w:val="24"/>
          <w:lang w:eastAsia="ru-RU"/>
        </w:rPr>
        <w:t>от</w:t>
      </w:r>
      <w:proofErr w:type="gramEnd"/>
      <w:r w:rsidRPr="003F5B34">
        <w:rPr>
          <w:rFonts w:ascii="Times New Roman" w:eastAsia="Times New Roman" w:hAnsi="Times New Roman" w:cs="Times New Roman"/>
          <w:sz w:val="24"/>
          <w:szCs w:val="24"/>
          <w:lang w:eastAsia="ru-RU"/>
        </w:rPr>
        <w:t xml:space="preserve"> ____</w:t>
      </w:r>
      <w:r w:rsidR="00C166BB">
        <w:rPr>
          <w:rFonts w:ascii="Times New Roman" w:eastAsia="Times New Roman" w:hAnsi="Times New Roman" w:cs="Times New Roman"/>
          <w:sz w:val="24"/>
          <w:szCs w:val="24"/>
          <w:lang w:eastAsia="ru-RU"/>
        </w:rPr>
        <w:t>_____________ (Приложение №1).</w:t>
      </w:r>
    </w:p>
    <w:p w:rsidR="003F5B34" w:rsidRPr="003F5B34" w:rsidRDefault="003F5B34" w:rsidP="0084599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ab/>
      </w:r>
      <w:r w:rsidRPr="003F5B34">
        <w:rPr>
          <w:rFonts w:ascii="Times New Roman" w:eastAsia="Times New Roman" w:hAnsi="Times New Roman" w:cs="Times New Roman"/>
          <w:sz w:val="24"/>
          <w:szCs w:val="24"/>
          <w:lang w:eastAsia="ru-RU"/>
        </w:rPr>
        <w:tab/>
        <w:t>На земельном участке отсутствуют какие-либо неразрывно связанные с землей строения и сооружения, в том числе не завершенные строительством, принадлежащие на праве собственности Продавцу.</w:t>
      </w:r>
    </w:p>
    <w:p w:rsidR="003F5B34" w:rsidRPr="003F5B34" w:rsidRDefault="003F5B34" w:rsidP="0084599E">
      <w:pPr>
        <w:tabs>
          <w:tab w:val="left" w:pos="426"/>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1.3. Продавец гарантирует, что на дату заключения Договора земельный участок никому не подарен, не продан, в споре или под арестом (запрещением), которые препятствуют заключению и/или исполнению Договора, не состоит</w:t>
      </w:r>
      <w:proofErr w:type="gramStart"/>
      <w:r w:rsidRPr="003F5B34">
        <w:rPr>
          <w:rFonts w:ascii="Times New Roman" w:eastAsia="Times New Roman" w:hAnsi="Times New Roman" w:cs="Times New Roman"/>
          <w:sz w:val="24"/>
          <w:szCs w:val="24"/>
          <w:lang w:eastAsia="ru-RU"/>
        </w:rPr>
        <w:t>..</w:t>
      </w:r>
      <w:proofErr w:type="gramEnd"/>
    </w:p>
    <w:p w:rsidR="003F5B34" w:rsidRPr="003F5B34" w:rsidRDefault="003F5B34" w:rsidP="0084599E">
      <w:pPr>
        <w:numPr>
          <w:ilvl w:val="0"/>
          <w:numId w:val="10"/>
        </w:numPr>
        <w:tabs>
          <w:tab w:val="num" w:pos="360"/>
        </w:tabs>
        <w:spacing w:after="0" w:line="240" w:lineRule="auto"/>
        <w:ind w:left="0"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Цена и расчеты по договору.</w:t>
      </w:r>
    </w:p>
    <w:p w:rsidR="003F5B34" w:rsidRPr="003F5B34" w:rsidRDefault="003F5B34" w:rsidP="0084599E">
      <w:pPr>
        <w:spacing w:after="0" w:line="240" w:lineRule="auto"/>
        <w:ind w:firstLine="709"/>
        <w:rPr>
          <w:rFonts w:ascii="Times New Roman" w:eastAsia="Times New Roman" w:hAnsi="Times New Roman" w:cs="Times New Roman"/>
          <w:b/>
          <w:sz w:val="24"/>
          <w:szCs w:val="24"/>
          <w:lang w:eastAsia="ru-RU"/>
        </w:rPr>
      </w:pP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2.1. Цена земельного участка составляет ____________________ (пять миллионов сто пятьдесят тысяч) рублей 00 копеек, НДС не облагается.</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lastRenderedPageBreak/>
        <w:t>2.2. Сумма Договора устанавливается в валюте Российской Федерации (рубли). Оплата по настоящему Договору производится в рублях. Указанная стоимость является окончательной и изменению не подлежит.</w:t>
      </w:r>
    </w:p>
    <w:p w:rsidR="003F5B34" w:rsidRPr="003F5B34" w:rsidRDefault="003F5B34" w:rsidP="008459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2.3.  Расчеты по настоящему Договору осуществляются в следующем порядке:</w:t>
      </w:r>
    </w:p>
    <w:p w:rsidR="003F5B34" w:rsidRPr="003F5B34" w:rsidRDefault="003F5B34" w:rsidP="008459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Покупатель уплачивает цену участка, указанную в п.2.1. договора, в срок не позднее 10 (десяти)  календарных дней с момента подписания настоящего договора разовым платежом, путем внесения средств на расчетный счет Продавца.</w:t>
      </w:r>
    </w:p>
    <w:p w:rsidR="003F5B34" w:rsidRPr="003F5B34" w:rsidRDefault="003F5B34" w:rsidP="0084599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2.4. Обязанность Покупателя по оплате цены Участка считается исполненной после поступления денежных сре</w:t>
      </w:r>
      <w:proofErr w:type="gramStart"/>
      <w:r w:rsidRPr="003F5B34">
        <w:rPr>
          <w:rFonts w:ascii="Times New Roman" w:eastAsia="Times New Roman" w:hAnsi="Times New Roman" w:cs="Times New Roman"/>
          <w:sz w:val="24"/>
          <w:szCs w:val="24"/>
          <w:lang w:eastAsia="ru-RU"/>
        </w:rPr>
        <w:t>дств в п</w:t>
      </w:r>
      <w:proofErr w:type="gramEnd"/>
      <w:r w:rsidRPr="003F5B34">
        <w:rPr>
          <w:rFonts w:ascii="Times New Roman" w:eastAsia="Times New Roman" w:hAnsi="Times New Roman" w:cs="Times New Roman"/>
          <w:sz w:val="24"/>
          <w:szCs w:val="24"/>
          <w:lang w:eastAsia="ru-RU"/>
        </w:rPr>
        <w:t>олном объеме на расчетный счет Продавца и предоставления Продавцу соответствующего платежного поручения, подтверждающего оплату.</w:t>
      </w:r>
    </w:p>
    <w:p w:rsidR="003F5B34" w:rsidRPr="003F5B34" w:rsidRDefault="003F5B34" w:rsidP="0084599E">
      <w:pPr>
        <w:numPr>
          <w:ilvl w:val="0"/>
          <w:numId w:val="10"/>
        </w:numPr>
        <w:spacing w:after="0" w:line="240" w:lineRule="auto"/>
        <w:ind w:left="0"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Обязанности сторон.</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3.1. Продавец обязан:</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3.1.1. </w:t>
      </w:r>
      <w:r w:rsidRPr="003F5B34">
        <w:rPr>
          <w:rFonts w:ascii="Times New Roman" w:eastAsia="Times New Roman" w:hAnsi="Times New Roman" w:cs="Times New Roman"/>
          <w:sz w:val="24"/>
          <w:szCs w:val="24"/>
          <w:lang w:eastAsia="ru-RU"/>
        </w:rPr>
        <w:tab/>
        <w:t>Передать Покупателю земельный участок по акту приема-передачи в срок не позднее 3 (трех) рабочих дней с момента полной оплаты цены земельного участка, указанной в п.2.1. настоящего договора.</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3.1.2.</w:t>
      </w:r>
      <w:r w:rsidRPr="003F5B34">
        <w:rPr>
          <w:rFonts w:ascii="Times New Roman" w:eastAsia="Times New Roman" w:hAnsi="Times New Roman" w:cs="Times New Roman"/>
          <w:sz w:val="24"/>
          <w:szCs w:val="24"/>
          <w:lang w:eastAsia="ru-RU"/>
        </w:rPr>
        <w:tab/>
        <w:t xml:space="preserve">Передать Покупателю  земельный участок свободным от прав и претензий со стороны третьих лиц. </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3.2. Покупатель обязан:</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3.2.1. </w:t>
      </w:r>
      <w:proofErr w:type="gramStart"/>
      <w:r w:rsidRPr="003F5B34">
        <w:rPr>
          <w:rFonts w:ascii="Times New Roman" w:eastAsia="Times New Roman" w:hAnsi="Times New Roman" w:cs="Times New Roman"/>
          <w:sz w:val="24"/>
          <w:szCs w:val="24"/>
          <w:lang w:eastAsia="ru-RU"/>
        </w:rPr>
        <w:t>Оплатить цену земельного</w:t>
      </w:r>
      <w:proofErr w:type="gramEnd"/>
      <w:r w:rsidRPr="003F5B34">
        <w:rPr>
          <w:rFonts w:ascii="Times New Roman" w:eastAsia="Times New Roman" w:hAnsi="Times New Roman" w:cs="Times New Roman"/>
          <w:sz w:val="24"/>
          <w:szCs w:val="24"/>
          <w:lang w:eastAsia="ru-RU"/>
        </w:rPr>
        <w:t xml:space="preserve"> участка в порядке и сроки, предусмотренные настоящим договором.</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3.2.2. Предоставить Продавцу копию платежных документов, подтверждающих оплату цены земельного участка в двухдневный срок со дня оплаты.</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3.2.2. Принять земельный участок по акту приема-передачи в порядке и на условиях настоящего договора.</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3.2.3. Осуществить все необходимые действия, связанные с государственной регистрацией на Покупателя земельного участка, </w:t>
      </w:r>
      <w:proofErr w:type="gramStart"/>
      <w:r w:rsidRPr="003F5B34">
        <w:rPr>
          <w:rFonts w:ascii="Times New Roman" w:eastAsia="Times New Roman" w:hAnsi="Times New Roman" w:cs="Times New Roman"/>
          <w:sz w:val="24"/>
          <w:szCs w:val="24"/>
          <w:lang w:eastAsia="ru-RU"/>
        </w:rPr>
        <w:t>требующих</w:t>
      </w:r>
      <w:proofErr w:type="gramEnd"/>
      <w:r w:rsidRPr="003F5B34">
        <w:rPr>
          <w:rFonts w:ascii="Times New Roman" w:eastAsia="Times New Roman" w:hAnsi="Times New Roman" w:cs="Times New Roman"/>
          <w:sz w:val="24"/>
          <w:szCs w:val="24"/>
          <w:lang w:eastAsia="ru-RU"/>
        </w:rPr>
        <w:t xml:space="preserve"> такой государственной регистрации.</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3.2.3. </w:t>
      </w:r>
      <w:proofErr w:type="gramStart"/>
      <w:r w:rsidRPr="003F5B34">
        <w:rPr>
          <w:rFonts w:ascii="Times New Roman" w:eastAsia="Times New Roman" w:hAnsi="Times New Roman" w:cs="Times New Roman"/>
          <w:sz w:val="24"/>
          <w:szCs w:val="24"/>
          <w:lang w:eastAsia="ru-RU"/>
        </w:rPr>
        <w:t>Нести иные обязанности</w:t>
      </w:r>
      <w:proofErr w:type="gramEnd"/>
      <w:r w:rsidRPr="003F5B34">
        <w:rPr>
          <w:rFonts w:ascii="Times New Roman" w:eastAsia="Times New Roman" w:hAnsi="Times New Roman" w:cs="Times New Roman"/>
          <w:sz w:val="24"/>
          <w:szCs w:val="24"/>
          <w:lang w:eastAsia="ru-RU"/>
        </w:rPr>
        <w:t>, предусмотренные действующим законодательством Российской Федерации и настоящим договором.</w:t>
      </w:r>
    </w:p>
    <w:p w:rsidR="003F5B34" w:rsidRPr="003F5B34" w:rsidRDefault="003F5B34" w:rsidP="0084599E">
      <w:pPr>
        <w:tabs>
          <w:tab w:val="num" w:pos="567"/>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ab/>
        <w:t>3.3.  Раскрывать Продавцу сведения о собственниках (номинальных владельцах) долей/акций/паев Покупателя по форме, предусмотренной приложением к настоящему Договору, с указанием бенефициаров (в том числе конечного выгодоприобретателя/ бенефициара) с предоставлением подтверждающих документов по форме Приложения № 3 к настоящему Договору.</w:t>
      </w:r>
    </w:p>
    <w:p w:rsidR="003F5B34" w:rsidRPr="003F5B34" w:rsidRDefault="003F5B34" w:rsidP="0084599E">
      <w:pPr>
        <w:tabs>
          <w:tab w:val="num" w:pos="567"/>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В случае любых изменений сведений о собственниках (номинальных владельцах) долей/акций/паев Покупателя включая бенефициаров (в том числе конечного выгодоприобретателя/бенефициара) Покупатель обязуется в течение 5 (пяти) календарных дней с даты наступления таких изменений предоставить Продавцу актуализированные сведения.</w:t>
      </w:r>
    </w:p>
    <w:p w:rsidR="003F5B34" w:rsidRPr="003F5B34" w:rsidRDefault="003F5B34" w:rsidP="0084599E">
      <w:pPr>
        <w:tabs>
          <w:tab w:val="num" w:pos="567"/>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При раскрытии соответствующей информации Стороны обязуются производить обработку персональных данных в соответствии с Федеральным законом №152-ФЗ от 27.07.2006 «О персональных данных».</w:t>
      </w:r>
    </w:p>
    <w:p w:rsidR="003F5B34" w:rsidRPr="003F5B34" w:rsidRDefault="003F5B34" w:rsidP="0084599E">
      <w:pPr>
        <w:tabs>
          <w:tab w:val="num" w:pos="567"/>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Положения настоящего пункт Стороны признают существенным условием Договора. В случае невыполнения или ненадлежащего выполнения Покупателем обязательств, предусмотренных настоящим пунктом, Продавец вправе в одностороннем внесудебном порядке расторгнуть Договор.</w:t>
      </w:r>
    </w:p>
    <w:p w:rsidR="003F5B34" w:rsidRPr="003F5B34" w:rsidRDefault="003F5B34" w:rsidP="0084599E">
      <w:pPr>
        <w:tabs>
          <w:tab w:val="num" w:pos="567"/>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ab/>
        <w:t>3.4. Передача земельного участка, указанного в п. 1.1 настоящего договора, и принятие его Покупателем осуществляется по подписываемому ими акту приема-передачи земельного участка, который является неотъемлемой частью настоящего договора.</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3.5. Переход права собственности на земельный участок подлежит государственной регистрации в Управлении Федеральной службы государственной регистрации, кадастра и картографии по Калининградской области. Расходы, связанные с государственной </w:t>
      </w:r>
      <w:r w:rsidRPr="003F5B34">
        <w:rPr>
          <w:rFonts w:ascii="Times New Roman" w:eastAsia="Times New Roman" w:hAnsi="Times New Roman" w:cs="Times New Roman"/>
          <w:sz w:val="24"/>
          <w:szCs w:val="24"/>
          <w:lang w:eastAsia="ru-RU"/>
        </w:rPr>
        <w:lastRenderedPageBreak/>
        <w:t>регистрацией перехода права собственности на земельный участок, Стороны несут в соответствии с действующим законодательством Российской Федерации.</w:t>
      </w:r>
    </w:p>
    <w:p w:rsidR="003F5B34" w:rsidRPr="003F5B34" w:rsidRDefault="003F5B34" w:rsidP="0084599E">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3F5B34">
        <w:rPr>
          <w:rFonts w:ascii="Times New Roman" w:eastAsia="Times New Roman" w:hAnsi="Times New Roman" w:cs="Times New Roman"/>
          <w:b/>
          <w:bCs/>
          <w:color w:val="000000"/>
          <w:sz w:val="24"/>
          <w:szCs w:val="24"/>
          <w:lang w:eastAsia="ru-RU"/>
        </w:rPr>
        <w:t>4. Ответственность сторон.</w:t>
      </w:r>
    </w:p>
    <w:p w:rsidR="003F5B34" w:rsidRPr="003F5B34" w:rsidRDefault="003F5B34" w:rsidP="0084599E">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Сторона, не исполнившая или ненадлежащим образом исполнившая обязательства по настоящему договору, в том числе  необоснованно уклоняющаяся от государственной регистрации перехода права собственности, обязана возместить другой стороне причиненные таким неисполнением убытки. </w:t>
      </w:r>
    </w:p>
    <w:p w:rsidR="003F5B34" w:rsidRPr="003F5B34" w:rsidRDefault="003F5B34" w:rsidP="0084599E">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Взыскание неустоек и возмещение убытков не освобождает сторону, нарушившую договор, от исполнения обязательств в натуре.</w:t>
      </w:r>
    </w:p>
    <w:p w:rsidR="003F5B34" w:rsidRPr="003F5B34" w:rsidRDefault="003F5B34" w:rsidP="0084599E">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В случае расторжения договора по инициативе Продавца, а также в случае признания настоящего договора </w:t>
      </w:r>
      <w:proofErr w:type="gramStart"/>
      <w:r w:rsidRPr="003F5B34">
        <w:rPr>
          <w:rFonts w:ascii="Times New Roman" w:eastAsia="Times New Roman" w:hAnsi="Times New Roman" w:cs="Times New Roman"/>
          <w:sz w:val="24"/>
          <w:szCs w:val="24"/>
          <w:lang w:eastAsia="ru-RU"/>
        </w:rPr>
        <w:t>недействительным</w:t>
      </w:r>
      <w:proofErr w:type="gramEnd"/>
      <w:r w:rsidRPr="003F5B34">
        <w:rPr>
          <w:rFonts w:ascii="Times New Roman" w:eastAsia="Times New Roman" w:hAnsi="Times New Roman" w:cs="Times New Roman"/>
          <w:sz w:val="24"/>
          <w:szCs w:val="24"/>
          <w:lang w:eastAsia="ru-RU"/>
        </w:rPr>
        <w:t>, возникшим до государственной регистрации права собственности на земельный участок на имя Покупателя, Продавец обязан возместить Покупателю все полученные по настоящему договору денежные средства.</w:t>
      </w:r>
    </w:p>
    <w:p w:rsidR="003F5B34" w:rsidRPr="003F5B34" w:rsidRDefault="003F5B34" w:rsidP="0084599E">
      <w:pPr>
        <w:numPr>
          <w:ilvl w:val="1"/>
          <w:numId w:val="1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3F5B34" w:rsidRPr="003F5B34" w:rsidRDefault="003F5B34" w:rsidP="0084599E">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3F5B34">
        <w:rPr>
          <w:rFonts w:ascii="Times New Roman" w:eastAsia="Times New Roman" w:hAnsi="Times New Roman" w:cs="Times New Roman"/>
          <w:b/>
          <w:bCs/>
          <w:color w:val="000000"/>
          <w:sz w:val="24"/>
          <w:szCs w:val="24"/>
          <w:lang w:eastAsia="ru-RU"/>
        </w:rPr>
        <w:t>5. Действие обстоятельств непреодолимой силы.</w:t>
      </w:r>
    </w:p>
    <w:p w:rsidR="003F5B34" w:rsidRPr="003F5B34" w:rsidRDefault="003F5B34" w:rsidP="0084599E">
      <w:pPr>
        <w:widowControl w:val="0"/>
        <w:shd w:val="clear" w:color="auto" w:fill="FFFFFF"/>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3F5B34">
        <w:rPr>
          <w:rFonts w:ascii="Times New Roman" w:eastAsia="Times New Roman" w:hAnsi="Times New Roman" w:cs="Times New Roman"/>
          <w:color w:val="000000"/>
          <w:sz w:val="24"/>
          <w:szCs w:val="24"/>
          <w:lang w:eastAsia="ru-RU"/>
        </w:rPr>
        <w:t>5.1.</w:t>
      </w:r>
      <w:r w:rsidRPr="003F5B34">
        <w:rPr>
          <w:rFonts w:ascii="Times New Roman" w:eastAsia="Times New Roman" w:hAnsi="Times New Roman" w:cs="Times New Roman"/>
          <w:color w:val="000000"/>
          <w:sz w:val="24"/>
          <w:szCs w:val="24"/>
          <w:lang w:eastAsia="ru-RU"/>
        </w:rPr>
        <w:tab/>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и прочих обстоятельств непреодолимой силы, включая действия и решения органов государственной власти и органов местного самоуправления, и если эти обстоятельства непосредственно повлияли на исполнение настоящего Договора.</w:t>
      </w:r>
    </w:p>
    <w:p w:rsidR="003F5B34" w:rsidRPr="003F5B34" w:rsidRDefault="003F5B34" w:rsidP="0084599E">
      <w:pPr>
        <w:widowControl w:val="0"/>
        <w:shd w:val="clear" w:color="auto" w:fill="FFFFFF"/>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3F5B34">
        <w:rPr>
          <w:rFonts w:ascii="Times New Roman" w:eastAsia="Times New Roman" w:hAnsi="Times New Roman" w:cs="Times New Roman"/>
          <w:color w:val="000000"/>
          <w:sz w:val="24"/>
          <w:szCs w:val="24"/>
          <w:lang w:eastAsia="ru-RU"/>
        </w:rPr>
        <w:t>5.2.</w:t>
      </w:r>
      <w:r w:rsidRPr="003F5B34">
        <w:rPr>
          <w:rFonts w:ascii="Times New Roman" w:eastAsia="Times New Roman" w:hAnsi="Times New Roman" w:cs="Times New Roman"/>
          <w:color w:val="000000"/>
          <w:sz w:val="24"/>
          <w:szCs w:val="24"/>
          <w:lang w:eastAsia="ru-RU"/>
        </w:rPr>
        <w:tab/>
        <w:t>Сторона, не исполняющая своих обязательств, вследствие обстоятельств непреодолимой силы, должна в семидневный срок сообщить другой Стороне о возникновении такого обстоятельства. Связанные с форс-мажором обстоятельства должны быть документально подтверждены Торговой Палатой соответствующей страны.</w:t>
      </w:r>
    </w:p>
    <w:p w:rsidR="003F5B34" w:rsidRPr="003F5B34" w:rsidRDefault="003F5B34" w:rsidP="0084599E">
      <w:pPr>
        <w:widowControl w:val="0"/>
        <w:shd w:val="clear" w:color="auto" w:fill="FFFFFF"/>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r w:rsidRPr="003F5B34">
        <w:rPr>
          <w:rFonts w:ascii="Times New Roman" w:eastAsia="Times New Roman" w:hAnsi="Times New Roman" w:cs="Times New Roman"/>
          <w:color w:val="000000"/>
          <w:sz w:val="24"/>
          <w:szCs w:val="24"/>
          <w:lang w:eastAsia="ru-RU"/>
        </w:rPr>
        <w:t>5.3.</w:t>
      </w:r>
      <w:r w:rsidRPr="003F5B34">
        <w:rPr>
          <w:rFonts w:ascii="Times New Roman" w:eastAsia="Times New Roman" w:hAnsi="Times New Roman" w:cs="Times New Roman"/>
          <w:color w:val="000000"/>
          <w:sz w:val="24"/>
          <w:szCs w:val="24"/>
          <w:lang w:eastAsia="ru-RU"/>
        </w:rPr>
        <w:tab/>
        <w:t>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3F5B34" w:rsidRPr="003F5B34" w:rsidRDefault="003F5B34" w:rsidP="0084599E">
      <w:pPr>
        <w:shd w:val="clear" w:color="auto" w:fill="FFFFFF"/>
        <w:tabs>
          <w:tab w:val="left" w:pos="1210"/>
        </w:tabs>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color w:val="000000"/>
          <w:sz w:val="24"/>
          <w:szCs w:val="24"/>
          <w:lang w:eastAsia="ru-RU"/>
        </w:rPr>
        <w:t>5.4.</w:t>
      </w:r>
      <w:r w:rsidRPr="003F5B34">
        <w:rPr>
          <w:rFonts w:ascii="Times New Roman" w:eastAsia="Times New Roman" w:hAnsi="Times New Roman" w:cs="Times New Roman"/>
          <w:color w:val="000000"/>
          <w:sz w:val="24"/>
          <w:szCs w:val="24"/>
          <w:lang w:eastAsia="ru-RU"/>
        </w:rPr>
        <w:tab/>
        <w:t>Если указанные в п. 5.1. настоящего договора обстоятельства продолжаются более двух последовательных месяцев, каждая сторона имеет право в одностороннем порядке отказаться от исполнения обязательств по настоящему договору.</w:t>
      </w:r>
    </w:p>
    <w:p w:rsidR="003F5B34" w:rsidRPr="003F5B34" w:rsidRDefault="003F5B34" w:rsidP="0084599E">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3F5B34">
        <w:rPr>
          <w:rFonts w:ascii="Times New Roman" w:eastAsia="Times New Roman" w:hAnsi="Times New Roman" w:cs="Times New Roman"/>
          <w:b/>
          <w:bCs/>
          <w:iCs/>
          <w:color w:val="000000"/>
          <w:sz w:val="24"/>
          <w:szCs w:val="24"/>
          <w:lang w:eastAsia="ru-RU"/>
        </w:rPr>
        <w:t xml:space="preserve">6. </w:t>
      </w:r>
      <w:r w:rsidRPr="003F5B34">
        <w:rPr>
          <w:rFonts w:ascii="Times New Roman" w:eastAsia="Times New Roman" w:hAnsi="Times New Roman" w:cs="Times New Roman"/>
          <w:b/>
          <w:bCs/>
          <w:color w:val="000000"/>
          <w:sz w:val="24"/>
          <w:szCs w:val="24"/>
          <w:lang w:eastAsia="ru-RU"/>
        </w:rPr>
        <w:t>Срок действия договора.</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color w:val="000000"/>
          <w:sz w:val="24"/>
          <w:szCs w:val="24"/>
          <w:lang w:eastAsia="ru-RU"/>
        </w:rPr>
        <w:t xml:space="preserve">6.1. </w:t>
      </w:r>
      <w:r w:rsidRPr="003F5B34">
        <w:rPr>
          <w:rFonts w:ascii="Times New Roman" w:eastAsia="Times New Roman" w:hAnsi="Times New Roman" w:cs="Times New Roman"/>
          <w:sz w:val="24"/>
          <w:szCs w:val="24"/>
          <w:lang w:eastAsia="ru-RU"/>
        </w:rPr>
        <w:t>Настоящий договор вступает в силу с момента его подписания и действует до полного исполнения сторонами обязательств по настоящему договору.</w:t>
      </w:r>
    </w:p>
    <w:p w:rsidR="003F5B34" w:rsidRPr="003F5B34" w:rsidRDefault="003F5B34" w:rsidP="0084599E">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3F5B34">
        <w:rPr>
          <w:rFonts w:ascii="Times New Roman" w:eastAsia="Times New Roman" w:hAnsi="Times New Roman" w:cs="Times New Roman"/>
          <w:b/>
          <w:bCs/>
          <w:color w:val="000000"/>
          <w:sz w:val="24"/>
          <w:szCs w:val="24"/>
          <w:lang w:eastAsia="ru-RU"/>
        </w:rPr>
        <w:t>7. Прочие условия.</w:t>
      </w:r>
    </w:p>
    <w:p w:rsidR="003F5B34" w:rsidRPr="003F5B34" w:rsidRDefault="003F5B34" w:rsidP="0084599E">
      <w:pPr>
        <w:shd w:val="clear" w:color="auto" w:fill="FFFFFF"/>
        <w:tabs>
          <w:tab w:val="left" w:pos="1186"/>
        </w:tabs>
        <w:spacing w:after="0" w:line="240" w:lineRule="auto"/>
        <w:ind w:firstLine="709"/>
        <w:jc w:val="both"/>
        <w:rPr>
          <w:rFonts w:ascii="Times New Roman" w:eastAsia="Times New Roman" w:hAnsi="Times New Roman" w:cs="Times New Roman"/>
          <w:color w:val="000000"/>
          <w:sz w:val="24"/>
          <w:szCs w:val="24"/>
          <w:lang w:eastAsia="ru-RU"/>
        </w:rPr>
      </w:pPr>
      <w:r w:rsidRPr="003F5B34">
        <w:rPr>
          <w:rFonts w:ascii="Times New Roman" w:eastAsia="Times New Roman" w:hAnsi="Times New Roman" w:cs="Times New Roman"/>
          <w:color w:val="000000"/>
          <w:sz w:val="24"/>
          <w:szCs w:val="24"/>
          <w:lang w:eastAsia="ru-RU"/>
        </w:rPr>
        <w:t>7.1.</w:t>
      </w:r>
      <w:r w:rsidRPr="003F5B34">
        <w:rPr>
          <w:rFonts w:ascii="Times New Roman" w:eastAsia="Times New Roman" w:hAnsi="Times New Roman" w:cs="Times New Roman"/>
          <w:color w:val="000000"/>
          <w:sz w:val="24"/>
          <w:szCs w:val="24"/>
          <w:lang w:eastAsia="ru-RU"/>
        </w:rPr>
        <w:tab/>
        <w:t>Все споры, возникшие из настоящего Договора или касающиеся настоящего Договора, Стороны обязуются разрешать путем переговоров.</w:t>
      </w:r>
    </w:p>
    <w:p w:rsidR="003F5B34" w:rsidRPr="003F5B34" w:rsidRDefault="003F5B34" w:rsidP="0084599E">
      <w:pPr>
        <w:shd w:val="clear" w:color="auto" w:fill="FFFFFF"/>
        <w:tabs>
          <w:tab w:val="left" w:pos="1186"/>
        </w:tabs>
        <w:spacing w:after="0" w:line="240" w:lineRule="auto"/>
        <w:ind w:firstLine="709"/>
        <w:jc w:val="both"/>
        <w:rPr>
          <w:rFonts w:ascii="Times New Roman" w:eastAsia="Times New Roman" w:hAnsi="Times New Roman" w:cs="Times New Roman"/>
          <w:color w:val="000000"/>
          <w:sz w:val="24"/>
          <w:szCs w:val="24"/>
          <w:lang w:eastAsia="ru-RU"/>
        </w:rPr>
      </w:pPr>
      <w:r w:rsidRPr="003F5B34">
        <w:rPr>
          <w:rFonts w:ascii="Times New Roman" w:eastAsia="Times New Roman" w:hAnsi="Times New Roman" w:cs="Times New Roman"/>
          <w:color w:val="000000"/>
          <w:sz w:val="24"/>
          <w:szCs w:val="24"/>
          <w:lang w:eastAsia="ru-RU"/>
        </w:rPr>
        <w:t>7.2.</w:t>
      </w:r>
      <w:r w:rsidRPr="003F5B34">
        <w:rPr>
          <w:rFonts w:ascii="Times New Roman" w:eastAsia="Times New Roman" w:hAnsi="Times New Roman" w:cs="Times New Roman"/>
          <w:color w:val="000000"/>
          <w:sz w:val="24"/>
          <w:szCs w:val="24"/>
          <w:lang w:eastAsia="ru-RU"/>
        </w:rPr>
        <w:tab/>
        <w:t>При невозможности достижения согласия в переговорах или отказе в переговорах, споры и разногласия, возникающие из Договора или в связи с ним, в том числе касающиеся его выполнения, нарушения, прекращения или действительности рассматриваются в Арбитражном суде Калининградской области в порядке, установленном действующим законодательством РФ.</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7.3.Любые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 и зарегистрированы в установленном законом порядке.</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7.4.  Все уведомления и сообщения в рамках настоящего договора должны направляться сторонами друг другу в письменной форме.</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7.6.  Договор составлен и подписан в трех экземплярах, один экземпляр для Продавца, один экземпляр для Покупателя и один экземпляр для Федеральной службы государственной регистрации, кадастра и картографии (</w:t>
      </w:r>
      <w:proofErr w:type="spellStart"/>
      <w:r w:rsidRPr="003F5B34">
        <w:rPr>
          <w:rFonts w:ascii="Times New Roman" w:eastAsia="Times New Roman" w:hAnsi="Times New Roman" w:cs="Times New Roman"/>
          <w:sz w:val="24"/>
          <w:szCs w:val="24"/>
          <w:lang w:eastAsia="ru-RU"/>
        </w:rPr>
        <w:t>Росреестр</w:t>
      </w:r>
      <w:proofErr w:type="spellEnd"/>
      <w:r w:rsidRPr="003F5B34">
        <w:rPr>
          <w:rFonts w:ascii="Times New Roman" w:eastAsia="Times New Roman" w:hAnsi="Times New Roman" w:cs="Times New Roman"/>
          <w:sz w:val="24"/>
          <w:szCs w:val="24"/>
          <w:lang w:eastAsia="ru-RU"/>
        </w:rPr>
        <w:t>).</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lastRenderedPageBreak/>
        <w:t>Приложения:</w:t>
      </w:r>
    </w:p>
    <w:p w:rsidR="003F5B34" w:rsidRPr="003F5B34" w:rsidRDefault="003F5B34" w:rsidP="0084599E">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Копия свидетельства _________________________________________________;</w:t>
      </w:r>
    </w:p>
    <w:p w:rsidR="003F5B34" w:rsidRPr="003F5B34" w:rsidRDefault="003F5B34" w:rsidP="0084599E">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Кадастровый паспорт земельного участка </w:t>
      </w:r>
      <w:proofErr w:type="gramStart"/>
      <w:r w:rsidRPr="003F5B34">
        <w:rPr>
          <w:rFonts w:ascii="Times New Roman" w:eastAsia="Times New Roman" w:hAnsi="Times New Roman" w:cs="Times New Roman"/>
          <w:sz w:val="24"/>
          <w:szCs w:val="24"/>
          <w:lang w:eastAsia="ru-RU"/>
        </w:rPr>
        <w:t>от</w:t>
      </w:r>
      <w:proofErr w:type="gramEnd"/>
      <w:r w:rsidRPr="003F5B34">
        <w:rPr>
          <w:rFonts w:ascii="Times New Roman" w:eastAsia="Times New Roman" w:hAnsi="Times New Roman" w:cs="Times New Roman"/>
          <w:sz w:val="24"/>
          <w:szCs w:val="24"/>
          <w:lang w:eastAsia="ru-RU"/>
        </w:rPr>
        <w:t xml:space="preserve"> _____________________________;</w:t>
      </w:r>
    </w:p>
    <w:p w:rsidR="003F5B34" w:rsidRPr="003F5B34" w:rsidRDefault="003F5B34" w:rsidP="0084599E">
      <w:pPr>
        <w:numPr>
          <w:ilvl w:val="0"/>
          <w:numId w:val="12"/>
        </w:numPr>
        <w:spacing w:after="0" w:line="240" w:lineRule="auto"/>
        <w:ind w:left="0"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Форма справки о цепочке собственников компании.</w:t>
      </w:r>
    </w:p>
    <w:p w:rsidR="003F5B34" w:rsidRPr="003F5B34" w:rsidRDefault="003F5B34" w:rsidP="0084599E">
      <w:pPr>
        <w:spacing w:after="0" w:line="240" w:lineRule="auto"/>
        <w:ind w:firstLine="709"/>
        <w:jc w:val="both"/>
        <w:rPr>
          <w:rFonts w:ascii="Times New Roman" w:eastAsia="Times New Roman" w:hAnsi="Times New Roman" w:cs="Times New Roman"/>
          <w:sz w:val="24"/>
          <w:szCs w:val="24"/>
          <w:lang w:eastAsia="ru-RU"/>
        </w:rPr>
      </w:pPr>
    </w:p>
    <w:p w:rsidR="003F5B34" w:rsidRPr="003F5B34" w:rsidRDefault="003F5B34" w:rsidP="0084599E">
      <w:pPr>
        <w:spacing w:after="0" w:line="240" w:lineRule="auto"/>
        <w:ind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8. Юридические адреса, банковские реквизиты и подписи сторон.</w:t>
      </w:r>
    </w:p>
    <w:tbl>
      <w:tblPr>
        <w:tblW w:w="5000" w:type="pct"/>
        <w:tblInd w:w="-244" w:type="dxa"/>
        <w:tblCellMar>
          <w:left w:w="40" w:type="dxa"/>
          <w:right w:w="40" w:type="dxa"/>
        </w:tblCellMar>
        <w:tblLook w:val="0000" w:firstRow="0" w:lastRow="0" w:firstColumn="0" w:lastColumn="0" w:noHBand="0" w:noVBand="0"/>
      </w:tblPr>
      <w:tblGrid>
        <w:gridCol w:w="4928"/>
        <w:gridCol w:w="5073"/>
      </w:tblGrid>
      <w:tr w:rsidR="003F5B34" w:rsidRPr="003F5B34" w:rsidTr="00B01B0D">
        <w:trPr>
          <w:trHeight w:val="295"/>
        </w:trPr>
        <w:tc>
          <w:tcPr>
            <w:tcW w:w="2464" w:type="pct"/>
            <w:shd w:val="clear" w:color="auto" w:fill="FFFFFF"/>
          </w:tcPr>
          <w:p w:rsidR="003F5B34" w:rsidRPr="00C166BB" w:rsidRDefault="003F5B34" w:rsidP="00C166BB">
            <w:pPr>
              <w:shd w:val="clear" w:color="auto" w:fill="FFFFFF"/>
              <w:adjustRightInd w:val="0"/>
              <w:spacing w:after="0" w:line="240" w:lineRule="auto"/>
              <w:jc w:val="center"/>
              <w:rPr>
                <w:rFonts w:ascii="Times New Roman" w:eastAsia="Times New Roman" w:hAnsi="Times New Roman" w:cs="Times New Roman"/>
                <w:b/>
                <w:lang w:eastAsia="ru-RU"/>
              </w:rPr>
            </w:pPr>
            <w:r w:rsidRPr="00C166BB">
              <w:rPr>
                <w:rFonts w:ascii="Times New Roman" w:eastAsia="Times New Roman" w:hAnsi="Times New Roman" w:cs="Times New Roman"/>
                <w:b/>
                <w:lang w:eastAsia="ru-RU"/>
              </w:rPr>
              <w:t>Продавец</w:t>
            </w:r>
          </w:p>
        </w:tc>
        <w:tc>
          <w:tcPr>
            <w:tcW w:w="2536" w:type="pct"/>
            <w:shd w:val="clear" w:color="auto" w:fill="FFFFFF"/>
          </w:tcPr>
          <w:p w:rsidR="003F5B34" w:rsidRPr="003F5B34" w:rsidRDefault="003F5B34" w:rsidP="0084599E">
            <w:pPr>
              <w:shd w:val="clear" w:color="auto" w:fill="FFFFFF"/>
              <w:adjustRightInd w:val="0"/>
              <w:spacing w:after="0" w:line="240" w:lineRule="auto"/>
              <w:ind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Покупатель</w:t>
            </w:r>
          </w:p>
        </w:tc>
      </w:tr>
      <w:tr w:rsidR="003F5B34" w:rsidRPr="003F5B34" w:rsidTr="00B01B0D">
        <w:trPr>
          <w:trHeight w:val="1951"/>
        </w:trPr>
        <w:tc>
          <w:tcPr>
            <w:tcW w:w="2464" w:type="pct"/>
            <w:shd w:val="clear" w:color="auto" w:fill="FFFFFF"/>
          </w:tcPr>
          <w:p w:rsidR="003F5B34" w:rsidRPr="00C166BB" w:rsidRDefault="003F5B34" w:rsidP="00C166BB">
            <w:pPr>
              <w:spacing w:after="0" w:line="240" w:lineRule="auto"/>
              <w:jc w:val="center"/>
              <w:rPr>
                <w:rFonts w:ascii="Times New Roman" w:eastAsia="Times New Roman" w:hAnsi="Times New Roman" w:cs="Times New Roman"/>
                <w:b/>
                <w:lang w:eastAsia="ru-RU"/>
              </w:rPr>
            </w:pPr>
            <w:r w:rsidRPr="00C166BB">
              <w:rPr>
                <w:rFonts w:ascii="Times New Roman" w:eastAsia="Times New Roman" w:hAnsi="Times New Roman" w:cs="Times New Roman"/>
                <w:b/>
                <w:lang w:eastAsia="ru-RU"/>
              </w:rPr>
              <w:t>АО «Интер РАО – Электрогенерация»</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Адрес места нахождения: </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Российская Федерация, г. Москва</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Почтовый адрес:  Российская Федерация ,119435, </w:t>
            </w:r>
            <w:proofErr w:type="spellStart"/>
            <w:r w:rsidRPr="00C166BB">
              <w:rPr>
                <w:rFonts w:ascii="Times New Roman" w:eastAsia="Times New Roman" w:hAnsi="Times New Roman" w:cs="Times New Roman"/>
                <w:lang w:eastAsia="ru-RU"/>
              </w:rPr>
              <w:t>г</w:t>
            </w:r>
            <w:proofErr w:type="gramStart"/>
            <w:r w:rsidRPr="00C166BB">
              <w:rPr>
                <w:rFonts w:ascii="Times New Roman" w:eastAsia="Times New Roman" w:hAnsi="Times New Roman" w:cs="Times New Roman"/>
                <w:lang w:eastAsia="ru-RU"/>
              </w:rPr>
              <w:t>.М</w:t>
            </w:r>
            <w:proofErr w:type="gramEnd"/>
            <w:r w:rsidRPr="00C166BB">
              <w:rPr>
                <w:rFonts w:ascii="Times New Roman" w:eastAsia="Times New Roman" w:hAnsi="Times New Roman" w:cs="Times New Roman"/>
                <w:lang w:eastAsia="ru-RU"/>
              </w:rPr>
              <w:t>осква</w:t>
            </w:r>
            <w:proofErr w:type="spellEnd"/>
            <w:r w:rsidRPr="00C166BB">
              <w:rPr>
                <w:rFonts w:ascii="Times New Roman" w:eastAsia="Times New Roman" w:hAnsi="Times New Roman" w:cs="Times New Roman"/>
                <w:lang w:eastAsia="ru-RU"/>
              </w:rPr>
              <w:t xml:space="preserve">, ул. Большая </w:t>
            </w:r>
            <w:proofErr w:type="spellStart"/>
            <w:r w:rsidRPr="00C166BB">
              <w:rPr>
                <w:rFonts w:ascii="Times New Roman" w:eastAsia="Times New Roman" w:hAnsi="Times New Roman" w:cs="Times New Roman"/>
                <w:lang w:eastAsia="ru-RU"/>
              </w:rPr>
              <w:t>Пироговская</w:t>
            </w:r>
            <w:proofErr w:type="spellEnd"/>
            <w:r w:rsidRPr="00C166BB">
              <w:rPr>
                <w:rFonts w:ascii="Times New Roman" w:eastAsia="Times New Roman" w:hAnsi="Times New Roman" w:cs="Times New Roman"/>
                <w:lang w:eastAsia="ru-RU"/>
              </w:rPr>
              <w:t xml:space="preserve">, д.27, </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стр.1</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Адрес для счетов-фактур: Российская Федерация, 119435, </w:t>
            </w:r>
            <w:proofErr w:type="spellStart"/>
            <w:r w:rsidRPr="00C166BB">
              <w:rPr>
                <w:rFonts w:ascii="Times New Roman" w:eastAsia="Times New Roman" w:hAnsi="Times New Roman" w:cs="Times New Roman"/>
                <w:lang w:eastAsia="ru-RU"/>
              </w:rPr>
              <w:t>г</w:t>
            </w:r>
            <w:proofErr w:type="gramStart"/>
            <w:r w:rsidRPr="00C166BB">
              <w:rPr>
                <w:rFonts w:ascii="Times New Roman" w:eastAsia="Times New Roman" w:hAnsi="Times New Roman" w:cs="Times New Roman"/>
                <w:lang w:eastAsia="ru-RU"/>
              </w:rPr>
              <w:t>.М</w:t>
            </w:r>
            <w:proofErr w:type="gramEnd"/>
            <w:r w:rsidRPr="00C166BB">
              <w:rPr>
                <w:rFonts w:ascii="Times New Roman" w:eastAsia="Times New Roman" w:hAnsi="Times New Roman" w:cs="Times New Roman"/>
                <w:lang w:eastAsia="ru-RU"/>
              </w:rPr>
              <w:t>осква</w:t>
            </w:r>
            <w:proofErr w:type="spellEnd"/>
            <w:r w:rsidRPr="00C166BB">
              <w:rPr>
                <w:rFonts w:ascii="Times New Roman" w:eastAsia="Times New Roman" w:hAnsi="Times New Roman" w:cs="Times New Roman"/>
                <w:lang w:eastAsia="ru-RU"/>
              </w:rPr>
              <w:t xml:space="preserve">, </w:t>
            </w:r>
            <w:proofErr w:type="spellStart"/>
            <w:r w:rsidRPr="00C166BB">
              <w:rPr>
                <w:rFonts w:ascii="Times New Roman" w:eastAsia="Times New Roman" w:hAnsi="Times New Roman" w:cs="Times New Roman"/>
                <w:lang w:eastAsia="ru-RU"/>
              </w:rPr>
              <w:t>ул.Большая</w:t>
            </w:r>
            <w:proofErr w:type="spellEnd"/>
            <w:r w:rsidRPr="00C166BB">
              <w:rPr>
                <w:rFonts w:ascii="Times New Roman" w:eastAsia="Times New Roman" w:hAnsi="Times New Roman" w:cs="Times New Roman"/>
                <w:lang w:eastAsia="ru-RU"/>
              </w:rPr>
              <w:t xml:space="preserve"> </w:t>
            </w:r>
            <w:proofErr w:type="spellStart"/>
            <w:r w:rsidRPr="00C166BB">
              <w:rPr>
                <w:rFonts w:ascii="Times New Roman" w:eastAsia="Times New Roman" w:hAnsi="Times New Roman" w:cs="Times New Roman"/>
                <w:lang w:eastAsia="ru-RU"/>
              </w:rPr>
              <w:t>Пироговская</w:t>
            </w:r>
            <w:proofErr w:type="spellEnd"/>
            <w:r w:rsidRPr="00C166BB">
              <w:rPr>
                <w:rFonts w:ascii="Times New Roman" w:eastAsia="Times New Roman" w:hAnsi="Times New Roman" w:cs="Times New Roman"/>
                <w:lang w:eastAsia="ru-RU"/>
              </w:rPr>
              <w:t xml:space="preserve">, д. Пир  </w:t>
            </w:r>
            <w:proofErr w:type="spellStart"/>
            <w:r w:rsidRPr="00C166BB">
              <w:rPr>
                <w:rFonts w:ascii="Times New Roman" w:eastAsia="Times New Roman" w:hAnsi="Times New Roman" w:cs="Times New Roman"/>
                <w:lang w:eastAsia="ru-RU"/>
              </w:rPr>
              <w:t>Пироговская</w:t>
            </w:r>
            <w:proofErr w:type="spellEnd"/>
            <w:r w:rsidRPr="00C166BB">
              <w:rPr>
                <w:rFonts w:ascii="Times New Roman" w:eastAsia="Times New Roman" w:hAnsi="Times New Roman" w:cs="Times New Roman"/>
                <w:lang w:eastAsia="ru-RU"/>
              </w:rPr>
              <w:t>, д.27, стр.1</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ИНН 7704784450</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КПП 770401001</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ОГРН 1117746460358</w:t>
            </w:r>
          </w:p>
          <w:p w:rsidR="003F5B34" w:rsidRPr="00C166BB" w:rsidRDefault="003F5B34" w:rsidP="00C166BB">
            <w:pPr>
              <w:spacing w:after="0" w:line="240" w:lineRule="auto"/>
              <w:rPr>
                <w:rFonts w:ascii="Times New Roman" w:eastAsia="Times New Roman" w:hAnsi="Times New Roman" w:cs="Times New Roman"/>
                <w:lang w:eastAsia="ru-RU"/>
              </w:rPr>
            </w:pP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Банковские реквизиты:</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Получатель платежа: АО «Интер РАО - Электрогенерация»</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Наименование банка: Банк ГПБ (АО) г. Москва</w:t>
            </w:r>
          </w:p>
          <w:p w:rsidR="003F5B34" w:rsidRPr="00C166BB" w:rsidRDefault="003F5B34" w:rsidP="00C166BB">
            <w:pPr>
              <w:spacing w:after="0" w:line="240" w:lineRule="auto"/>
              <w:rPr>
                <w:rFonts w:ascii="Times New Roman" w:eastAsia="Times New Roman" w:hAnsi="Times New Roman" w:cs="Times New Roman"/>
                <w:lang w:eastAsia="ru-RU"/>
              </w:rPr>
            </w:pPr>
            <w:proofErr w:type="gramStart"/>
            <w:r w:rsidRPr="00C166BB">
              <w:rPr>
                <w:rFonts w:ascii="Times New Roman" w:eastAsia="Times New Roman" w:hAnsi="Times New Roman" w:cs="Times New Roman"/>
                <w:lang w:eastAsia="ru-RU"/>
              </w:rPr>
              <w:t>р</w:t>
            </w:r>
            <w:proofErr w:type="gramEnd"/>
            <w:r w:rsidRPr="00C166BB">
              <w:rPr>
                <w:rFonts w:ascii="Times New Roman" w:eastAsia="Times New Roman" w:hAnsi="Times New Roman" w:cs="Times New Roman"/>
                <w:lang w:eastAsia="ru-RU"/>
              </w:rPr>
              <w:t xml:space="preserve">/с  40702810592000124152 </w:t>
            </w:r>
            <w:r w:rsidRPr="00C166BB">
              <w:rPr>
                <w:rFonts w:ascii="Times New Roman" w:eastAsia="Times New Roman" w:hAnsi="Times New Roman" w:cs="Times New Roman"/>
                <w:lang w:eastAsia="ru-RU"/>
              </w:rPr>
              <w:tab/>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к/с 301 018 102 0000 0000 823 </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БИК 044 525 823</w:t>
            </w:r>
          </w:p>
          <w:p w:rsidR="003F5B34" w:rsidRPr="00C166BB" w:rsidRDefault="003F5B34" w:rsidP="00C166BB">
            <w:pPr>
              <w:spacing w:after="0" w:line="240" w:lineRule="auto"/>
              <w:rPr>
                <w:rFonts w:ascii="Times New Roman" w:eastAsia="Times New Roman" w:hAnsi="Times New Roman" w:cs="Times New Roman"/>
                <w:lang w:eastAsia="ru-RU"/>
              </w:rPr>
            </w:pP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Грузоотправитель:</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Филиал «</w:t>
            </w:r>
            <w:proofErr w:type="gramStart"/>
            <w:r w:rsidRPr="00C166BB">
              <w:rPr>
                <w:rFonts w:ascii="Times New Roman" w:eastAsia="Times New Roman" w:hAnsi="Times New Roman" w:cs="Times New Roman"/>
                <w:lang w:eastAsia="ru-RU"/>
              </w:rPr>
              <w:t>Калининградская</w:t>
            </w:r>
            <w:proofErr w:type="gramEnd"/>
            <w:r w:rsidRPr="00C166BB">
              <w:rPr>
                <w:rFonts w:ascii="Times New Roman" w:eastAsia="Times New Roman" w:hAnsi="Times New Roman" w:cs="Times New Roman"/>
                <w:lang w:eastAsia="ru-RU"/>
              </w:rPr>
              <w:t xml:space="preserve"> ТЭЦ-2» АО «Интер РАО – Электрогенерация»</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Место нахождения филиала: Российская Федерация , 236034, г. Калининград, пер. </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Энергетиков, 2</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Почтовый адрес (для направления документов):  </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Российская Федерация, 236034, г. Калининград, пер. Энергетиков, 2 </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ИНН 7704784450</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КПП   390643001 (для первичных документов и счетов фактур)</w:t>
            </w:r>
          </w:p>
          <w:p w:rsidR="003F5B34" w:rsidRPr="00C166BB" w:rsidRDefault="003F5B34" w:rsidP="00C166BB">
            <w:pPr>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Телефон (4012) 53-19-61, 69-03-59   </w:t>
            </w:r>
          </w:p>
          <w:p w:rsidR="003F5B34" w:rsidRPr="00C166BB" w:rsidRDefault="003F5B34" w:rsidP="00C166BB">
            <w:pPr>
              <w:spacing w:after="0" w:line="240" w:lineRule="auto"/>
              <w:rPr>
                <w:rFonts w:ascii="Times New Roman" w:eastAsia="Times New Roman" w:hAnsi="Times New Roman" w:cs="Times New Roman"/>
                <w:color w:val="000000"/>
                <w:lang w:eastAsia="ru-RU"/>
              </w:rPr>
            </w:pPr>
            <w:r w:rsidRPr="00C166BB">
              <w:rPr>
                <w:rFonts w:ascii="Times New Roman" w:eastAsia="Times New Roman" w:hAnsi="Times New Roman" w:cs="Times New Roman"/>
                <w:lang w:eastAsia="ru-RU"/>
              </w:rPr>
              <w:t xml:space="preserve"> Факс  (4012) 69-37-92, 53-29-21</w:t>
            </w:r>
            <w:r w:rsidRPr="00C166BB">
              <w:rPr>
                <w:rFonts w:ascii="Times New Roman" w:eastAsia="Times New Roman" w:hAnsi="Times New Roman" w:cs="Times New Roman"/>
                <w:b/>
                <w:lang w:eastAsia="ru-RU"/>
              </w:rPr>
              <w:t xml:space="preserve">  </w:t>
            </w:r>
          </w:p>
        </w:tc>
        <w:tc>
          <w:tcPr>
            <w:tcW w:w="2536" w:type="pct"/>
            <w:shd w:val="clear" w:color="auto" w:fill="FFFFFF"/>
          </w:tcPr>
          <w:p w:rsidR="003F5B34" w:rsidRPr="003F5B34" w:rsidRDefault="003F5B34" w:rsidP="0084599E">
            <w:pPr>
              <w:spacing w:after="0" w:line="240" w:lineRule="auto"/>
              <w:ind w:firstLine="709"/>
              <w:jc w:val="center"/>
              <w:rPr>
                <w:rFonts w:ascii="Times New Roman" w:eastAsia="Times New Roman" w:hAnsi="Times New Roman" w:cs="Times New Roman"/>
                <w:b/>
                <w:sz w:val="24"/>
                <w:szCs w:val="24"/>
                <w:lang w:eastAsia="ru-RU"/>
              </w:rPr>
            </w:pPr>
            <w:r w:rsidRPr="003F5B34">
              <w:rPr>
                <w:rFonts w:ascii="Times New Roman" w:eastAsia="Times New Roman" w:hAnsi="Times New Roman" w:cs="Times New Roman"/>
                <w:b/>
                <w:sz w:val="24"/>
                <w:szCs w:val="24"/>
                <w:lang w:eastAsia="ru-RU"/>
              </w:rPr>
              <w:t>___________________________</w:t>
            </w:r>
          </w:p>
          <w:p w:rsidR="003F5B34" w:rsidRPr="003F5B34" w:rsidRDefault="003F5B34" w:rsidP="0084599E">
            <w:pPr>
              <w:spacing w:after="0" w:line="240" w:lineRule="auto"/>
              <w:ind w:firstLine="709"/>
              <w:rPr>
                <w:rFonts w:ascii="Times New Roman" w:eastAsia="Times New Roman" w:hAnsi="Times New Roman" w:cs="Times New Roman"/>
                <w:b/>
                <w:sz w:val="24"/>
                <w:szCs w:val="24"/>
                <w:highlight w:val="yellow"/>
                <w:lang w:eastAsia="ru-RU"/>
              </w:rPr>
            </w:pPr>
          </w:p>
          <w:p w:rsidR="003F5B34" w:rsidRPr="003F5B34" w:rsidRDefault="003F5B34" w:rsidP="0084599E">
            <w:pPr>
              <w:spacing w:after="0" w:line="240" w:lineRule="auto"/>
              <w:ind w:firstLine="709"/>
              <w:rPr>
                <w:rFonts w:ascii="Times New Roman" w:eastAsia="Times New Roman" w:hAnsi="Times New Roman" w:cs="Times New Roman"/>
                <w:b/>
                <w:sz w:val="24"/>
                <w:szCs w:val="24"/>
                <w:lang w:eastAsia="ru-RU"/>
              </w:rPr>
            </w:pPr>
          </w:p>
          <w:p w:rsidR="003F5B34" w:rsidRPr="003F5B34" w:rsidRDefault="003F5B34" w:rsidP="00B01B0D">
            <w:pPr>
              <w:spacing w:after="0" w:line="240" w:lineRule="auto"/>
              <w:ind w:firstLine="243"/>
              <w:jc w:val="both"/>
              <w:rPr>
                <w:rFonts w:ascii="Times New Roman" w:eastAsia="Times New Roman" w:hAnsi="Times New Roman" w:cs="Times New Roman"/>
                <w:b/>
                <w:sz w:val="24"/>
                <w:szCs w:val="24"/>
                <w:lang w:eastAsia="ru-RU"/>
              </w:rPr>
            </w:pPr>
          </w:p>
        </w:tc>
      </w:tr>
      <w:tr w:rsidR="003F5B34" w:rsidRPr="003F5B34" w:rsidTr="00B01B0D">
        <w:trPr>
          <w:trHeight w:val="1850"/>
        </w:trPr>
        <w:tc>
          <w:tcPr>
            <w:tcW w:w="2464" w:type="pct"/>
            <w:shd w:val="clear" w:color="auto" w:fill="FFFFFF"/>
          </w:tcPr>
          <w:p w:rsidR="003F5B34" w:rsidRPr="00C166BB" w:rsidRDefault="003F5B34" w:rsidP="00C166BB">
            <w:pPr>
              <w:shd w:val="clear" w:color="auto" w:fill="FFFFFF"/>
              <w:spacing w:after="0" w:line="240" w:lineRule="auto"/>
              <w:jc w:val="both"/>
              <w:rPr>
                <w:rFonts w:ascii="Times New Roman" w:eastAsia="Times New Roman" w:hAnsi="Times New Roman" w:cs="Times New Roman"/>
                <w:lang w:eastAsia="ru-RU"/>
              </w:rPr>
            </w:pPr>
          </w:p>
          <w:p w:rsidR="003F5B34" w:rsidRPr="00C166BB" w:rsidRDefault="003F5B34" w:rsidP="00C166BB">
            <w:pPr>
              <w:shd w:val="clear" w:color="auto" w:fill="FFFFFF"/>
              <w:spacing w:after="0" w:line="240" w:lineRule="auto"/>
              <w:jc w:val="both"/>
              <w:rPr>
                <w:rFonts w:ascii="Times New Roman" w:eastAsia="Times New Roman" w:hAnsi="Times New Roman" w:cs="Times New Roman"/>
                <w:lang w:eastAsia="ru-RU"/>
              </w:rPr>
            </w:pPr>
          </w:p>
          <w:p w:rsidR="003F5B34" w:rsidRPr="00C166BB" w:rsidRDefault="003F5B34" w:rsidP="00C166BB">
            <w:pPr>
              <w:shd w:val="clear" w:color="auto" w:fill="FFFFFF"/>
              <w:spacing w:after="0" w:line="240" w:lineRule="auto"/>
              <w:jc w:val="both"/>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 xml:space="preserve">Директор филиала </w:t>
            </w:r>
          </w:p>
          <w:p w:rsidR="003F5B34" w:rsidRPr="00C166BB" w:rsidRDefault="003F5B34" w:rsidP="00C166BB">
            <w:pPr>
              <w:shd w:val="clear" w:color="auto" w:fill="FFFFFF"/>
              <w:spacing w:after="0" w:line="240" w:lineRule="auto"/>
              <w:jc w:val="both"/>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«Калининградская ТЭЦ-2»</w:t>
            </w:r>
          </w:p>
          <w:p w:rsidR="003F5B34" w:rsidRPr="00C166BB" w:rsidRDefault="003F5B34" w:rsidP="00C166BB">
            <w:pPr>
              <w:shd w:val="clear" w:color="auto" w:fill="FFFFFF"/>
              <w:spacing w:after="0" w:line="240" w:lineRule="auto"/>
              <w:jc w:val="both"/>
              <w:rPr>
                <w:rFonts w:ascii="Times New Roman" w:eastAsia="Times New Roman" w:hAnsi="Times New Roman" w:cs="Times New Roman"/>
                <w:bCs/>
                <w:color w:val="000000"/>
                <w:lang w:eastAsia="ru-RU"/>
              </w:rPr>
            </w:pPr>
            <w:r w:rsidRPr="00C166BB">
              <w:rPr>
                <w:rFonts w:ascii="Times New Roman" w:eastAsia="Times New Roman" w:hAnsi="Times New Roman" w:cs="Times New Roman"/>
                <w:lang w:eastAsia="ru-RU"/>
              </w:rPr>
              <w:t>АО «ИНТЕР РАО - Электрогенерация»</w:t>
            </w:r>
          </w:p>
          <w:p w:rsidR="003F5B34" w:rsidRPr="00C166BB" w:rsidRDefault="003F5B34" w:rsidP="00C166BB">
            <w:pPr>
              <w:shd w:val="clear" w:color="auto" w:fill="FFFFFF"/>
              <w:spacing w:after="0" w:line="240" w:lineRule="auto"/>
              <w:jc w:val="both"/>
              <w:rPr>
                <w:rFonts w:ascii="Times New Roman" w:eastAsia="Times New Roman" w:hAnsi="Times New Roman" w:cs="Times New Roman"/>
                <w:bCs/>
                <w:color w:val="000000"/>
                <w:lang w:eastAsia="ru-RU"/>
              </w:rPr>
            </w:pPr>
          </w:p>
          <w:p w:rsidR="003F5B34" w:rsidRPr="00C166BB" w:rsidRDefault="003F5B34" w:rsidP="00C166BB">
            <w:pPr>
              <w:shd w:val="clear" w:color="auto" w:fill="FFFFFF"/>
              <w:spacing w:after="0" w:line="240" w:lineRule="auto"/>
              <w:rPr>
                <w:rFonts w:ascii="Times New Roman" w:eastAsia="Times New Roman" w:hAnsi="Times New Roman" w:cs="Times New Roman"/>
                <w:lang w:eastAsia="ru-RU"/>
              </w:rPr>
            </w:pPr>
            <w:r w:rsidRPr="00C166BB">
              <w:rPr>
                <w:rFonts w:ascii="Times New Roman" w:eastAsia="Times New Roman" w:hAnsi="Times New Roman" w:cs="Times New Roman"/>
                <w:lang w:eastAsia="ru-RU"/>
              </w:rPr>
              <w:t>_________________ О.Ю. Гурылев</w:t>
            </w:r>
          </w:p>
          <w:p w:rsidR="003F5B34" w:rsidRPr="00C166BB" w:rsidRDefault="003F5B34" w:rsidP="00C166BB">
            <w:pPr>
              <w:shd w:val="clear" w:color="auto" w:fill="FFFFFF"/>
              <w:adjustRightInd w:val="0"/>
              <w:spacing w:after="0" w:line="240" w:lineRule="auto"/>
              <w:rPr>
                <w:rFonts w:ascii="Times New Roman" w:eastAsia="Times New Roman" w:hAnsi="Times New Roman" w:cs="Times New Roman"/>
                <w:color w:val="FF0000"/>
                <w:lang w:eastAsia="ru-RU"/>
              </w:rPr>
            </w:pPr>
            <w:proofErr w:type="spellStart"/>
            <w:r w:rsidRPr="00C166BB">
              <w:rPr>
                <w:rFonts w:ascii="Times New Roman" w:eastAsia="Times New Roman" w:hAnsi="Times New Roman" w:cs="Times New Roman"/>
                <w:lang w:eastAsia="ru-RU"/>
              </w:rPr>
              <w:t>м.п</w:t>
            </w:r>
            <w:proofErr w:type="spellEnd"/>
            <w:r w:rsidRPr="00C166BB">
              <w:rPr>
                <w:rFonts w:ascii="Times New Roman" w:eastAsia="Times New Roman" w:hAnsi="Times New Roman" w:cs="Times New Roman"/>
                <w:lang w:eastAsia="ru-RU"/>
              </w:rPr>
              <w:t>.</w:t>
            </w:r>
          </w:p>
        </w:tc>
        <w:tc>
          <w:tcPr>
            <w:tcW w:w="2536" w:type="pct"/>
            <w:shd w:val="clear" w:color="auto" w:fill="FFFFFF"/>
          </w:tcPr>
          <w:p w:rsidR="003F5B34" w:rsidRPr="003F5B34" w:rsidRDefault="003F5B34" w:rsidP="0084599E">
            <w:pPr>
              <w:shd w:val="clear" w:color="auto" w:fill="FFFFFF"/>
              <w:adjustRightInd w:val="0"/>
              <w:spacing w:after="0" w:line="240" w:lineRule="auto"/>
              <w:ind w:firstLine="709"/>
              <w:rPr>
                <w:rFonts w:ascii="Times New Roman" w:eastAsia="Times New Roman" w:hAnsi="Times New Roman" w:cs="Times New Roman"/>
                <w:sz w:val="24"/>
                <w:szCs w:val="24"/>
                <w:lang w:eastAsia="ru-RU"/>
              </w:rPr>
            </w:pPr>
          </w:p>
          <w:p w:rsidR="003F5B34" w:rsidRPr="003F5B34" w:rsidRDefault="003F5B34" w:rsidP="0084599E">
            <w:pPr>
              <w:shd w:val="clear" w:color="auto" w:fill="FFFFFF"/>
              <w:adjustRightInd w:val="0"/>
              <w:spacing w:after="0" w:line="240" w:lineRule="auto"/>
              <w:ind w:firstLine="709"/>
              <w:rPr>
                <w:rFonts w:ascii="Times New Roman" w:eastAsia="Times New Roman" w:hAnsi="Times New Roman" w:cs="Times New Roman"/>
                <w:sz w:val="24"/>
                <w:szCs w:val="24"/>
                <w:lang w:eastAsia="ru-RU"/>
              </w:rPr>
            </w:pPr>
          </w:p>
          <w:p w:rsidR="003F5B34" w:rsidRPr="003F5B34" w:rsidRDefault="003F5B34" w:rsidP="0084599E">
            <w:pPr>
              <w:shd w:val="clear" w:color="auto" w:fill="FFFFFF"/>
              <w:adjustRightInd w:val="0"/>
              <w:spacing w:after="0" w:line="240" w:lineRule="auto"/>
              <w:ind w:firstLine="709"/>
              <w:rPr>
                <w:rFonts w:ascii="Times New Roman" w:eastAsia="Times New Roman" w:hAnsi="Times New Roman" w:cs="Times New Roman"/>
                <w:sz w:val="24"/>
                <w:szCs w:val="24"/>
                <w:lang w:eastAsia="ru-RU"/>
              </w:rPr>
            </w:pPr>
          </w:p>
          <w:p w:rsidR="003F5B34" w:rsidRPr="003F5B34" w:rsidRDefault="003F5B34" w:rsidP="0084599E">
            <w:pPr>
              <w:shd w:val="clear" w:color="auto" w:fill="FFFFFF"/>
              <w:adjustRightInd w:val="0"/>
              <w:spacing w:after="0" w:line="240" w:lineRule="auto"/>
              <w:ind w:firstLine="709"/>
              <w:jc w:val="right"/>
              <w:rPr>
                <w:rFonts w:ascii="Times New Roman" w:eastAsia="Times New Roman" w:hAnsi="Times New Roman" w:cs="Times New Roman"/>
                <w:sz w:val="24"/>
                <w:szCs w:val="24"/>
                <w:lang w:eastAsia="ru-RU"/>
              </w:rPr>
            </w:pPr>
          </w:p>
          <w:p w:rsidR="003F5B34" w:rsidRPr="003F5B34" w:rsidRDefault="003F5B34" w:rsidP="0084599E">
            <w:pPr>
              <w:shd w:val="clear" w:color="auto" w:fill="FFFFFF"/>
              <w:adjustRightInd w:val="0"/>
              <w:spacing w:after="0" w:line="240" w:lineRule="auto"/>
              <w:ind w:firstLine="709"/>
              <w:rPr>
                <w:rFonts w:ascii="Times New Roman" w:eastAsia="Times New Roman" w:hAnsi="Times New Roman" w:cs="Times New Roman"/>
                <w:sz w:val="24"/>
                <w:szCs w:val="24"/>
                <w:lang w:eastAsia="ru-RU"/>
              </w:rPr>
            </w:pPr>
          </w:p>
        </w:tc>
      </w:tr>
    </w:tbl>
    <w:p w:rsidR="003F5B34" w:rsidRPr="003F5B34" w:rsidRDefault="003F5B34" w:rsidP="0084599E">
      <w:pPr>
        <w:spacing w:after="0" w:line="240" w:lineRule="auto"/>
        <w:ind w:firstLine="709"/>
        <w:rPr>
          <w:rFonts w:ascii="Times New Roman" w:eastAsia="Times New Roman" w:hAnsi="Times New Roman" w:cs="Times New Roman"/>
          <w:sz w:val="24"/>
          <w:szCs w:val="24"/>
          <w:lang w:eastAsia="ru-RU"/>
        </w:rPr>
      </w:pPr>
    </w:p>
    <w:p w:rsidR="003F5B34" w:rsidRPr="003F5B34" w:rsidRDefault="003F5B34" w:rsidP="0084599E">
      <w:pPr>
        <w:spacing w:after="0" w:line="240" w:lineRule="auto"/>
        <w:ind w:firstLine="709"/>
        <w:jc w:val="center"/>
        <w:rPr>
          <w:rFonts w:ascii="Times New Roman" w:eastAsia="Times New Roman" w:hAnsi="Times New Roman" w:cs="Times New Roman"/>
          <w:b/>
          <w:lang w:eastAsia="ru-RU"/>
        </w:rPr>
      </w:pPr>
      <w:r w:rsidRPr="003F5B34">
        <w:rPr>
          <w:rFonts w:ascii="Times New Roman" w:eastAsia="Times New Roman" w:hAnsi="Times New Roman" w:cs="Times New Roman"/>
          <w:sz w:val="24"/>
          <w:szCs w:val="24"/>
          <w:lang w:eastAsia="ru-RU"/>
        </w:rPr>
        <w:br w:type="page"/>
      </w:r>
      <w:r w:rsidRPr="003F5B34">
        <w:rPr>
          <w:rFonts w:ascii="Times New Roman" w:eastAsia="Times New Roman" w:hAnsi="Times New Roman" w:cs="Times New Roman"/>
          <w:b/>
          <w:lang w:eastAsia="ru-RU"/>
        </w:rPr>
        <w:lastRenderedPageBreak/>
        <w:t>АКТ</w:t>
      </w:r>
    </w:p>
    <w:p w:rsidR="003F5B34" w:rsidRPr="003F5B34" w:rsidRDefault="003F5B34" w:rsidP="0084599E">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F5B34">
        <w:rPr>
          <w:rFonts w:ascii="Times New Roman" w:eastAsia="Times New Roman" w:hAnsi="Times New Roman" w:cs="Times New Roman"/>
          <w:lang w:eastAsia="ru-RU"/>
        </w:rPr>
        <w:t>ПРИЕМА-ПЕРЕДАЧИ</w:t>
      </w:r>
    </w:p>
    <w:p w:rsidR="003F5B34" w:rsidRPr="003F5B34" w:rsidRDefault="003F5B34" w:rsidP="0084599E">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F5B34">
        <w:rPr>
          <w:rFonts w:ascii="Times New Roman" w:eastAsia="Times New Roman" w:hAnsi="Times New Roman" w:cs="Times New Roman"/>
          <w:lang w:eastAsia="ru-RU"/>
        </w:rPr>
        <w:t>ЗЕМЕЛЬНОГО УЧАСТКА</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3F5B34" w:rsidRPr="003F5B34" w:rsidRDefault="003F5B34" w:rsidP="00B01B0D">
      <w:pPr>
        <w:widowControl w:val="0"/>
        <w:autoSpaceDE w:val="0"/>
        <w:autoSpaceDN w:val="0"/>
        <w:adjustRightInd w:val="0"/>
        <w:spacing w:after="0" w:line="240" w:lineRule="auto"/>
        <w:rPr>
          <w:rFonts w:ascii="Times New Roman" w:eastAsia="Times New Roman" w:hAnsi="Times New Roman" w:cs="Times New Roman"/>
          <w:lang w:eastAsia="ru-RU"/>
        </w:rPr>
      </w:pPr>
      <w:r w:rsidRPr="003F5B34">
        <w:rPr>
          <w:rFonts w:ascii="Times New Roman" w:eastAsia="Times New Roman" w:hAnsi="Times New Roman" w:cs="Times New Roman"/>
          <w:lang w:eastAsia="ru-RU"/>
        </w:rPr>
        <w:t>г. Калининград</w:t>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00B01B0D">
        <w:rPr>
          <w:rFonts w:ascii="Times New Roman" w:eastAsia="Times New Roman" w:hAnsi="Times New Roman" w:cs="Times New Roman"/>
          <w:lang w:eastAsia="ru-RU"/>
        </w:rPr>
        <w:tab/>
      </w:r>
      <w:r w:rsidRPr="003F5B34">
        <w:rPr>
          <w:rFonts w:ascii="Times New Roman" w:eastAsia="Times New Roman" w:hAnsi="Times New Roman" w:cs="Times New Roman"/>
          <w:lang w:eastAsia="ru-RU"/>
        </w:rPr>
        <w:t xml:space="preserve"> «___»_________ _______ </w:t>
      </w:r>
      <w:proofErr w:type="gramStart"/>
      <w:r w:rsidRPr="003F5B34">
        <w:rPr>
          <w:rFonts w:ascii="Times New Roman" w:eastAsia="Times New Roman" w:hAnsi="Times New Roman" w:cs="Times New Roman"/>
          <w:lang w:eastAsia="ru-RU"/>
        </w:rPr>
        <w:t>г</w:t>
      </w:r>
      <w:proofErr w:type="gramEnd"/>
      <w:r w:rsidRPr="003F5B34">
        <w:rPr>
          <w:rFonts w:ascii="Times New Roman" w:eastAsia="Times New Roman" w:hAnsi="Times New Roman" w:cs="Times New Roman"/>
          <w:lang w:eastAsia="ru-RU"/>
        </w:rPr>
        <w:t>.</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sidRPr="003F5B34">
        <w:rPr>
          <w:rFonts w:ascii="Times New Roman" w:eastAsia="Times New Roman" w:hAnsi="Times New Roman" w:cs="Times New Roman"/>
          <w:b/>
          <w:lang w:eastAsia="ru-RU"/>
        </w:rPr>
        <w:t xml:space="preserve">Акционерное общество «Интер РАО - Электрогенерация» (сокращенно – АО «Интер РАО – Электрогенерация») </w:t>
      </w:r>
      <w:r w:rsidRPr="003F5B34">
        <w:rPr>
          <w:rFonts w:ascii="Times New Roman" w:eastAsia="Times New Roman" w:hAnsi="Times New Roman" w:cs="Times New Roman"/>
          <w:lang w:eastAsia="ru-RU"/>
        </w:rPr>
        <w:t xml:space="preserve">в лице директора Филиала «Калининградская ТЭЦ-2» Акционерного общества «Интер РАО - Электрогенерация» </w:t>
      </w:r>
      <w:proofErr w:type="spellStart"/>
      <w:r w:rsidRPr="003F5B34">
        <w:rPr>
          <w:rFonts w:ascii="Times New Roman" w:eastAsia="Times New Roman" w:hAnsi="Times New Roman" w:cs="Times New Roman"/>
          <w:lang w:eastAsia="ru-RU"/>
        </w:rPr>
        <w:t>Гурылева</w:t>
      </w:r>
      <w:proofErr w:type="spellEnd"/>
      <w:r w:rsidRPr="003F5B34">
        <w:rPr>
          <w:rFonts w:ascii="Times New Roman" w:eastAsia="Times New Roman" w:hAnsi="Times New Roman" w:cs="Times New Roman"/>
          <w:lang w:eastAsia="ru-RU"/>
        </w:rPr>
        <w:t xml:space="preserve"> Олега Юрьевича, действующего на основании доверенности № _________ от ____ __________ _______ года, именуемое в дальнейшем «Продавец», с одной стороны, и _______________________________________________________ в лице __________________________, действующего на основании _________________________, именуемое в дальнейшем «Покупатель», с другой стороны, в дальнейшем при совместном упоминании именуемые «Стороны», составили настоящий акт</w:t>
      </w:r>
      <w:proofErr w:type="gramEnd"/>
      <w:r w:rsidRPr="003F5B34">
        <w:rPr>
          <w:rFonts w:ascii="Times New Roman" w:eastAsia="Times New Roman" w:hAnsi="Times New Roman" w:cs="Times New Roman"/>
          <w:lang w:eastAsia="ru-RU"/>
        </w:rPr>
        <w:t xml:space="preserve"> о нижеследующем:</w:t>
      </w: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lang w:eastAsia="ru-RU"/>
        </w:rPr>
      </w:pPr>
    </w:p>
    <w:p w:rsidR="003F5B34" w:rsidRPr="003F5B34" w:rsidRDefault="003F5B34" w:rsidP="0084599E">
      <w:pPr>
        <w:numPr>
          <w:ilvl w:val="0"/>
          <w:numId w:val="11"/>
        </w:numPr>
        <w:tabs>
          <w:tab w:val="left" w:pos="900"/>
          <w:tab w:val="num" w:pos="1080"/>
        </w:tabs>
        <w:spacing w:after="0" w:line="240" w:lineRule="auto"/>
        <w:ind w:left="0" w:firstLine="709"/>
        <w:jc w:val="both"/>
        <w:rPr>
          <w:rFonts w:ascii="Times New Roman" w:eastAsia="Times New Roman" w:hAnsi="Times New Roman" w:cs="Times New Roman"/>
          <w:lang w:eastAsia="ru-RU"/>
        </w:rPr>
      </w:pPr>
      <w:proofErr w:type="gramStart"/>
      <w:r w:rsidRPr="003F5B34">
        <w:rPr>
          <w:rFonts w:ascii="Times New Roman" w:eastAsia="Times New Roman" w:hAnsi="Times New Roman" w:cs="Times New Roman"/>
          <w:lang w:eastAsia="ru-RU"/>
        </w:rPr>
        <w:t xml:space="preserve">На основании договора купли-продажи земельного участка № ________ от _____________ (далее по тексту – Договор),  Продавец передал, а Покупатель принял  земельный участок, имеющий следующие характеристики: </w:t>
      </w:r>
      <w:proofErr w:type="gramEnd"/>
    </w:p>
    <w:tbl>
      <w:tblPr>
        <w:tblW w:w="949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7"/>
        <w:gridCol w:w="6271"/>
      </w:tblGrid>
      <w:tr w:rsidR="003F5B34" w:rsidRPr="003F5B34" w:rsidTr="003F5B34">
        <w:trPr>
          <w:jc w:val="center"/>
        </w:trPr>
        <w:tc>
          <w:tcPr>
            <w:tcW w:w="3227" w:type="dxa"/>
            <w:tcBorders>
              <w:top w:val="single" w:sz="4" w:space="0" w:color="auto"/>
              <w:left w:val="single" w:sz="4" w:space="0" w:color="auto"/>
              <w:bottom w:val="single" w:sz="4" w:space="0" w:color="auto"/>
              <w:right w:val="single" w:sz="4" w:space="0" w:color="auto"/>
            </w:tcBorders>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Кадастровый номер</w:t>
            </w:r>
          </w:p>
        </w:tc>
        <w:tc>
          <w:tcPr>
            <w:tcW w:w="6271" w:type="dxa"/>
            <w:tcBorders>
              <w:top w:val="single" w:sz="4" w:space="0" w:color="auto"/>
              <w:left w:val="single" w:sz="4" w:space="0" w:color="auto"/>
              <w:bottom w:val="single" w:sz="4" w:space="0" w:color="auto"/>
              <w:right w:val="single" w:sz="4" w:space="0" w:color="auto"/>
            </w:tcBorders>
          </w:tcPr>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w:t>
            </w:r>
          </w:p>
        </w:tc>
      </w:tr>
      <w:tr w:rsidR="003F5B34" w:rsidRPr="003F5B34" w:rsidTr="003F5B34">
        <w:trPr>
          <w:jc w:val="center"/>
        </w:trPr>
        <w:tc>
          <w:tcPr>
            <w:tcW w:w="3227" w:type="dxa"/>
            <w:tcBorders>
              <w:top w:val="single" w:sz="4" w:space="0" w:color="auto"/>
              <w:left w:val="single" w:sz="4" w:space="0" w:color="auto"/>
              <w:bottom w:val="single" w:sz="4" w:space="0" w:color="auto"/>
              <w:right w:val="single" w:sz="4" w:space="0" w:color="auto"/>
            </w:tcBorders>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Общая площадь</w:t>
            </w:r>
          </w:p>
        </w:tc>
        <w:tc>
          <w:tcPr>
            <w:tcW w:w="6271" w:type="dxa"/>
            <w:tcBorders>
              <w:top w:val="single" w:sz="4" w:space="0" w:color="auto"/>
              <w:left w:val="single" w:sz="4" w:space="0" w:color="auto"/>
              <w:bottom w:val="single" w:sz="4" w:space="0" w:color="auto"/>
              <w:right w:val="single" w:sz="4" w:space="0" w:color="auto"/>
            </w:tcBorders>
          </w:tcPr>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____________________________________ </w:t>
            </w:r>
            <w:proofErr w:type="spellStart"/>
            <w:r w:rsidRPr="003F5B34">
              <w:rPr>
                <w:rFonts w:ascii="Times New Roman" w:eastAsia="Times New Roman" w:hAnsi="Times New Roman" w:cs="Times New Roman"/>
                <w:sz w:val="24"/>
                <w:szCs w:val="24"/>
                <w:lang w:eastAsia="ru-RU"/>
              </w:rPr>
              <w:t>кв.м</w:t>
            </w:r>
            <w:proofErr w:type="spellEnd"/>
            <w:r w:rsidRPr="003F5B34">
              <w:rPr>
                <w:rFonts w:ascii="Times New Roman" w:eastAsia="Times New Roman" w:hAnsi="Times New Roman" w:cs="Times New Roman"/>
                <w:sz w:val="24"/>
                <w:szCs w:val="24"/>
                <w:lang w:eastAsia="ru-RU"/>
              </w:rPr>
              <w:t>.</w:t>
            </w:r>
          </w:p>
        </w:tc>
      </w:tr>
      <w:tr w:rsidR="003F5B34" w:rsidRPr="003F5B34" w:rsidTr="003F5B34">
        <w:trPr>
          <w:jc w:val="center"/>
        </w:trPr>
        <w:tc>
          <w:tcPr>
            <w:tcW w:w="3227" w:type="dxa"/>
            <w:tcBorders>
              <w:top w:val="single" w:sz="4" w:space="0" w:color="auto"/>
              <w:left w:val="single" w:sz="4" w:space="0" w:color="auto"/>
              <w:bottom w:val="single" w:sz="4" w:space="0" w:color="auto"/>
              <w:right w:val="single" w:sz="4" w:space="0" w:color="auto"/>
            </w:tcBorders>
          </w:tcPr>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Адрес (местоположение)</w:t>
            </w:r>
          </w:p>
        </w:tc>
        <w:tc>
          <w:tcPr>
            <w:tcW w:w="6271" w:type="dxa"/>
            <w:tcBorders>
              <w:top w:val="single" w:sz="4" w:space="0" w:color="auto"/>
              <w:left w:val="single" w:sz="4" w:space="0" w:color="auto"/>
              <w:bottom w:val="single" w:sz="4" w:space="0" w:color="auto"/>
              <w:right w:val="single" w:sz="4" w:space="0" w:color="auto"/>
            </w:tcBorders>
          </w:tcPr>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____________________________________ ____________________________________ </w:t>
            </w:r>
          </w:p>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w:t>
            </w:r>
          </w:p>
        </w:tc>
      </w:tr>
      <w:tr w:rsidR="003F5B34" w:rsidRPr="003F5B34" w:rsidTr="003F5B34">
        <w:trPr>
          <w:jc w:val="center"/>
        </w:trPr>
        <w:tc>
          <w:tcPr>
            <w:tcW w:w="3227" w:type="dxa"/>
            <w:tcBorders>
              <w:top w:val="single" w:sz="4" w:space="0" w:color="auto"/>
              <w:left w:val="single" w:sz="4" w:space="0" w:color="auto"/>
              <w:bottom w:val="single" w:sz="4" w:space="0" w:color="auto"/>
              <w:right w:val="single" w:sz="4" w:space="0" w:color="auto"/>
            </w:tcBorders>
          </w:tcPr>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Разрешенное использование</w:t>
            </w:r>
          </w:p>
        </w:tc>
        <w:tc>
          <w:tcPr>
            <w:tcW w:w="6271" w:type="dxa"/>
            <w:tcBorders>
              <w:top w:val="single" w:sz="4" w:space="0" w:color="auto"/>
              <w:left w:val="single" w:sz="4" w:space="0" w:color="auto"/>
              <w:bottom w:val="single" w:sz="4" w:space="0" w:color="auto"/>
              <w:right w:val="single" w:sz="4" w:space="0" w:color="auto"/>
            </w:tcBorders>
          </w:tcPr>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____________________________________</w:t>
            </w:r>
          </w:p>
        </w:tc>
      </w:tr>
      <w:tr w:rsidR="003F5B34" w:rsidRPr="003F5B34" w:rsidTr="003F5B34">
        <w:trPr>
          <w:jc w:val="center"/>
        </w:trPr>
        <w:tc>
          <w:tcPr>
            <w:tcW w:w="3227" w:type="dxa"/>
            <w:tcBorders>
              <w:top w:val="single" w:sz="4" w:space="0" w:color="auto"/>
              <w:left w:val="single" w:sz="4" w:space="0" w:color="auto"/>
              <w:bottom w:val="single" w:sz="4" w:space="0" w:color="auto"/>
              <w:right w:val="single" w:sz="4" w:space="0" w:color="auto"/>
            </w:tcBorders>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Категория земель</w:t>
            </w:r>
          </w:p>
        </w:tc>
        <w:tc>
          <w:tcPr>
            <w:tcW w:w="6271" w:type="dxa"/>
            <w:tcBorders>
              <w:top w:val="single" w:sz="4" w:space="0" w:color="auto"/>
              <w:left w:val="single" w:sz="4" w:space="0" w:color="auto"/>
              <w:bottom w:val="single" w:sz="4" w:space="0" w:color="auto"/>
              <w:right w:val="single" w:sz="4" w:space="0" w:color="auto"/>
            </w:tcBorders>
          </w:tcPr>
          <w:p w:rsidR="003F5B34" w:rsidRPr="003F5B34" w:rsidRDefault="003F5B34" w:rsidP="00B01B0D">
            <w:pPr>
              <w:spacing w:after="0"/>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 xml:space="preserve">____________________________________ </w:t>
            </w:r>
          </w:p>
        </w:tc>
      </w:tr>
      <w:tr w:rsidR="003F5B34" w:rsidRPr="003F5B34" w:rsidTr="003F5B34">
        <w:trPr>
          <w:jc w:val="center"/>
        </w:trPr>
        <w:tc>
          <w:tcPr>
            <w:tcW w:w="3227" w:type="dxa"/>
            <w:tcBorders>
              <w:top w:val="single" w:sz="4" w:space="0" w:color="auto"/>
              <w:left w:val="single" w:sz="4" w:space="0" w:color="auto"/>
              <w:bottom w:val="single" w:sz="4" w:space="0" w:color="auto"/>
              <w:right w:val="single" w:sz="4" w:space="0" w:color="auto"/>
            </w:tcBorders>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Вид права</w:t>
            </w:r>
          </w:p>
        </w:tc>
        <w:tc>
          <w:tcPr>
            <w:tcW w:w="6271" w:type="dxa"/>
            <w:tcBorders>
              <w:top w:val="single" w:sz="4" w:space="0" w:color="auto"/>
              <w:left w:val="single" w:sz="4" w:space="0" w:color="auto"/>
              <w:bottom w:val="single" w:sz="4" w:space="0" w:color="auto"/>
              <w:right w:val="single" w:sz="4" w:space="0" w:color="auto"/>
            </w:tcBorders>
          </w:tcPr>
          <w:p w:rsidR="003F5B34" w:rsidRPr="003F5B34" w:rsidRDefault="003F5B34" w:rsidP="0084599E">
            <w:pPr>
              <w:spacing w:after="0"/>
              <w:ind w:firstLine="709"/>
              <w:jc w:val="both"/>
              <w:rPr>
                <w:rFonts w:ascii="Times New Roman" w:eastAsia="Times New Roman" w:hAnsi="Times New Roman" w:cs="Times New Roman"/>
                <w:sz w:val="24"/>
                <w:szCs w:val="24"/>
                <w:lang w:eastAsia="ru-RU"/>
              </w:rPr>
            </w:pPr>
            <w:r w:rsidRPr="003F5B34">
              <w:rPr>
                <w:rFonts w:ascii="Times New Roman" w:eastAsia="Times New Roman" w:hAnsi="Times New Roman" w:cs="Times New Roman"/>
                <w:sz w:val="24"/>
                <w:szCs w:val="24"/>
                <w:lang w:eastAsia="ru-RU"/>
              </w:rPr>
              <w:t>собственность</w:t>
            </w:r>
          </w:p>
        </w:tc>
      </w:tr>
    </w:tbl>
    <w:p w:rsidR="003F5B34" w:rsidRPr="003F5B34" w:rsidRDefault="003F5B34" w:rsidP="0084599E">
      <w:pPr>
        <w:numPr>
          <w:ilvl w:val="0"/>
          <w:numId w:val="1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s="Times New Roman"/>
          <w:color w:val="000000"/>
          <w:lang w:eastAsia="ru-RU"/>
        </w:rPr>
      </w:pPr>
      <w:r w:rsidRPr="003F5B34">
        <w:rPr>
          <w:rFonts w:ascii="Times New Roman" w:eastAsia="Times New Roman" w:hAnsi="Times New Roman" w:cs="Times New Roman"/>
          <w:lang w:eastAsia="ru-RU"/>
        </w:rPr>
        <w:t xml:space="preserve"> Покупатель осмотрел земельный участок в натуре, ознакомился с его качественными и количественными характеристиками, правовым режимом земель. Претензий у Покупателя к Продавцу по земельному участку не имеется.</w:t>
      </w:r>
    </w:p>
    <w:p w:rsidR="003F5B34" w:rsidRPr="003F5B34" w:rsidRDefault="003F5B34" w:rsidP="0084599E">
      <w:pPr>
        <w:numPr>
          <w:ilvl w:val="0"/>
          <w:numId w:val="11"/>
        </w:numPr>
        <w:tabs>
          <w:tab w:val="left" w:pos="900"/>
          <w:tab w:val="num" w:pos="1080"/>
        </w:tabs>
        <w:autoSpaceDE w:val="0"/>
        <w:autoSpaceDN w:val="0"/>
        <w:adjustRightInd w:val="0"/>
        <w:spacing w:after="0" w:line="240" w:lineRule="auto"/>
        <w:ind w:left="0" w:firstLine="709"/>
        <w:jc w:val="both"/>
        <w:rPr>
          <w:rFonts w:ascii="Times New Roman" w:eastAsia="Times New Roman" w:hAnsi="Times New Roman" w:cs="Times New Roman"/>
          <w:color w:val="000000"/>
          <w:lang w:eastAsia="ru-RU"/>
        </w:rPr>
      </w:pPr>
      <w:r w:rsidRPr="003F5B34">
        <w:rPr>
          <w:rFonts w:ascii="Times New Roman" w:eastAsia="Times New Roman" w:hAnsi="Times New Roman" w:cs="Times New Roman"/>
          <w:lang w:eastAsia="ru-RU"/>
        </w:rPr>
        <w:t>Настоящим актом каждая из Сторон подтверждает, что претензий по существу договора друг к другу не имеет.</w:t>
      </w:r>
    </w:p>
    <w:p w:rsidR="003F5B34" w:rsidRPr="003F5B34" w:rsidRDefault="003F5B34" w:rsidP="0084599E">
      <w:pPr>
        <w:numPr>
          <w:ilvl w:val="0"/>
          <w:numId w:val="11"/>
        </w:numPr>
        <w:tabs>
          <w:tab w:val="num" w:pos="0"/>
        </w:tabs>
        <w:autoSpaceDE w:val="0"/>
        <w:autoSpaceDN w:val="0"/>
        <w:adjustRightInd w:val="0"/>
        <w:spacing w:after="0" w:line="240" w:lineRule="auto"/>
        <w:ind w:left="0" w:firstLine="709"/>
        <w:jc w:val="both"/>
        <w:rPr>
          <w:rFonts w:ascii="Times New Roman" w:eastAsia="Times New Roman" w:hAnsi="Times New Roman" w:cs="Times New Roman"/>
          <w:lang w:eastAsia="ru-RU"/>
        </w:rPr>
      </w:pPr>
      <w:r w:rsidRPr="003F5B34">
        <w:rPr>
          <w:rFonts w:ascii="Times New Roman" w:eastAsia="Times New Roman" w:hAnsi="Times New Roman" w:cs="Times New Roman"/>
          <w:lang w:eastAsia="ru-RU"/>
        </w:rPr>
        <w:t>Настоящий акт приема-передачи является неотъемлемой частью Договора купли-продажи земельного участка № ________от __________________ г., составлен и подписан в трех экземплярах, имеющих равную юридическую силу, один из которых находится у Продавца, второй - у Покупателя, а третий – Федеральной службы государственной регистрации, кадастра и картографии (</w:t>
      </w:r>
      <w:proofErr w:type="spellStart"/>
      <w:r w:rsidRPr="003F5B34">
        <w:rPr>
          <w:rFonts w:ascii="Times New Roman" w:eastAsia="Times New Roman" w:hAnsi="Times New Roman" w:cs="Times New Roman"/>
          <w:lang w:eastAsia="ru-RU"/>
        </w:rPr>
        <w:t>Росреестр</w:t>
      </w:r>
      <w:proofErr w:type="spellEnd"/>
      <w:r w:rsidRPr="003F5B34">
        <w:rPr>
          <w:rFonts w:ascii="Times New Roman" w:eastAsia="Times New Roman" w:hAnsi="Times New Roman" w:cs="Times New Roman"/>
          <w:lang w:eastAsia="ru-RU"/>
        </w:rPr>
        <w:t>).</w:t>
      </w:r>
    </w:p>
    <w:p w:rsidR="003F5B34" w:rsidRPr="003F5B34" w:rsidRDefault="003F5B34" w:rsidP="0084599E">
      <w:pPr>
        <w:spacing w:after="0" w:line="240" w:lineRule="auto"/>
        <w:ind w:firstLine="709"/>
        <w:rPr>
          <w:rFonts w:ascii="Times New Roman" w:eastAsia="Times New Roman" w:hAnsi="Times New Roman" w:cs="Times New Roman"/>
          <w:lang w:eastAsia="ru-RU"/>
        </w:rPr>
      </w:pPr>
    </w:p>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bl>
      <w:tblPr>
        <w:tblW w:w="9886" w:type="dxa"/>
        <w:jc w:val="center"/>
        <w:tblLook w:val="01E0" w:firstRow="1" w:lastRow="1" w:firstColumn="1" w:lastColumn="1" w:noHBand="0" w:noVBand="0"/>
      </w:tblPr>
      <w:tblGrid>
        <w:gridCol w:w="4531"/>
        <w:gridCol w:w="878"/>
        <w:gridCol w:w="4477"/>
      </w:tblGrid>
      <w:tr w:rsidR="003F5B34" w:rsidRPr="003F5B34" w:rsidTr="003F5B34">
        <w:trPr>
          <w:jc w:val="center"/>
        </w:trPr>
        <w:tc>
          <w:tcPr>
            <w:tcW w:w="4531" w:type="dxa"/>
          </w:tcPr>
          <w:p w:rsidR="003F5B34" w:rsidRPr="003F5B34" w:rsidRDefault="003F5B34" w:rsidP="0084599E">
            <w:pPr>
              <w:autoSpaceDE w:val="0"/>
              <w:autoSpaceDN w:val="0"/>
              <w:adjustRightInd w:val="0"/>
              <w:spacing w:after="0" w:line="240" w:lineRule="auto"/>
              <w:ind w:firstLine="709"/>
              <w:jc w:val="center"/>
              <w:rPr>
                <w:rFonts w:ascii="Times New Roman" w:eastAsia="Times New Roman" w:hAnsi="Times New Roman" w:cs="Times New Roman"/>
                <w:szCs w:val="24"/>
                <w:lang w:eastAsia="ru-RU"/>
              </w:rPr>
            </w:pPr>
            <w:r w:rsidRPr="003F5B34">
              <w:rPr>
                <w:rFonts w:ascii="Times New Roman" w:eastAsia="Times New Roman" w:hAnsi="Times New Roman" w:cs="Times New Roman"/>
                <w:szCs w:val="24"/>
                <w:lang w:eastAsia="ru-RU"/>
              </w:rPr>
              <w:t>ПРОДАВЕЦ</w:t>
            </w:r>
          </w:p>
          <w:p w:rsidR="003F5B34" w:rsidRPr="003F5B34" w:rsidRDefault="003F5B34" w:rsidP="0084599E">
            <w:pPr>
              <w:autoSpaceDE w:val="0"/>
              <w:autoSpaceDN w:val="0"/>
              <w:adjustRightInd w:val="0"/>
              <w:spacing w:after="0" w:line="240" w:lineRule="auto"/>
              <w:ind w:firstLine="709"/>
              <w:jc w:val="center"/>
              <w:rPr>
                <w:rFonts w:ascii="Times New Roman" w:eastAsia="Times New Roman" w:hAnsi="Times New Roman" w:cs="Times New Roman"/>
                <w:szCs w:val="24"/>
                <w:lang w:eastAsia="ru-RU"/>
              </w:rPr>
            </w:pPr>
          </w:p>
          <w:p w:rsidR="003F5B34" w:rsidRPr="003F5B34" w:rsidRDefault="003F5B34" w:rsidP="00B01B0D">
            <w:pPr>
              <w:autoSpaceDE w:val="0"/>
              <w:autoSpaceDN w:val="0"/>
              <w:adjustRightInd w:val="0"/>
              <w:spacing w:after="0" w:line="240" w:lineRule="auto"/>
              <w:jc w:val="both"/>
              <w:rPr>
                <w:rFonts w:ascii="Times New Roman" w:eastAsia="Times New Roman" w:hAnsi="Times New Roman" w:cs="Times New Roman"/>
                <w:lang w:eastAsia="ru-RU"/>
              </w:rPr>
            </w:pPr>
            <w:r w:rsidRPr="003F5B34">
              <w:rPr>
                <w:rFonts w:ascii="Times New Roman" w:eastAsia="Times New Roman" w:hAnsi="Times New Roman" w:cs="Times New Roman"/>
                <w:b/>
                <w:lang w:eastAsia="ru-RU"/>
              </w:rPr>
              <w:t>АО «Интер РАО - Электрогенерация»</w:t>
            </w:r>
          </w:p>
        </w:tc>
        <w:tc>
          <w:tcPr>
            <w:tcW w:w="878" w:type="dxa"/>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p>
        </w:tc>
        <w:tc>
          <w:tcPr>
            <w:tcW w:w="4477" w:type="dxa"/>
          </w:tcPr>
          <w:p w:rsidR="003F5B34" w:rsidRPr="003F5B34" w:rsidRDefault="003F5B34" w:rsidP="0084599E">
            <w:pPr>
              <w:autoSpaceDE w:val="0"/>
              <w:autoSpaceDN w:val="0"/>
              <w:adjustRightInd w:val="0"/>
              <w:spacing w:after="0" w:line="240" w:lineRule="auto"/>
              <w:ind w:firstLine="709"/>
              <w:jc w:val="center"/>
              <w:rPr>
                <w:rFonts w:ascii="Times New Roman" w:eastAsia="Times New Roman" w:hAnsi="Times New Roman" w:cs="Times New Roman"/>
                <w:szCs w:val="24"/>
                <w:lang w:eastAsia="ru-RU"/>
              </w:rPr>
            </w:pPr>
            <w:r w:rsidRPr="003F5B34">
              <w:rPr>
                <w:rFonts w:ascii="Times New Roman" w:eastAsia="Times New Roman" w:hAnsi="Times New Roman" w:cs="Times New Roman"/>
                <w:szCs w:val="24"/>
                <w:lang w:eastAsia="ru-RU"/>
              </w:rPr>
              <w:t>ПОКУПАТЕЛЬ</w:t>
            </w:r>
          </w:p>
          <w:p w:rsidR="003F5B34" w:rsidRPr="003F5B34" w:rsidRDefault="003F5B34" w:rsidP="0084599E">
            <w:pPr>
              <w:autoSpaceDE w:val="0"/>
              <w:autoSpaceDN w:val="0"/>
              <w:adjustRightInd w:val="0"/>
              <w:spacing w:after="0" w:line="240" w:lineRule="auto"/>
              <w:ind w:firstLine="709"/>
              <w:jc w:val="center"/>
              <w:rPr>
                <w:rFonts w:ascii="Times New Roman" w:eastAsia="Times New Roman" w:hAnsi="Times New Roman" w:cs="Times New Roman"/>
                <w:szCs w:val="24"/>
                <w:lang w:eastAsia="ru-RU"/>
              </w:rPr>
            </w:pPr>
          </w:p>
          <w:p w:rsidR="003F5B34" w:rsidRPr="003F5B34" w:rsidRDefault="003F5B34" w:rsidP="0084599E">
            <w:pPr>
              <w:autoSpaceDE w:val="0"/>
              <w:autoSpaceDN w:val="0"/>
              <w:adjustRightInd w:val="0"/>
              <w:spacing w:after="0" w:line="240" w:lineRule="auto"/>
              <w:ind w:firstLine="709"/>
              <w:jc w:val="center"/>
              <w:rPr>
                <w:rFonts w:ascii="Times New Roman" w:eastAsia="Times New Roman" w:hAnsi="Times New Roman" w:cs="Times New Roman"/>
                <w:lang w:eastAsia="ru-RU"/>
              </w:rPr>
            </w:pPr>
            <w:r w:rsidRPr="003F5B34">
              <w:rPr>
                <w:rFonts w:ascii="Times New Roman" w:eastAsia="Times New Roman" w:hAnsi="Times New Roman" w:cs="Times New Roman"/>
                <w:b/>
                <w:lang w:eastAsia="ru-RU"/>
              </w:rPr>
              <w:t>___________________________</w:t>
            </w:r>
          </w:p>
        </w:tc>
      </w:tr>
      <w:tr w:rsidR="003F5B34" w:rsidRPr="003F5B34" w:rsidTr="003F5B34">
        <w:trPr>
          <w:jc w:val="center"/>
        </w:trPr>
        <w:tc>
          <w:tcPr>
            <w:tcW w:w="4531" w:type="dxa"/>
          </w:tcPr>
          <w:p w:rsidR="003F5B34" w:rsidRPr="003F5B34" w:rsidRDefault="003F5B34" w:rsidP="0084599E">
            <w:pPr>
              <w:autoSpaceDE w:val="0"/>
              <w:autoSpaceDN w:val="0"/>
              <w:adjustRightInd w:val="0"/>
              <w:spacing w:after="0" w:line="240" w:lineRule="auto"/>
              <w:ind w:firstLine="709"/>
              <w:rPr>
                <w:rFonts w:ascii="Times New Roman" w:eastAsia="Times New Roman" w:hAnsi="Times New Roman" w:cs="Times New Roman"/>
                <w:b/>
                <w:szCs w:val="24"/>
                <w:lang w:eastAsia="ru-RU"/>
              </w:rPr>
            </w:pPr>
          </w:p>
        </w:tc>
        <w:tc>
          <w:tcPr>
            <w:tcW w:w="878" w:type="dxa"/>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b/>
                <w:szCs w:val="24"/>
                <w:lang w:eastAsia="ru-RU"/>
              </w:rPr>
            </w:pPr>
          </w:p>
        </w:tc>
        <w:tc>
          <w:tcPr>
            <w:tcW w:w="4477" w:type="dxa"/>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b/>
                <w:szCs w:val="24"/>
                <w:lang w:eastAsia="ru-RU"/>
              </w:rPr>
            </w:pPr>
          </w:p>
        </w:tc>
      </w:tr>
      <w:tr w:rsidR="003F5B34" w:rsidRPr="003F5B34" w:rsidTr="003F5B34">
        <w:trPr>
          <w:jc w:val="center"/>
        </w:trPr>
        <w:tc>
          <w:tcPr>
            <w:tcW w:w="4531" w:type="dxa"/>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Cs w:val="18"/>
                <w:lang w:eastAsia="ru-RU"/>
              </w:rPr>
            </w:pPr>
          </w:p>
        </w:tc>
        <w:tc>
          <w:tcPr>
            <w:tcW w:w="878" w:type="dxa"/>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Cs w:val="18"/>
                <w:lang w:eastAsia="ru-RU"/>
              </w:rPr>
            </w:pPr>
          </w:p>
        </w:tc>
        <w:tc>
          <w:tcPr>
            <w:tcW w:w="4477" w:type="dxa"/>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Cs w:val="18"/>
                <w:lang w:eastAsia="ru-RU"/>
              </w:rPr>
            </w:pPr>
          </w:p>
        </w:tc>
      </w:tr>
      <w:tr w:rsidR="003F5B34" w:rsidRPr="003F5B34" w:rsidTr="003F5B34">
        <w:trPr>
          <w:jc w:val="center"/>
        </w:trPr>
        <w:tc>
          <w:tcPr>
            <w:tcW w:w="4531" w:type="dxa"/>
            <w:tcBorders>
              <w:bottom w:val="single" w:sz="4" w:space="0" w:color="auto"/>
            </w:tcBorders>
          </w:tcPr>
          <w:p w:rsidR="003F5B34" w:rsidRPr="003F5B34" w:rsidRDefault="003F5B34" w:rsidP="00B01B0D">
            <w:pPr>
              <w:shd w:val="clear" w:color="auto" w:fill="FFFFFF"/>
              <w:spacing w:after="0" w:line="240" w:lineRule="auto"/>
              <w:jc w:val="both"/>
              <w:rPr>
                <w:rFonts w:ascii="Times New Roman" w:eastAsia="Times New Roman" w:hAnsi="Times New Roman" w:cs="Times New Roman"/>
                <w:szCs w:val="24"/>
                <w:lang w:eastAsia="ru-RU"/>
              </w:rPr>
            </w:pPr>
            <w:r w:rsidRPr="003F5B34">
              <w:rPr>
                <w:rFonts w:ascii="Times New Roman" w:eastAsia="Times New Roman" w:hAnsi="Times New Roman" w:cs="Times New Roman"/>
                <w:lang w:eastAsia="ru-RU"/>
              </w:rPr>
              <w:t>Директор филиала «Калининградская ТЭЦ-2»</w:t>
            </w:r>
            <w:r w:rsidR="00B01B0D">
              <w:rPr>
                <w:rFonts w:ascii="Times New Roman" w:eastAsia="Times New Roman" w:hAnsi="Times New Roman" w:cs="Times New Roman"/>
                <w:lang w:eastAsia="ru-RU"/>
              </w:rPr>
              <w:t xml:space="preserve"> </w:t>
            </w:r>
            <w:r w:rsidRPr="003F5B34">
              <w:rPr>
                <w:rFonts w:ascii="Times New Roman" w:eastAsia="Times New Roman" w:hAnsi="Times New Roman" w:cs="Times New Roman"/>
                <w:lang w:eastAsia="ru-RU"/>
              </w:rPr>
              <w:t>АО «ИНТЕР РАО - Электрогенерация»</w:t>
            </w:r>
          </w:p>
        </w:tc>
        <w:tc>
          <w:tcPr>
            <w:tcW w:w="878" w:type="dxa"/>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szCs w:val="24"/>
                <w:lang w:eastAsia="ru-RU"/>
              </w:rPr>
            </w:pPr>
          </w:p>
        </w:tc>
        <w:tc>
          <w:tcPr>
            <w:tcW w:w="4477" w:type="dxa"/>
            <w:tcBorders>
              <w:bottom w:val="single" w:sz="4" w:space="0" w:color="auto"/>
            </w:tcBorders>
          </w:tcPr>
          <w:p w:rsidR="003F5B34" w:rsidRPr="003F5B34" w:rsidRDefault="003F5B34" w:rsidP="0084599E">
            <w:pPr>
              <w:autoSpaceDE w:val="0"/>
              <w:autoSpaceDN w:val="0"/>
              <w:adjustRightInd w:val="0"/>
              <w:spacing w:after="0" w:line="240" w:lineRule="auto"/>
              <w:ind w:firstLine="709"/>
              <w:jc w:val="both"/>
              <w:rPr>
                <w:rFonts w:ascii="Times New Roman" w:eastAsia="Times New Roman" w:hAnsi="Times New Roman" w:cs="Times New Roman"/>
                <w:lang w:eastAsia="ru-RU"/>
              </w:rPr>
            </w:pPr>
          </w:p>
        </w:tc>
      </w:tr>
      <w:tr w:rsidR="003F5B34" w:rsidRPr="003F5B34" w:rsidTr="003F5B34">
        <w:trPr>
          <w:jc w:val="center"/>
        </w:trPr>
        <w:tc>
          <w:tcPr>
            <w:tcW w:w="4531" w:type="dxa"/>
            <w:tcBorders>
              <w:top w:val="single" w:sz="4" w:space="0" w:color="auto"/>
            </w:tcBorders>
          </w:tcPr>
          <w:p w:rsidR="003F5B34" w:rsidRPr="003F5B34" w:rsidRDefault="003F5B34" w:rsidP="0084599E">
            <w:pPr>
              <w:autoSpaceDE w:val="0"/>
              <w:autoSpaceDN w:val="0"/>
              <w:adjustRightInd w:val="0"/>
              <w:spacing w:after="0" w:line="240" w:lineRule="auto"/>
              <w:ind w:firstLine="709"/>
              <w:jc w:val="right"/>
              <w:rPr>
                <w:rFonts w:ascii="Times New Roman" w:eastAsia="Times New Roman" w:hAnsi="Times New Roman" w:cs="Times New Roman"/>
                <w:szCs w:val="24"/>
                <w:lang w:eastAsia="ru-RU"/>
              </w:rPr>
            </w:pPr>
            <w:r w:rsidRPr="003F5B34">
              <w:rPr>
                <w:rFonts w:ascii="Times New Roman" w:eastAsia="Times New Roman" w:hAnsi="Times New Roman" w:cs="Times New Roman"/>
                <w:lang w:eastAsia="ru-RU"/>
              </w:rPr>
              <w:t>О.Ю. Гурылев</w:t>
            </w:r>
          </w:p>
        </w:tc>
        <w:tc>
          <w:tcPr>
            <w:tcW w:w="878" w:type="dxa"/>
          </w:tcPr>
          <w:p w:rsidR="003F5B34" w:rsidRPr="003F5B34" w:rsidRDefault="003F5B34" w:rsidP="0084599E">
            <w:pPr>
              <w:autoSpaceDE w:val="0"/>
              <w:autoSpaceDN w:val="0"/>
              <w:adjustRightInd w:val="0"/>
              <w:spacing w:after="0" w:line="240" w:lineRule="auto"/>
              <w:ind w:firstLine="709"/>
              <w:jc w:val="right"/>
              <w:rPr>
                <w:rFonts w:ascii="Times New Roman" w:eastAsia="Times New Roman" w:hAnsi="Times New Roman" w:cs="Times New Roman"/>
                <w:szCs w:val="24"/>
                <w:lang w:eastAsia="ru-RU"/>
              </w:rPr>
            </w:pPr>
          </w:p>
        </w:tc>
        <w:tc>
          <w:tcPr>
            <w:tcW w:w="4477" w:type="dxa"/>
            <w:tcBorders>
              <w:top w:val="single" w:sz="4" w:space="0" w:color="auto"/>
            </w:tcBorders>
          </w:tcPr>
          <w:p w:rsidR="003F5B34" w:rsidRPr="003F5B34" w:rsidRDefault="003F5B34" w:rsidP="0084599E">
            <w:pPr>
              <w:autoSpaceDE w:val="0"/>
              <w:autoSpaceDN w:val="0"/>
              <w:adjustRightInd w:val="0"/>
              <w:spacing w:after="0" w:line="240" w:lineRule="auto"/>
              <w:ind w:firstLine="709"/>
              <w:jc w:val="right"/>
              <w:rPr>
                <w:rFonts w:ascii="Times New Roman" w:eastAsia="Times New Roman" w:hAnsi="Times New Roman" w:cs="Times New Roman"/>
                <w:szCs w:val="24"/>
                <w:lang w:eastAsia="ru-RU"/>
              </w:rPr>
            </w:pPr>
          </w:p>
        </w:tc>
      </w:tr>
    </w:tbl>
    <w:p w:rsidR="003F5B34" w:rsidRPr="003F5B34" w:rsidRDefault="003F5B34" w:rsidP="0084599E">
      <w:pPr>
        <w:spacing w:after="0" w:line="240" w:lineRule="auto"/>
        <w:ind w:firstLine="709"/>
        <w:rPr>
          <w:rFonts w:ascii="Times New Roman" w:eastAsia="Times New Roman" w:hAnsi="Times New Roman" w:cs="Times New Roman"/>
          <w:sz w:val="24"/>
          <w:szCs w:val="24"/>
          <w:lang w:eastAsia="ru-RU"/>
        </w:rPr>
      </w:pPr>
    </w:p>
    <w:p w:rsidR="003F5B34" w:rsidRDefault="003F5B34" w:rsidP="0084599E">
      <w:pPr>
        <w:autoSpaceDE w:val="0"/>
        <w:autoSpaceDN w:val="0"/>
        <w:adjustRightInd w:val="0"/>
        <w:spacing w:after="0" w:line="240" w:lineRule="auto"/>
        <w:ind w:firstLine="709"/>
        <w:jc w:val="both"/>
        <w:rPr>
          <w:rFonts w:ascii="Times New Roman" w:hAnsi="Times New Roman" w:cs="Times New Roman"/>
          <w:b/>
          <w:sz w:val="24"/>
          <w:szCs w:val="24"/>
        </w:rPr>
      </w:pPr>
    </w:p>
    <w:p w:rsidR="003F5B34" w:rsidRDefault="003F5B34" w:rsidP="0084599E">
      <w:pPr>
        <w:autoSpaceDE w:val="0"/>
        <w:autoSpaceDN w:val="0"/>
        <w:adjustRightInd w:val="0"/>
        <w:spacing w:after="0" w:line="240" w:lineRule="auto"/>
        <w:ind w:firstLine="709"/>
        <w:jc w:val="right"/>
        <w:rPr>
          <w:rFonts w:ascii="Times New Roman" w:hAnsi="Times New Roman" w:cs="Times New Roman"/>
          <w:b/>
          <w:sz w:val="24"/>
          <w:szCs w:val="24"/>
        </w:rPr>
      </w:pPr>
    </w:p>
    <w:p w:rsidR="00972BEB" w:rsidRDefault="00972BEB" w:rsidP="0084599E">
      <w:pPr>
        <w:autoSpaceDE w:val="0"/>
        <w:autoSpaceDN w:val="0"/>
        <w:adjustRightInd w:val="0"/>
        <w:spacing w:after="0" w:line="240" w:lineRule="auto"/>
        <w:ind w:firstLine="709"/>
        <w:jc w:val="right"/>
        <w:rPr>
          <w:rFonts w:ascii="Times New Roman" w:hAnsi="Times New Roman" w:cs="Times New Roman"/>
          <w:b/>
          <w:sz w:val="24"/>
          <w:szCs w:val="24"/>
        </w:rPr>
      </w:pPr>
    </w:p>
    <w:p w:rsidR="00972BEB" w:rsidRDefault="00972BEB" w:rsidP="0084599E">
      <w:pPr>
        <w:autoSpaceDE w:val="0"/>
        <w:autoSpaceDN w:val="0"/>
        <w:adjustRightInd w:val="0"/>
        <w:spacing w:after="0" w:line="240" w:lineRule="auto"/>
        <w:ind w:firstLine="709"/>
        <w:jc w:val="both"/>
        <w:rPr>
          <w:rFonts w:ascii="Times New Roman" w:hAnsi="Times New Roman" w:cs="Times New Roman"/>
          <w:b/>
          <w:sz w:val="24"/>
          <w:szCs w:val="24"/>
        </w:rPr>
      </w:pPr>
    </w:p>
    <w:p w:rsidR="00972BEB" w:rsidRDefault="00972BEB" w:rsidP="0084599E">
      <w:pPr>
        <w:tabs>
          <w:tab w:val="left" w:pos="1165"/>
        </w:tabs>
        <w:spacing w:after="0"/>
        <w:ind w:firstLine="709"/>
        <w:jc w:val="center"/>
        <w:rPr>
          <w:rFonts w:ascii="Times New Roman" w:eastAsia="Calibri" w:hAnsi="Times New Roman" w:cs="Times New Roman"/>
          <w:b/>
          <w:bCs/>
          <w:sz w:val="24"/>
          <w:szCs w:val="24"/>
          <w:lang w:eastAsia="ar-SA"/>
        </w:rPr>
        <w:sectPr w:rsidR="00972BEB" w:rsidSect="0084599E">
          <w:footerReference w:type="even" r:id="rId13"/>
          <w:footerReference w:type="default" r:id="rId14"/>
          <w:pgSz w:w="11906" w:h="16838" w:code="9"/>
          <w:pgMar w:top="1134" w:right="567" w:bottom="1134" w:left="1418" w:header="709" w:footer="210" w:gutter="0"/>
          <w:cols w:space="708"/>
          <w:docGrid w:linePitch="360"/>
        </w:sectPr>
      </w:pPr>
    </w:p>
    <w:p w:rsidR="00972BEB" w:rsidRDefault="00972BEB" w:rsidP="0084599E">
      <w:pPr>
        <w:tabs>
          <w:tab w:val="left" w:pos="1165"/>
        </w:tabs>
        <w:spacing w:after="0"/>
        <w:ind w:firstLine="709"/>
        <w:jc w:val="right"/>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lastRenderedPageBreak/>
        <w:t xml:space="preserve">Приложение №3 к договору </w:t>
      </w:r>
    </w:p>
    <w:p w:rsidR="00972BEB" w:rsidRPr="00972BEB" w:rsidRDefault="00972BEB" w:rsidP="0084599E">
      <w:pPr>
        <w:tabs>
          <w:tab w:val="left" w:pos="1165"/>
        </w:tabs>
        <w:spacing w:after="0"/>
        <w:ind w:firstLine="709"/>
        <w:jc w:val="center"/>
        <w:rPr>
          <w:rFonts w:ascii="Times New Roman" w:eastAsia="Calibri" w:hAnsi="Times New Roman" w:cs="Times New Roman"/>
          <w:b/>
          <w:bCs/>
          <w:sz w:val="24"/>
          <w:szCs w:val="24"/>
          <w:lang w:eastAsia="ar-SA"/>
        </w:rPr>
      </w:pPr>
      <w:r w:rsidRPr="00972BEB">
        <w:rPr>
          <w:rFonts w:ascii="Times New Roman" w:eastAsia="Calibri" w:hAnsi="Times New Roman" w:cs="Times New Roman"/>
          <w:b/>
          <w:bCs/>
          <w:sz w:val="24"/>
          <w:szCs w:val="24"/>
          <w:lang w:eastAsia="ar-SA"/>
        </w:rPr>
        <w:t>Справка о цепочке собственников компании</w:t>
      </w:r>
    </w:p>
    <w:p w:rsidR="00972BEB" w:rsidRPr="00B01B0D" w:rsidRDefault="00B01B0D" w:rsidP="00B01B0D">
      <w:pPr>
        <w:tabs>
          <w:tab w:val="left" w:pos="1165"/>
        </w:tabs>
        <w:spacing w:after="0"/>
        <w:ind w:firstLine="709"/>
        <w:jc w:val="right"/>
        <w:rPr>
          <w:rFonts w:ascii="Times New Roman" w:eastAsia="Calibri" w:hAnsi="Times New Roman" w:cs="Times New Roman"/>
          <w:bCs/>
          <w:sz w:val="24"/>
          <w:szCs w:val="24"/>
          <w:lang w:eastAsia="ar-SA"/>
        </w:rPr>
      </w:pPr>
      <w:r w:rsidRPr="00972BEB">
        <w:rPr>
          <w:rFonts w:ascii="Times New Roman" w:eastAsia="Calibri" w:hAnsi="Times New Roman" w:cs="Times New Roman"/>
          <w:sz w:val="24"/>
          <w:szCs w:val="24"/>
          <w:lang w:eastAsia="ar-SA"/>
        </w:rPr>
        <w:t>«__» __________ 201_ г.</w:t>
      </w:r>
    </w:p>
    <w:tbl>
      <w:tblPr>
        <w:tblpPr w:leftFromText="180" w:rightFromText="180" w:vertAnchor="text" w:horzAnchor="margin" w:tblpX="-459" w:tblpY="86"/>
        <w:tblW w:w="15310" w:type="dxa"/>
        <w:tblLayout w:type="fixed"/>
        <w:tblLook w:val="00A0" w:firstRow="1" w:lastRow="0" w:firstColumn="1" w:lastColumn="0" w:noHBand="0" w:noVBand="0"/>
      </w:tblPr>
      <w:tblGrid>
        <w:gridCol w:w="582"/>
        <w:gridCol w:w="886"/>
        <w:gridCol w:w="904"/>
        <w:gridCol w:w="1173"/>
        <w:gridCol w:w="1032"/>
        <w:gridCol w:w="952"/>
        <w:gridCol w:w="1418"/>
        <w:gridCol w:w="445"/>
        <w:gridCol w:w="752"/>
        <w:gridCol w:w="835"/>
        <w:gridCol w:w="875"/>
        <w:gridCol w:w="740"/>
        <w:gridCol w:w="1420"/>
        <w:gridCol w:w="1562"/>
        <w:gridCol w:w="1734"/>
      </w:tblGrid>
      <w:tr w:rsidR="00972BEB" w:rsidRPr="00B01B0D" w:rsidTr="00B01B0D">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xml:space="preserve">№ </w:t>
            </w:r>
            <w:proofErr w:type="gramStart"/>
            <w:r w:rsidRPr="00B01B0D">
              <w:rPr>
                <w:rFonts w:ascii="Times New Roman" w:eastAsia="Calibri" w:hAnsi="Times New Roman" w:cs="Times New Roman"/>
                <w:sz w:val="18"/>
                <w:szCs w:val="18"/>
                <w:lang w:eastAsia="ar-SA"/>
              </w:rPr>
              <w:t>п</w:t>
            </w:r>
            <w:proofErr w:type="gramEnd"/>
            <w:r w:rsidRPr="00B01B0D">
              <w:rPr>
                <w:rFonts w:ascii="Times New Roman" w:eastAsia="Calibri" w:hAnsi="Times New Roman" w:cs="Times New Roman"/>
                <w:sz w:val="18"/>
                <w:szCs w:val="18"/>
                <w:lang w:eastAsia="ar-SA"/>
              </w:rPr>
              <w:t>/п</w:t>
            </w:r>
          </w:p>
        </w:tc>
        <w:tc>
          <w:tcPr>
            <w:tcW w:w="6365" w:type="dxa"/>
            <w:gridSpan w:val="6"/>
            <w:tcBorders>
              <w:top w:val="single" w:sz="4" w:space="0" w:color="auto"/>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Наименование контрагента (ИНН, вид деятельности)</w:t>
            </w:r>
          </w:p>
        </w:tc>
        <w:tc>
          <w:tcPr>
            <w:tcW w:w="8363" w:type="dxa"/>
            <w:gridSpan w:val="8"/>
            <w:tcBorders>
              <w:top w:val="single" w:sz="4" w:space="0" w:color="auto"/>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Информация о цепочке собственников, включая бенефициаро</w:t>
            </w:r>
            <w:proofErr w:type="gramStart"/>
            <w:r w:rsidRPr="00B01B0D">
              <w:rPr>
                <w:rFonts w:ascii="Times New Roman" w:eastAsia="Calibri" w:hAnsi="Times New Roman" w:cs="Times New Roman"/>
                <w:sz w:val="18"/>
                <w:szCs w:val="18"/>
                <w:lang w:eastAsia="ar-SA"/>
              </w:rPr>
              <w:t>в(</w:t>
            </w:r>
            <w:proofErr w:type="gramEnd"/>
            <w:r w:rsidRPr="00B01B0D">
              <w:rPr>
                <w:rFonts w:ascii="Times New Roman" w:eastAsia="Calibri" w:hAnsi="Times New Roman" w:cs="Times New Roman"/>
                <w:sz w:val="18"/>
                <w:szCs w:val="18"/>
                <w:lang w:eastAsia="ar-SA"/>
              </w:rPr>
              <w:t>в том числе конечных)</w:t>
            </w:r>
          </w:p>
        </w:tc>
      </w:tr>
      <w:tr w:rsidR="00972BEB" w:rsidRPr="00B01B0D" w:rsidTr="00B01B0D">
        <w:trPr>
          <w:trHeight w:val="1575"/>
        </w:trPr>
        <w:tc>
          <w:tcPr>
            <w:tcW w:w="582"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p>
        </w:tc>
        <w:tc>
          <w:tcPr>
            <w:tcW w:w="886"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ИНН</w:t>
            </w:r>
          </w:p>
        </w:tc>
        <w:tc>
          <w:tcPr>
            <w:tcW w:w="904"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ОГРН</w:t>
            </w:r>
          </w:p>
        </w:tc>
        <w:tc>
          <w:tcPr>
            <w:tcW w:w="1173"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Код ОКВЭД</w:t>
            </w:r>
          </w:p>
        </w:tc>
        <w:tc>
          <w:tcPr>
            <w:tcW w:w="95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w:t>
            </w:r>
          </w:p>
        </w:tc>
        <w:tc>
          <w:tcPr>
            <w:tcW w:w="75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ИНН</w:t>
            </w:r>
          </w:p>
        </w:tc>
        <w:tc>
          <w:tcPr>
            <w:tcW w:w="835"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ОГРН</w:t>
            </w:r>
          </w:p>
        </w:tc>
        <w:tc>
          <w:tcPr>
            <w:tcW w:w="875"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xml:space="preserve">Адрес </w:t>
            </w:r>
            <w:proofErr w:type="gramStart"/>
            <w:r w:rsidRPr="00B01B0D">
              <w:rPr>
                <w:rFonts w:ascii="Times New Roman" w:eastAsia="Calibri" w:hAnsi="Times New Roman" w:cs="Times New Roman"/>
                <w:sz w:val="18"/>
                <w:szCs w:val="18"/>
                <w:lang w:eastAsia="ar-SA"/>
              </w:rPr>
              <w:t xml:space="preserve">регистра </w:t>
            </w:r>
            <w:proofErr w:type="spellStart"/>
            <w:r w:rsidRPr="00B01B0D">
              <w:rPr>
                <w:rFonts w:ascii="Times New Roman" w:eastAsia="Calibri" w:hAnsi="Times New Roman" w:cs="Times New Roman"/>
                <w:sz w:val="18"/>
                <w:szCs w:val="18"/>
                <w:lang w:eastAsia="ar-SA"/>
              </w:rPr>
              <w:t>ции</w:t>
            </w:r>
            <w:proofErr w:type="spellEnd"/>
            <w:proofErr w:type="gramEnd"/>
          </w:p>
        </w:tc>
        <w:tc>
          <w:tcPr>
            <w:tcW w:w="1420"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Серия и номер документа удостоверяющего личность руководителя (для физических лиц)</w:t>
            </w:r>
          </w:p>
        </w:tc>
        <w:tc>
          <w:tcPr>
            <w:tcW w:w="156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Руководитель/участник/бенефициар</w:t>
            </w:r>
          </w:p>
        </w:tc>
        <w:tc>
          <w:tcPr>
            <w:tcW w:w="1734"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xml:space="preserve">Информация </w:t>
            </w:r>
            <w:proofErr w:type="gramStart"/>
            <w:r w:rsidRPr="00B01B0D">
              <w:rPr>
                <w:rFonts w:ascii="Times New Roman" w:eastAsia="Calibri" w:hAnsi="Times New Roman" w:cs="Times New Roman"/>
                <w:sz w:val="18"/>
                <w:szCs w:val="18"/>
                <w:lang w:eastAsia="ar-SA"/>
              </w:rPr>
              <w:t>о</w:t>
            </w:r>
            <w:proofErr w:type="gramEnd"/>
            <w:r w:rsidRPr="00B01B0D">
              <w:rPr>
                <w:rFonts w:ascii="Times New Roman" w:eastAsia="Calibri" w:hAnsi="Times New Roman" w:cs="Times New Roman"/>
                <w:sz w:val="18"/>
                <w:szCs w:val="18"/>
                <w:lang w:eastAsia="ar-SA"/>
              </w:rPr>
              <w:t xml:space="preserve"> </w:t>
            </w:r>
            <w:proofErr w:type="gramStart"/>
            <w:r w:rsidRPr="00B01B0D">
              <w:rPr>
                <w:rFonts w:ascii="Times New Roman" w:eastAsia="Calibri" w:hAnsi="Times New Roman" w:cs="Times New Roman"/>
                <w:sz w:val="18"/>
                <w:szCs w:val="18"/>
                <w:lang w:eastAsia="ar-SA"/>
              </w:rPr>
              <w:t>подтверждающих</w:t>
            </w:r>
            <w:proofErr w:type="gramEnd"/>
            <w:r w:rsidRPr="00B01B0D">
              <w:rPr>
                <w:rFonts w:ascii="Times New Roman" w:eastAsia="Calibri" w:hAnsi="Times New Roman" w:cs="Times New Roman"/>
                <w:sz w:val="18"/>
                <w:szCs w:val="18"/>
                <w:lang w:eastAsia="ar-SA"/>
              </w:rPr>
              <w:t xml:space="preserve"> документов (наименование, номера и </w:t>
            </w:r>
            <w:proofErr w:type="spellStart"/>
            <w:r w:rsidRPr="00B01B0D">
              <w:rPr>
                <w:rFonts w:ascii="Times New Roman" w:eastAsia="Calibri" w:hAnsi="Times New Roman" w:cs="Times New Roman"/>
                <w:sz w:val="18"/>
                <w:szCs w:val="18"/>
                <w:lang w:eastAsia="ar-SA"/>
              </w:rPr>
              <w:t>тд</w:t>
            </w:r>
            <w:proofErr w:type="spellEnd"/>
            <w:r w:rsidRPr="00B01B0D">
              <w:rPr>
                <w:rFonts w:ascii="Times New Roman" w:eastAsia="Calibri" w:hAnsi="Times New Roman" w:cs="Times New Roman"/>
                <w:sz w:val="18"/>
                <w:szCs w:val="18"/>
                <w:lang w:eastAsia="ar-SA"/>
              </w:rPr>
              <w:t>)</w:t>
            </w:r>
          </w:p>
        </w:tc>
      </w:tr>
      <w:tr w:rsidR="00972BEB" w:rsidRPr="00B01B0D" w:rsidTr="00B01B0D">
        <w:trPr>
          <w:trHeight w:val="315"/>
        </w:trPr>
        <w:tc>
          <w:tcPr>
            <w:tcW w:w="582" w:type="dxa"/>
            <w:tcBorders>
              <w:top w:val="nil"/>
              <w:left w:val="single" w:sz="4" w:space="0" w:color="auto"/>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w:t>
            </w:r>
          </w:p>
        </w:tc>
        <w:tc>
          <w:tcPr>
            <w:tcW w:w="886"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2</w:t>
            </w:r>
          </w:p>
        </w:tc>
        <w:tc>
          <w:tcPr>
            <w:tcW w:w="904"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3</w:t>
            </w:r>
          </w:p>
        </w:tc>
        <w:tc>
          <w:tcPr>
            <w:tcW w:w="1173"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4</w:t>
            </w:r>
          </w:p>
        </w:tc>
        <w:tc>
          <w:tcPr>
            <w:tcW w:w="103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5</w:t>
            </w:r>
          </w:p>
        </w:tc>
        <w:tc>
          <w:tcPr>
            <w:tcW w:w="95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6</w:t>
            </w:r>
          </w:p>
        </w:tc>
        <w:tc>
          <w:tcPr>
            <w:tcW w:w="1418"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7</w:t>
            </w:r>
          </w:p>
        </w:tc>
        <w:tc>
          <w:tcPr>
            <w:tcW w:w="445"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8</w:t>
            </w:r>
          </w:p>
        </w:tc>
        <w:tc>
          <w:tcPr>
            <w:tcW w:w="75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9</w:t>
            </w:r>
          </w:p>
        </w:tc>
        <w:tc>
          <w:tcPr>
            <w:tcW w:w="835"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10</w:t>
            </w:r>
          </w:p>
        </w:tc>
        <w:tc>
          <w:tcPr>
            <w:tcW w:w="875"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11</w:t>
            </w:r>
          </w:p>
        </w:tc>
        <w:tc>
          <w:tcPr>
            <w:tcW w:w="740"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12</w:t>
            </w:r>
          </w:p>
        </w:tc>
        <w:tc>
          <w:tcPr>
            <w:tcW w:w="1420"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13</w:t>
            </w:r>
          </w:p>
        </w:tc>
        <w:tc>
          <w:tcPr>
            <w:tcW w:w="1562"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14</w:t>
            </w:r>
          </w:p>
        </w:tc>
        <w:tc>
          <w:tcPr>
            <w:tcW w:w="1734" w:type="dxa"/>
            <w:tcBorders>
              <w:top w:val="nil"/>
              <w:left w:val="nil"/>
              <w:bottom w:val="single" w:sz="4" w:space="0" w:color="auto"/>
              <w:right w:val="single" w:sz="4" w:space="0" w:color="auto"/>
            </w:tcBorders>
            <w:shd w:val="clear" w:color="auto" w:fill="BFBFBF"/>
            <w:vAlign w:val="center"/>
          </w:tcPr>
          <w:p w:rsidR="00972BEB" w:rsidRPr="00B01B0D" w:rsidRDefault="00972BEB" w:rsidP="00B01B0D">
            <w:pPr>
              <w:tabs>
                <w:tab w:val="left" w:pos="1165"/>
              </w:tabs>
              <w:spacing w:after="0"/>
              <w:ind w:firstLine="709"/>
              <w:jc w:val="center"/>
              <w:rPr>
                <w:rFonts w:ascii="Times New Roman" w:eastAsia="Calibri" w:hAnsi="Times New Roman" w:cs="Times New Roman"/>
                <w:i/>
                <w:iCs/>
                <w:sz w:val="18"/>
                <w:szCs w:val="18"/>
                <w:lang w:eastAsia="ar-SA"/>
              </w:rPr>
            </w:pPr>
            <w:r w:rsidRPr="00B01B0D">
              <w:rPr>
                <w:rFonts w:ascii="Times New Roman" w:eastAsia="Calibri" w:hAnsi="Times New Roman" w:cs="Times New Roman"/>
                <w:i/>
                <w:iCs/>
                <w:sz w:val="18"/>
                <w:szCs w:val="18"/>
                <w:lang w:eastAsia="ar-SA"/>
              </w:rPr>
              <w:t>15</w:t>
            </w:r>
          </w:p>
        </w:tc>
      </w:tr>
      <w:tr w:rsidR="00972BEB" w:rsidRPr="00B01B0D" w:rsidTr="00B01B0D">
        <w:trPr>
          <w:trHeight w:val="315"/>
        </w:trPr>
        <w:tc>
          <w:tcPr>
            <w:tcW w:w="582" w:type="dxa"/>
            <w:tcBorders>
              <w:top w:val="nil"/>
              <w:left w:val="single" w:sz="4" w:space="0" w:color="auto"/>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86"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904"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173"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03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95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418"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445"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75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35"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75"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740"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420"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56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734"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r>
      <w:tr w:rsidR="00972BEB" w:rsidRPr="00B01B0D" w:rsidTr="00B01B0D">
        <w:trPr>
          <w:trHeight w:val="315"/>
        </w:trPr>
        <w:tc>
          <w:tcPr>
            <w:tcW w:w="582" w:type="dxa"/>
            <w:tcBorders>
              <w:top w:val="nil"/>
              <w:left w:val="single" w:sz="4" w:space="0" w:color="auto"/>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86"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904"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173"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03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95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418"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445"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75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35"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875"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740"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420"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562"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c>
          <w:tcPr>
            <w:tcW w:w="1734" w:type="dxa"/>
            <w:tcBorders>
              <w:top w:val="nil"/>
              <w:left w:val="nil"/>
              <w:bottom w:val="single" w:sz="4" w:space="0" w:color="auto"/>
              <w:right w:val="single" w:sz="4" w:space="0" w:color="auto"/>
            </w:tcBorders>
            <w:noWrap/>
            <w:vAlign w:val="bottom"/>
          </w:tcPr>
          <w:p w:rsidR="00972BEB" w:rsidRPr="00B01B0D" w:rsidRDefault="00972BEB" w:rsidP="00B01B0D">
            <w:pPr>
              <w:tabs>
                <w:tab w:val="left" w:pos="1165"/>
              </w:tabs>
              <w:spacing w:after="0"/>
              <w:ind w:firstLine="709"/>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w:t>
            </w:r>
          </w:p>
        </w:tc>
      </w:tr>
    </w:tbl>
    <w:p w:rsidR="00B01B0D" w:rsidRDefault="00972BEB" w:rsidP="00B01B0D">
      <w:pPr>
        <w:pStyle w:val="ab"/>
        <w:numPr>
          <w:ilvl w:val="0"/>
          <w:numId w:val="15"/>
        </w:numPr>
        <w:tabs>
          <w:tab w:val="left" w:pos="-567"/>
          <w:tab w:val="num" w:pos="142"/>
          <w:tab w:val="num" w:pos="284"/>
          <w:tab w:val="left" w:pos="1165"/>
        </w:tabs>
        <w:spacing w:after="0"/>
        <w:ind w:left="-567" w:right="-31"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передаваемые Продавцу  являются полными, точными и достоверными.</w:t>
      </w:r>
    </w:p>
    <w:p w:rsidR="00972BEB" w:rsidRPr="00B01B0D" w:rsidRDefault="00972BEB" w:rsidP="00B01B0D">
      <w:pPr>
        <w:pStyle w:val="ab"/>
        <w:numPr>
          <w:ilvl w:val="0"/>
          <w:numId w:val="15"/>
        </w:numPr>
        <w:tabs>
          <w:tab w:val="left" w:pos="-567"/>
          <w:tab w:val="num" w:pos="142"/>
          <w:tab w:val="num" w:pos="284"/>
          <w:tab w:val="left" w:pos="1165"/>
        </w:tabs>
        <w:spacing w:after="0"/>
        <w:ind w:left="-567" w:right="-31" w:firstLine="709"/>
        <w:jc w:val="both"/>
        <w:rPr>
          <w:rFonts w:ascii="Times New Roman" w:eastAsia="Calibri" w:hAnsi="Times New Roman" w:cs="Times New Roman"/>
          <w:sz w:val="18"/>
          <w:szCs w:val="18"/>
          <w:lang w:eastAsia="ar-SA"/>
        </w:rPr>
      </w:pPr>
      <w:r w:rsidRPr="00B01B0D">
        <w:rPr>
          <w:rFonts w:ascii="Times New Roman" w:eastAsia="Calibri" w:hAnsi="Times New Roman" w:cs="Times New Roman"/>
          <w:sz w:val="18"/>
          <w:szCs w:val="18"/>
          <w:lang w:eastAsia="ar-SA"/>
        </w:rPr>
        <w:t xml:space="preserve">Покупатель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Покупатель полностью или частично предоставленных сведений компетентным органам государственной власти (в том числе, </w:t>
      </w:r>
      <w:proofErr w:type="gramStart"/>
      <w:r w:rsidRPr="00B01B0D">
        <w:rPr>
          <w:rFonts w:ascii="Times New Roman" w:eastAsia="Calibri" w:hAnsi="Times New Roman" w:cs="Times New Roman"/>
          <w:sz w:val="18"/>
          <w:szCs w:val="18"/>
          <w:lang w:eastAsia="ar-SA"/>
        </w:rPr>
        <w:t>но</w:t>
      </w:r>
      <w:proofErr w:type="gramEnd"/>
      <w:r w:rsidRPr="00B01B0D">
        <w:rPr>
          <w:rFonts w:ascii="Times New Roman" w:eastAsia="Calibri" w:hAnsi="Times New Roman" w:cs="Times New Roman"/>
          <w:sz w:val="18"/>
          <w:szCs w:val="18"/>
          <w:lang w:eastAsia="ar-SA"/>
        </w:rPr>
        <w:t xml:space="preserve"> не ограничиваясь, Федеральной налоговой службе РФ, Минэнерго России, </w:t>
      </w:r>
      <w:proofErr w:type="spellStart"/>
      <w:r w:rsidRPr="00B01B0D">
        <w:rPr>
          <w:rFonts w:ascii="Times New Roman" w:eastAsia="Calibri" w:hAnsi="Times New Roman" w:cs="Times New Roman"/>
          <w:sz w:val="18"/>
          <w:szCs w:val="18"/>
          <w:lang w:eastAsia="ar-SA"/>
        </w:rPr>
        <w:t>Росфинмониторингу</w:t>
      </w:r>
      <w:proofErr w:type="spellEnd"/>
      <w:r w:rsidRPr="00B01B0D">
        <w:rPr>
          <w:rFonts w:ascii="Times New Roman" w:eastAsia="Calibri" w:hAnsi="Times New Roman" w:cs="Times New Roman"/>
          <w:sz w:val="18"/>
          <w:szCs w:val="18"/>
          <w:lang w:eastAsia="ar-SA"/>
        </w:rPr>
        <w:t xml:space="preserve">, Правительству РФ) и последующую обработку сведений такими органами (далее - Раскрытие). Покупатель настоящим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 </w:t>
      </w:r>
    </w:p>
    <w:tbl>
      <w:tblPr>
        <w:tblpPr w:leftFromText="180" w:rightFromText="180" w:vertAnchor="text" w:horzAnchor="page" w:tblpX="1444" w:tblpY="42"/>
        <w:tblW w:w="14425" w:type="dxa"/>
        <w:tblLayout w:type="fixed"/>
        <w:tblLook w:val="00A0" w:firstRow="1" w:lastRow="0" w:firstColumn="1" w:lastColumn="0" w:noHBand="0" w:noVBand="0"/>
      </w:tblPr>
      <w:tblGrid>
        <w:gridCol w:w="14425"/>
      </w:tblGrid>
      <w:tr w:rsidR="00972BEB" w:rsidRPr="00972BEB" w:rsidTr="008E47B1">
        <w:tc>
          <w:tcPr>
            <w:tcW w:w="14425" w:type="dxa"/>
          </w:tcPr>
          <w:p w:rsidR="00972BEB" w:rsidRPr="00972BEB" w:rsidRDefault="00972BEB" w:rsidP="0084599E">
            <w:pPr>
              <w:tabs>
                <w:tab w:val="left" w:pos="1165"/>
              </w:tabs>
              <w:spacing w:after="0"/>
              <w:ind w:firstLine="709"/>
              <w:rPr>
                <w:rFonts w:ascii="Times New Roman" w:eastAsia="Calibri" w:hAnsi="Times New Roman" w:cs="Times New Roman"/>
                <w:sz w:val="24"/>
                <w:szCs w:val="24"/>
                <w:lang w:eastAsia="ar-SA"/>
              </w:rPr>
            </w:pPr>
            <w:r w:rsidRPr="00972BEB">
              <w:rPr>
                <w:rFonts w:ascii="Times New Roman" w:eastAsia="Calibri" w:hAnsi="Times New Roman" w:cs="Times New Roman"/>
                <w:sz w:val="24"/>
                <w:szCs w:val="24"/>
                <w:lang w:eastAsia="ar-SA"/>
              </w:rPr>
              <w:t>__________________________________</w:t>
            </w:r>
          </w:p>
          <w:p w:rsidR="00972BEB" w:rsidRPr="00972BEB" w:rsidRDefault="00972BEB" w:rsidP="0084599E">
            <w:pPr>
              <w:tabs>
                <w:tab w:val="left" w:pos="1165"/>
              </w:tabs>
              <w:spacing w:after="0"/>
              <w:ind w:firstLine="709"/>
              <w:rPr>
                <w:rFonts w:ascii="Times New Roman" w:eastAsia="Calibri" w:hAnsi="Times New Roman" w:cs="Times New Roman"/>
                <w:sz w:val="24"/>
                <w:szCs w:val="24"/>
                <w:vertAlign w:val="superscript"/>
                <w:lang w:eastAsia="ar-SA"/>
              </w:rPr>
            </w:pPr>
            <w:r w:rsidRPr="00972BEB">
              <w:rPr>
                <w:rFonts w:ascii="Times New Roman" w:eastAsia="Calibri" w:hAnsi="Times New Roman" w:cs="Times New Roman"/>
                <w:sz w:val="24"/>
                <w:szCs w:val="24"/>
                <w:vertAlign w:val="superscript"/>
                <w:lang w:eastAsia="ar-SA"/>
              </w:rPr>
              <w:t>(подпись, М.П.)</w:t>
            </w:r>
            <w:proofErr w:type="gramStart"/>
            <w:r w:rsidR="00B01B0D">
              <w:rPr>
                <w:rFonts w:ascii="Times New Roman" w:eastAsia="Calibri" w:hAnsi="Times New Roman" w:cs="Times New Roman"/>
                <w:sz w:val="24"/>
                <w:szCs w:val="24"/>
                <w:vertAlign w:val="superscript"/>
                <w:lang w:eastAsia="ar-SA"/>
              </w:rPr>
              <w:t>ь</w:t>
            </w:r>
            <w:r w:rsidR="00B01B0D" w:rsidRPr="00972BEB">
              <w:rPr>
                <w:rFonts w:ascii="Times New Roman" w:eastAsia="Calibri" w:hAnsi="Times New Roman" w:cs="Times New Roman"/>
                <w:sz w:val="24"/>
                <w:szCs w:val="24"/>
                <w:vertAlign w:val="superscript"/>
                <w:lang w:eastAsia="ar-SA"/>
              </w:rPr>
              <w:t>(</w:t>
            </w:r>
            <w:proofErr w:type="gramEnd"/>
            <w:r w:rsidR="00B01B0D" w:rsidRPr="00972BEB">
              <w:rPr>
                <w:rFonts w:ascii="Times New Roman" w:eastAsia="Calibri" w:hAnsi="Times New Roman" w:cs="Times New Roman"/>
                <w:sz w:val="24"/>
                <w:szCs w:val="24"/>
                <w:vertAlign w:val="superscript"/>
                <w:lang w:eastAsia="ar-SA"/>
              </w:rPr>
              <w:t>фамилия, имя, отчество подписавшего, должность)</w:t>
            </w:r>
          </w:p>
        </w:tc>
      </w:tr>
      <w:tr w:rsidR="00972BEB" w:rsidRPr="00972BEB" w:rsidTr="008E47B1">
        <w:tc>
          <w:tcPr>
            <w:tcW w:w="14425" w:type="dxa"/>
          </w:tcPr>
          <w:p w:rsidR="00972BEB" w:rsidRPr="00972BEB" w:rsidRDefault="00972BEB" w:rsidP="0084599E">
            <w:pPr>
              <w:tabs>
                <w:tab w:val="left" w:pos="1165"/>
              </w:tabs>
              <w:spacing w:after="0"/>
              <w:ind w:firstLine="709"/>
              <w:jc w:val="center"/>
              <w:rPr>
                <w:rFonts w:ascii="Times New Roman" w:eastAsia="Calibri" w:hAnsi="Times New Roman" w:cs="Times New Roman"/>
                <w:b/>
                <w:sz w:val="28"/>
                <w:szCs w:val="28"/>
                <w:vertAlign w:val="superscript"/>
                <w:lang w:eastAsia="ar-SA"/>
              </w:rPr>
            </w:pPr>
            <w:r w:rsidRPr="00972BEB">
              <w:rPr>
                <w:rFonts w:ascii="Times New Roman" w:hAnsi="Times New Roman" w:cs="Times New Roman"/>
                <w:b/>
                <w:sz w:val="28"/>
                <w:szCs w:val="28"/>
              </w:rPr>
              <w:t>Форму утверждаем:</w:t>
            </w:r>
          </w:p>
        </w:tc>
      </w:tr>
    </w:tbl>
    <w:tbl>
      <w:tblPr>
        <w:tblStyle w:val="11"/>
        <w:tblW w:w="13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567"/>
        <w:gridCol w:w="5387"/>
        <w:gridCol w:w="425"/>
      </w:tblGrid>
      <w:tr w:rsidR="00972BEB" w:rsidRPr="00972BEB" w:rsidTr="00B01B0D">
        <w:tc>
          <w:tcPr>
            <w:tcW w:w="7905" w:type="dxa"/>
            <w:gridSpan w:val="2"/>
          </w:tcPr>
          <w:p w:rsidR="00B01B0D" w:rsidRPr="00972BEB" w:rsidRDefault="00B01B0D" w:rsidP="00B01B0D">
            <w:pPr>
              <w:rPr>
                <w:rFonts w:ascii="Times New Roman" w:eastAsia="Times New Roman" w:hAnsi="Times New Roman" w:cs="Times New Roman"/>
                <w:b/>
                <w:bCs/>
                <w:sz w:val="24"/>
                <w:szCs w:val="24"/>
                <w:lang w:eastAsia="ru-RU"/>
              </w:rPr>
            </w:pPr>
          </w:p>
        </w:tc>
        <w:tc>
          <w:tcPr>
            <w:tcW w:w="5812" w:type="dxa"/>
            <w:gridSpan w:val="2"/>
          </w:tcPr>
          <w:p w:rsidR="00972BEB" w:rsidRPr="00972BEB" w:rsidRDefault="00972BEB" w:rsidP="0084599E">
            <w:pPr>
              <w:ind w:firstLine="709"/>
              <w:jc w:val="center"/>
              <w:rPr>
                <w:rFonts w:ascii="Times New Roman" w:eastAsia="Times New Roman" w:hAnsi="Times New Roman" w:cs="Times New Roman"/>
                <w:b/>
                <w:bCs/>
                <w:sz w:val="24"/>
                <w:szCs w:val="24"/>
                <w:lang w:eastAsia="ru-RU"/>
              </w:rPr>
            </w:pPr>
          </w:p>
        </w:tc>
      </w:tr>
      <w:tr w:rsidR="00972BEB" w:rsidRPr="00972BEB" w:rsidTr="00B01B0D">
        <w:trPr>
          <w:gridAfter w:val="1"/>
          <w:wAfter w:w="425" w:type="dxa"/>
        </w:trPr>
        <w:tc>
          <w:tcPr>
            <w:tcW w:w="7338" w:type="dxa"/>
          </w:tcPr>
          <w:p w:rsidR="00972BEB" w:rsidRPr="00972BEB" w:rsidRDefault="00972BEB" w:rsidP="0084599E">
            <w:pPr>
              <w:ind w:firstLine="709"/>
              <w:rPr>
                <w:rFonts w:ascii="Times New Roman" w:hAnsi="Times New Roman" w:cs="Times New Roman"/>
                <w:b/>
                <w:sz w:val="24"/>
                <w:szCs w:val="24"/>
              </w:rPr>
            </w:pPr>
            <w:r>
              <w:rPr>
                <w:rFonts w:ascii="Times New Roman" w:hAnsi="Times New Roman" w:cs="Times New Roman"/>
                <w:b/>
                <w:sz w:val="24"/>
                <w:szCs w:val="24"/>
              </w:rPr>
              <w:t>Продавец</w:t>
            </w:r>
          </w:p>
          <w:p w:rsidR="00972BEB" w:rsidRPr="00972BEB" w:rsidRDefault="00972BEB" w:rsidP="0084599E">
            <w:pPr>
              <w:ind w:firstLine="709"/>
              <w:jc w:val="center"/>
              <w:rPr>
                <w:rFonts w:ascii="Times New Roman" w:eastAsia="Times New Roman" w:hAnsi="Times New Roman" w:cs="Times New Roman"/>
                <w:b/>
                <w:bCs/>
                <w:sz w:val="24"/>
                <w:szCs w:val="24"/>
                <w:lang w:eastAsia="ru-RU"/>
              </w:rPr>
            </w:pPr>
          </w:p>
        </w:tc>
        <w:tc>
          <w:tcPr>
            <w:tcW w:w="5954" w:type="dxa"/>
            <w:gridSpan w:val="2"/>
          </w:tcPr>
          <w:p w:rsidR="00972BEB" w:rsidRPr="00972BEB" w:rsidRDefault="00972BEB" w:rsidP="0084599E">
            <w:pPr>
              <w:ind w:firstLine="709"/>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Покупатель</w:t>
            </w:r>
          </w:p>
        </w:tc>
      </w:tr>
      <w:tr w:rsidR="00972BEB" w:rsidRPr="00972BEB" w:rsidTr="00B01B0D">
        <w:trPr>
          <w:gridAfter w:val="1"/>
          <w:wAfter w:w="425" w:type="dxa"/>
        </w:trPr>
        <w:tc>
          <w:tcPr>
            <w:tcW w:w="7338" w:type="dxa"/>
          </w:tcPr>
          <w:p w:rsidR="00972BEB" w:rsidRPr="00972BEB" w:rsidRDefault="00972BEB" w:rsidP="0084599E">
            <w:pPr>
              <w:ind w:firstLine="709"/>
              <w:jc w:val="both"/>
              <w:rPr>
                <w:rFonts w:ascii="Times New Roman" w:hAnsi="Times New Roman" w:cs="Times New Roman"/>
                <w:sz w:val="24"/>
                <w:szCs w:val="24"/>
              </w:rPr>
            </w:pPr>
            <w:r w:rsidRPr="00972BEB">
              <w:rPr>
                <w:rFonts w:ascii="Times New Roman" w:hAnsi="Times New Roman" w:cs="Times New Roman"/>
                <w:sz w:val="24"/>
                <w:szCs w:val="24"/>
              </w:rPr>
              <w:t xml:space="preserve">Директор филиала «Калининградская ТЭЦ-2» </w:t>
            </w:r>
          </w:p>
          <w:p w:rsidR="00972BEB" w:rsidRDefault="00972BEB" w:rsidP="0084599E">
            <w:pPr>
              <w:ind w:firstLine="709"/>
              <w:jc w:val="both"/>
              <w:rPr>
                <w:rFonts w:ascii="Times New Roman" w:hAnsi="Times New Roman" w:cs="Times New Roman"/>
                <w:sz w:val="24"/>
                <w:szCs w:val="24"/>
              </w:rPr>
            </w:pPr>
            <w:r w:rsidRPr="00972BEB">
              <w:rPr>
                <w:rFonts w:ascii="Times New Roman" w:hAnsi="Times New Roman" w:cs="Times New Roman"/>
                <w:sz w:val="24"/>
                <w:szCs w:val="24"/>
              </w:rPr>
              <w:t>АО «Интер РАО - Электрогенерация»</w:t>
            </w:r>
          </w:p>
          <w:p w:rsidR="00B01B0D" w:rsidRPr="00972BEB" w:rsidRDefault="00B01B0D" w:rsidP="0084599E">
            <w:pPr>
              <w:ind w:firstLine="709"/>
              <w:jc w:val="both"/>
              <w:rPr>
                <w:rFonts w:ascii="Times New Roman" w:hAnsi="Times New Roman" w:cs="Times New Roman"/>
                <w:sz w:val="24"/>
                <w:szCs w:val="24"/>
              </w:rPr>
            </w:pPr>
          </w:p>
          <w:p w:rsidR="00972BEB" w:rsidRPr="00972BEB" w:rsidRDefault="00972BEB" w:rsidP="0084599E">
            <w:pPr>
              <w:ind w:firstLine="709"/>
              <w:rPr>
                <w:rFonts w:ascii="Times New Roman" w:eastAsia="Times New Roman" w:hAnsi="Times New Roman" w:cs="Times New Roman"/>
                <w:bCs/>
                <w:sz w:val="24"/>
                <w:szCs w:val="24"/>
                <w:lang w:eastAsia="ru-RU"/>
              </w:rPr>
            </w:pPr>
            <w:r w:rsidRPr="00972BEB">
              <w:rPr>
                <w:rFonts w:ascii="Times New Roman" w:hAnsi="Times New Roman" w:cs="Times New Roman"/>
                <w:sz w:val="24"/>
                <w:szCs w:val="24"/>
              </w:rPr>
              <w:t>______________________/О.Ю. Гурылев/</w:t>
            </w:r>
          </w:p>
        </w:tc>
        <w:tc>
          <w:tcPr>
            <w:tcW w:w="5954" w:type="dxa"/>
            <w:gridSpan w:val="2"/>
          </w:tcPr>
          <w:p w:rsidR="00972BEB" w:rsidRPr="00972BEB" w:rsidRDefault="00972BEB" w:rsidP="0084599E">
            <w:pPr>
              <w:ind w:firstLine="709"/>
              <w:rPr>
                <w:rFonts w:ascii="Times New Roman" w:eastAsia="Times New Roman" w:hAnsi="Times New Roman" w:cs="Times New Roman"/>
                <w:bCs/>
                <w:sz w:val="24"/>
                <w:szCs w:val="24"/>
                <w:lang w:eastAsia="ru-RU"/>
              </w:rPr>
            </w:pPr>
          </w:p>
        </w:tc>
      </w:tr>
    </w:tbl>
    <w:p w:rsidR="003F5B34" w:rsidRPr="00EB28E1" w:rsidRDefault="003F5B34" w:rsidP="00B01B0D">
      <w:pPr>
        <w:autoSpaceDE w:val="0"/>
        <w:autoSpaceDN w:val="0"/>
        <w:adjustRightInd w:val="0"/>
        <w:spacing w:after="0" w:line="240" w:lineRule="auto"/>
        <w:jc w:val="both"/>
        <w:rPr>
          <w:rFonts w:ascii="Times New Roman" w:hAnsi="Times New Roman" w:cs="Times New Roman"/>
          <w:b/>
          <w:sz w:val="24"/>
          <w:szCs w:val="24"/>
        </w:rPr>
      </w:pPr>
    </w:p>
    <w:sectPr w:rsidR="003F5B34" w:rsidRPr="00EB28E1" w:rsidSect="0084599E">
      <w:pgSz w:w="16838" w:h="11906" w:orient="landscape" w:code="9"/>
      <w:pgMar w:top="1134" w:right="567" w:bottom="1134" w:left="1418" w:header="709" w:footer="2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D69" w:rsidRDefault="000B7D69" w:rsidP="00921A76">
      <w:pPr>
        <w:spacing w:after="0" w:line="240" w:lineRule="auto"/>
      </w:pPr>
      <w:r>
        <w:separator/>
      </w:r>
    </w:p>
  </w:endnote>
  <w:endnote w:type="continuationSeparator" w:id="0">
    <w:p w:rsidR="000B7D69" w:rsidRDefault="000B7D69" w:rsidP="0092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810" w:rsidRDefault="00FF3810" w:rsidP="00D23BC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FF3810" w:rsidRDefault="00FF3810" w:rsidP="00D23BCA">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810" w:rsidRDefault="00FF3810" w:rsidP="00D23BCA">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3C2780">
      <w:rPr>
        <w:rStyle w:val="af3"/>
        <w:noProof/>
      </w:rPr>
      <w:t>14</w:t>
    </w:r>
    <w:r>
      <w:rPr>
        <w:rStyle w:val="af3"/>
      </w:rPr>
      <w:fldChar w:fldCharType="end"/>
    </w:r>
  </w:p>
  <w:p w:rsidR="00FF3810" w:rsidRDefault="00FF3810" w:rsidP="00D23BCA">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D69" w:rsidRDefault="000B7D69" w:rsidP="00921A76">
      <w:pPr>
        <w:spacing w:after="0" w:line="240" w:lineRule="auto"/>
      </w:pPr>
      <w:r>
        <w:separator/>
      </w:r>
    </w:p>
  </w:footnote>
  <w:footnote w:type="continuationSeparator" w:id="0">
    <w:p w:rsidR="000B7D69" w:rsidRDefault="000B7D69" w:rsidP="00921A76">
      <w:pPr>
        <w:spacing w:after="0" w:line="240" w:lineRule="auto"/>
      </w:pPr>
      <w:r>
        <w:continuationSeparator/>
      </w:r>
    </w:p>
  </w:footnote>
  <w:footnote w:id="1">
    <w:p w:rsidR="00FF3810" w:rsidRPr="00571E19" w:rsidRDefault="00FF3810" w:rsidP="004730DD">
      <w:pPr>
        <w:pStyle w:val="a8"/>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FF3810" w:rsidRPr="00571E19" w:rsidRDefault="00FF3810" w:rsidP="004730DD">
      <w:pPr>
        <w:pStyle w:val="a8"/>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FF3810" w:rsidRDefault="00FF3810" w:rsidP="004730DD">
      <w:pPr>
        <w:pStyle w:val="a8"/>
      </w:pPr>
      <w:r w:rsidRPr="00571E19">
        <w:rPr>
          <w:rStyle w:val="aa"/>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FF3810" w:rsidRPr="00571E19" w:rsidRDefault="00FF3810" w:rsidP="004730DD">
      <w:pPr>
        <w:pStyle w:val="a8"/>
        <w:jc w:val="both"/>
        <w:rPr>
          <w:rFonts w:ascii="Arial" w:hAnsi="Arial" w:cs="Arial"/>
        </w:rPr>
      </w:pPr>
      <w:r w:rsidRPr="00571E19">
        <w:rPr>
          <w:rStyle w:val="aa"/>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FF3810" w:rsidRPr="00571E19" w:rsidRDefault="00FF3810" w:rsidP="004730DD">
      <w:pPr>
        <w:pStyle w:val="a8"/>
        <w:jc w:val="both"/>
        <w:rPr>
          <w:rFonts w:ascii="Arial" w:hAnsi="Arial" w:cs="Arial"/>
        </w:rPr>
      </w:pPr>
      <w:r w:rsidRPr="00571E19">
        <w:rPr>
          <w:rStyle w:val="aa"/>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14580" w:type="dxa"/>
      <w:tblInd w:w="-72" w:type="dxa"/>
      <w:tblLook w:val="01E0" w:firstRow="1" w:lastRow="1" w:firstColumn="1" w:lastColumn="1" w:noHBand="0" w:noVBand="0"/>
    </w:tblPr>
    <w:tblGrid>
      <w:gridCol w:w="3240"/>
      <w:gridCol w:w="9180"/>
      <w:gridCol w:w="2160"/>
    </w:tblGrid>
    <w:tr w:rsidR="00FF3810" w:rsidRPr="00ED3AA4" w:rsidTr="002A69E3">
      <w:tc>
        <w:tcPr>
          <w:tcW w:w="3240" w:type="dxa"/>
        </w:tcPr>
        <w:p w:rsidR="00FF3810" w:rsidRPr="00ED3AA4" w:rsidRDefault="00FF3810" w:rsidP="002A69E3">
          <w:pPr>
            <w:pStyle w:val="a6"/>
            <w:rPr>
              <w:rFonts w:ascii="Arial" w:hAnsi="Arial" w:cs="Arial"/>
            </w:rPr>
          </w:pPr>
          <w:r w:rsidRPr="00ED3AA4">
            <w:rPr>
              <w:rFonts w:ascii="Arial" w:eastAsiaTheme="minorHAnsi" w:hAnsi="Arial" w:cs="Arial"/>
              <w:sz w:val="22"/>
              <w:szCs w:val="22"/>
              <w:lang w:eastAsia="en-US"/>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1pt;height:25.8pt" o:ole="">
                <v:imagedata r:id="rId1" o:title=""/>
              </v:shape>
              <o:OLEObject Type="Embed" ProgID="CorelDRAW.Graphic.12" ShapeID="_x0000_i1025" DrawAspect="Content" ObjectID="_1538979437" r:id="rId2"/>
            </w:object>
          </w:r>
        </w:p>
      </w:tc>
      <w:tc>
        <w:tcPr>
          <w:tcW w:w="9180" w:type="dxa"/>
          <w:vAlign w:val="center"/>
        </w:tcPr>
        <w:p w:rsidR="00FF3810" w:rsidRPr="00ED3AA4" w:rsidRDefault="00FF3810" w:rsidP="002A69E3">
          <w:pPr>
            <w:pStyle w:val="a6"/>
            <w:rPr>
              <w:rFonts w:ascii="Arial" w:hAnsi="Arial" w:cs="Arial"/>
            </w:rPr>
          </w:pPr>
          <w:r>
            <w:rPr>
              <w:rFonts w:ascii="Arial" w:hAnsi="Arial" w:cs="Arial"/>
            </w:rPr>
            <w:t xml:space="preserve">Регламент бизнес-процесса </w:t>
          </w:r>
          <w:r w:rsidRPr="00C35D5F">
            <w:rPr>
              <w:rFonts w:ascii="Arial" w:hAnsi="Arial" w:cs="Arial"/>
              <w:highlight w:val="yellow"/>
            </w:rPr>
            <w:t>…</w:t>
          </w:r>
        </w:p>
      </w:tc>
      <w:tc>
        <w:tcPr>
          <w:tcW w:w="2160" w:type="dxa"/>
        </w:tcPr>
        <w:p w:rsidR="00FF3810" w:rsidRDefault="00FF3810" w:rsidP="002A69E3">
          <w:pPr>
            <w:pStyle w:val="a6"/>
            <w:rPr>
              <w:rFonts w:ascii="Arial" w:hAnsi="Arial" w:cs="Arial"/>
            </w:rPr>
          </w:pPr>
          <w:r>
            <w:rPr>
              <w:rFonts w:ascii="Arial" w:hAnsi="Arial" w:cs="Arial"/>
            </w:rPr>
            <w:t>Версия 1</w:t>
          </w:r>
        </w:p>
        <w:p w:rsidR="00FF3810" w:rsidRPr="00ED3AA4" w:rsidRDefault="00FF3810" w:rsidP="002A69E3">
          <w:pPr>
            <w:pStyle w:val="a6"/>
            <w:rPr>
              <w:rFonts w:ascii="Arial" w:hAnsi="Arial" w:cs="Arial"/>
            </w:rPr>
          </w:pPr>
        </w:p>
      </w:tc>
    </w:tr>
  </w:tbl>
  <w:p w:rsidR="00FF3810" w:rsidRDefault="00FF381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E3ED3"/>
    <w:multiLevelType w:val="hybridMultilevel"/>
    <w:tmpl w:val="E45299A0"/>
    <w:lvl w:ilvl="0" w:tplc="29E0C874">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2697701"/>
    <w:multiLevelType w:val="hybridMultilevel"/>
    <w:tmpl w:val="4DA884C0"/>
    <w:lvl w:ilvl="0" w:tplc="50F651C6">
      <w:start w:val="1"/>
      <w:numFmt w:val="decimal"/>
      <w:lvlText w:val="%1."/>
      <w:lvlJc w:val="left"/>
      <w:pPr>
        <w:tabs>
          <w:tab w:val="num" w:pos="1260"/>
        </w:tabs>
        <w:ind w:left="1260" w:hanging="360"/>
      </w:pPr>
    </w:lvl>
    <w:lvl w:ilvl="1" w:tplc="AB0A1D24">
      <w:numFmt w:val="none"/>
      <w:lvlText w:val=""/>
      <w:lvlJc w:val="left"/>
      <w:pPr>
        <w:tabs>
          <w:tab w:val="num" w:pos="360"/>
        </w:tabs>
      </w:pPr>
    </w:lvl>
    <w:lvl w:ilvl="2" w:tplc="45B8FD22">
      <w:numFmt w:val="none"/>
      <w:lvlText w:val=""/>
      <w:lvlJc w:val="left"/>
      <w:pPr>
        <w:tabs>
          <w:tab w:val="num" w:pos="360"/>
        </w:tabs>
      </w:pPr>
    </w:lvl>
    <w:lvl w:ilvl="3" w:tplc="A0CE93AC">
      <w:numFmt w:val="none"/>
      <w:lvlText w:val=""/>
      <w:lvlJc w:val="left"/>
      <w:pPr>
        <w:tabs>
          <w:tab w:val="num" w:pos="360"/>
        </w:tabs>
      </w:pPr>
    </w:lvl>
    <w:lvl w:ilvl="4" w:tplc="D1AE93AC">
      <w:numFmt w:val="none"/>
      <w:lvlText w:val=""/>
      <w:lvlJc w:val="left"/>
      <w:pPr>
        <w:tabs>
          <w:tab w:val="num" w:pos="360"/>
        </w:tabs>
      </w:pPr>
    </w:lvl>
    <w:lvl w:ilvl="5" w:tplc="A984E14C">
      <w:numFmt w:val="none"/>
      <w:lvlText w:val=""/>
      <w:lvlJc w:val="left"/>
      <w:pPr>
        <w:tabs>
          <w:tab w:val="num" w:pos="360"/>
        </w:tabs>
      </w:pPr>
    </w:lvl>
    <w:lvl w:ilvl="6" w:tplc="B7AA7D36">
      <w:numFmt w:val="none"/>
      <w:lvlText w:val=""/>
      <w:lvlJc w:val="left"/>
      <w:pPr>
        <w:tabs>
          <w:tab w:val="num" w:pos="360"/>
        </w:tabs>
      </w:pPr>
    </w:lvl>
    <w:lvl w:ilvl="7" w:tplc="F2DC680E">
      <w:numFmt w:val="none"/>
      <w:lvlText w:val=""/>
      <w:lvlJc w:val="left"/>
      <w:pPr>
        <w:tabs>
          <w:tab w:val="num" w:pos="360"/>
        </w:tabs>
      </w:pPr>
    </w:lvl>
    <w:lvl w:ilvl="8" w:tplc="7534B404">
      <w:numFmt w:val="none"/>
      <w:lvlText w:val=""/>
      <w:lvlJc w:val="left"/>
      <w:pPr>
        <w:tabs>
          <w:tab w:val="num" w:pos="360"/>
        </w:tabs>
      </w:pPr>
    </w:lvl>
  </w:abstractNum>
  <w:abstractNum w:abstractNumId="2">
    <w:nsid w:val="14C0513B"/>
    <w:multiLevelType w:val="multilevel"/>
    <w:tmpl w:val="5268B7A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7D15C8B"/>
    <w:multiLevelType w:val="hybridMultilevel"/>
    <w:tmpl w:val="25DA6A1C"/>
    <w:lvl w:ilvl="0" w:tplc="7D4680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9B710D4"/>
    <w:multiLevelType w:val="multilevel"/>
    <w:tmpl w:val="A9C45138"/>
    <w:lvl w:ilvl="0">
      <w:start w:val="4"/>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33C9680B"/>
    <w:multiLevelType w:val="multilevel"/>
    <w:tmpl w:val="3558D986"/>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45CD13FB"/>
    <w:multiLevelType w:val="hybridMultilevel"/>
    <w:tmpl w:val="71240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C70D1D"/>
    <w:multiLevelType w:val="hybridMultilevel"/>
    <w:tmpl w:val="B8AAFBF2"/>
    <w:lvl w:ilvl="0" w:tplc="0B7C13AA">
      <w:start w:val="1"/>
      <w:numFmt w:val="decimal"/>
      <w:lvlText w:val="%1."/>
      <w:lvlJc w:val="left"/>
      <w:pPr>
        <w:tabs>
          <w:tab w:val="num" w:pos="720"/>
        </w:tabs>
        <w:ind w:left="720" w:hanging="360"/>
      </w:pPr>
      <w:rPr>
        <w:rFonts w:hint="default"/>
      </w:rPr>
    </w:lvl>
    <w:lvl w:ilvl="1" w:tplc="D17E726A">
      <w:numFmt w:val="none"/>
      <w:lvlText w:val=""/>
      <w:lvlJc w:val="left"/>
      <w:pPr>
        <w:tabs>
          <w:tab w:val="num" w:pos="360"/>
        </w:tabs>
      </w:pPr>
    </w:lvl>
    <w:lvl w:ilvl="2" w:tplc="C9DC9906">
      <w:numFmt w:val="none"/>
      <w:lvlText w:val=""/>
      <w:lvlJc w:val="left"/>
      <w:pPr>
        <w:tabs>
          <w:tab w:val="num" w:pos="360"/>
        </w:tabs>
      </w:pPr>
    </w:lvl>
    <w:lvl w:ilvl="3" w:tplc="1A12A080">
      <w:numFmt w:val="none"/>
      <w:lvlText w:val=""/>
      <w:lvlJc w:val="left"/>
      <w:pPr>
        <w:tabs>
          <w:tab w:val="num" w:pos="360"/>
        </w:tabs>
      </w:pPr>
    </w:lvl>
    <w:lvl w:ilvl="4" w:tplc="DC22C40C">
      <w:numFmt w:val="none"/>
      <w:lvlText w:val=""/>
      <w:lvlJc w:val="left"/>
      <w:pPr>
        <w:tabs>
          <w:tab w:val="num" w:pos="360"/>
        </w:tabs>
      </w:pPr>
    </w:lvl>
    <w:lvl w:ilvl="5" w:tplc="8A28B696">
      <w:numFmt w:val="none"/>
      <w:lvlText w:val=""/>
      <w:lvlJc w:val="left"/>
      <w:pPr>
        <w:tabs>
          <w:tab w:val="num" w:pos="360"/>
        </w:tabs>
      </w:pPr>
    </w:lvl>
    <w:lvl w:ilvl="6" w:tplc="243ED8A4">
      <w:numFmt w:val="none"/>
      <w:lvlText w:val=""/>
      <w:lvlJc w:val="left"/>
      <w:pPr>
        <w:tabs>
          <w:tab w:val="num" w:pos="360"/>
        </w:tabs>
      </w:pPr>
    </w:lvl>
    <w:lvl w:ilvl="7" w:tplc="8E18B1CE">
      <w:numFmt w:val="none"/>
      <w:lvlText w:val=""/>
      <w:lvlJc w:val="left"/>
      <w:pPr>
        <w:tabs>
          <w:tab w:val="num" w:pos="360"/>
        </w:tabs>
      </w:pPr>
    </w:lvl>
    <w:lvl w:ilvl="8" w:tplc="E222B6CA">
      <w:numFmt w:val="none"/>
      <w:lvlText w:val=""/>
      <w:lvlJc w:val="left"/>
      <w:pPr>
        <w:tabs>
          <w:tab w:val="num" w:pos="360"/>
        </w:tabs>
      </w:pPr>
    </w:lvl>
  </w:abstractNum>
  <w:abstractNum w:abstractNumId="8">
    <w:nsid w:val="4CFE64CF"/>
    <w:multiLevelType w:val="hybridMultilevel"/>
    <w:tmpl w:val="33B6439A"/>
    <w:lvl w:ilvl="0" w:tplc="BB8463CE">
      <w:start w:val="1"/>
      <w:numFmt w:val="decimal"/>
      <w:lvlText w:val="%1."/>
      <w:lvlJc w:val="left"/>
      <w:pPr>
        <w:ind w:left="360" w:hanging="360"/>
      </w:pPr>
      <w:rPr>
        <w:rFonts w:asciiTheme="minorHAnsi" w:eastAsiaTheme="minorHAnsi" w:hAnsiTheme="minorHAnsi" w:cstheme="minorBidi" w:hint="default"/>
        <w:b/>
        <w:sz w:val="23"/>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BB31F2C"/>
    <w:multiLevelType w:val="hybridMultilevel"/>
    <w:tmpl w:val="08C861E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0323BDF"/>
    <w:multiLevelType w:val="hybridMultilevel"/>
    <w:tmpl w:val="9552E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F23A65"/>
    <w:multiLevelType w:val="multilevel"/>
    <w:tmpl w:val="9776EE90"/>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6AD959F8"/>
    <w:multiLevelType w:val="multilevel"/>
    <w:tmpl w:val="9CDC33C8"/>
    <w:lvl w:ilvl="0">
      <w:start w:val="3"/>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72AA3D0B"/>
    <w:multiLevelType w:val="hybridMultilevel"/>
    <w:tmpl w:val="3AB6E45C"/>
    <w:lvl w:ilvl="0" w:tplc="FD204960">
      <w:start w:val="1"/>
      <w:numFmt w:val="bullet"/>
      <w:lvlText w:val=""/>
      <w:lvlJc w:val="left"/>
      <w:pPr>
        <w:tabs>
          <w:tab w:val="num" w:pos="1789"/>
        </w:tabs>
        <w:ind w:left="1789" w:hanging="360"/>
      </w:pPr>
      <w:rPr>
        <w:rFonts w:ascii="Symbol" w:hAnsi="Symbol" w:cs="Symbol" w:hint="default"/>
      </w:rPr>
    </w:lvl>
    <w:lvl w:ilvl="1" w:tplc="4AFE733E">
      <w:start w:val="1"/>
      <w:numFmt w:val="decimal"/>
      <w:lvlText w:val="%2."/>
      <w:lvlJc w:val="left"/>
      <w:pPr>
        <w:tabs>
          <w:tab w:val="num" w:pos="1440"/>
        </w:tabs>
        <w:ind w:left="1440" w:hanging="360"/>
      </w:pPr>
      <w:rPr>
        <w:rFonts w:hint="default"/>
        <w:sz w:val="24"/>
        <w:szCs w:val="24"/>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7CED747E"/>
    <w:multiLevelType w:val="multilevel"/>
    <w:tmpl w:val="6E040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5"/>
  </w:num>
  <w:num w:numId="3">
    <w:abstractNumId w:val="12"/>
  </w:num>
  <w:num w:numId="4">
    <w:abstractNumId w:val="11"/>
  </w:num>
  <w:num w:numId="5">
    <w:abstractNumId w:val="4"/>
  </w:num>
  <w:num w:numId="6">
    <w:abstractNumId w:val="9"/>
  </w:num>
  <w:num w:numId="7">
    <w:abstractNumId w:val="8"/>
  </w:num>
  <w:num w:numId="8">
    <w:abstractNumId w:val="14"/>
  </w:num>
  <w:num w:numId="9">
    <w:abstractNumId w:val="3"/>
  </w:num>
  <w:num w:numId="10">
    <w:abstractNumId w:val="7"/>
  </w:num>
  <w:num w:numId="11">
    <w:abstractNumId w:val="1"/>
  </w:num>
  <w:num w:numId="12">
    <w:abstractNumId w:val="10"/>
  </w:num>
  <w:num w:numId="13">
    <w:abstractNumId w:val="2"/>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79A"/>
    <w:rsid w:val="00021C82"/>
    <w:rsid w:val="00032291"/>
    <w:rsid w:val="000403A9"/>
    <w:rsid w:val="0008336D"/>
    <w:rsid w:val="000B7D69"/>
    <w:rsid w:val="000D7880"/>
    <w:rsid w:val="000F3237"/>
    <w:rsid w:val="0010275F"/>
    <w:rsid w:val="00110830"/>
    <w:rsid w:val="0012085D"/>
    <w:rsid w:val="0014362A"/>
    <w:rsid w:val="00146B2D"/>
    <w:rsid w:val="001661EA"/>
    <w:rsid w:val="0016724B"/>
    <w:rsid w:val="00167CB5"/>
    <w:rsid w:val="00190450"/>
    <w:rsid w:val="001E0E8F"/>
    <w:rsid w:val="0020044A"/>
    <w:rsid w:val="002030DC"/>
    <w:rsid w:val="00203235"/>
    <w:rsid w:val="00206C1C"/>
    <w:rsid w:val="00221A88"/>
    <w:rsid w:val="00233CFF"/>
    <w:rsid w:val="002A69E3"/>
    <w:rsid w:val="002B379F"/>
    <w:rsid w:val="002B7D70"/>
    <w:rsid w:val="002C4A9B"/>
    <w:rsid w:val="002D040F"/>
    <w:rsid w:val="002D1C93"/>
    <w:rsid w:val="002F502C"/>
    <w:rsid w:val="0031139B"/>
    <w:rsid w:val="003248D3"/>
    <w:rsid w:val="00334D59"/>
    <w:rsid w:val="00346876"/>
    <w:rsid w:val="003665E2"/>
    <w:rsid w:val="00380F82"/>
    <w:rsid w:val="00396A2C"/>
    <w:rsid w:val="003A043C"/>
    <w:rsid w:val="003B282F"/>
    <w:rsid w:val="003C2780"/>
    <w:rsid w:val="003D0ADE"/>
    <w:rsid w:val="003F5B34"/>
    <w:rsid w:val="004050F4"/>
    <w:rsid w:val="00410E20"/>
    <w:rsid w:val="004551D9"/>
    <w:rsid w:val="004730DD"/>
    <w:rsid w:val="004902A5"/>
    <w:rsid w:val="004F452D"/>
    <w:rsid w:val="005003F1"/>
    <w:rsid w:val="005017D5"/>
    <w:rsid w:val="00514321"/>
    <w:rsid w:val="00540DF9"/>
    <w:rsid w:val="00541BFD"/>
    <w:rsid w:val="005465BC"/>
    <w:rsid w:val="0055017A"/>
    <w:rsid w:val="005619E6"/>
    <w:rsid w:val="00587174"/>
    <w:rsid w:val="005A00D5"/>
    <w:rsid w:val="005C6C21"/>
    <w:rsid w:val="006009B0"/>
    <w:rsid w:val="00612892"/>
    <w:rsid w:val="00624F8E"/>
    <w:rsid w:val="00652D5F"/>
    <w:rsid w:val="0066594B"/>
    <w:rsid w:val="00682D1E"/>
    <w:rsid w:val="006A653E"/>
    <w:rsid w:val="006E79BF"/>
    <w:rsid w:val="00700A4F"/>
    <w:rsid w:val="007762EA"/>
    <w:rsid w:val="007A40D0"/>
    <w:rsid w:val="00803A32"/>
    <w:rsid w:val="00805A48"/>
    <w:rsid w:val="0082600B"/>
    <w:rsid w:val="00834B9D"/>
    <w:rsid w:val="00841905"/>
    <w:rsid w:val="0084599E"/>
    <w:rsid w:val="00866BE3"/>
    <w:rsid w:val="00897934"/>
    <w:rsid w:val="008A17C0"/>
    <w:rsid w:val="008A205F"/>
    <w:rsid w:val="008B2B5B"/>
    <w:rsid w:val="008B5DBB"/>
    <w:rsid w:val="008B6D67"/>
    <w:rsid w:val="008C0027"/>
    <w:rsid w:val="008C11BC"/>
    <w:rsid w:val="008C150B"/>
    <w:rsid w:val="008D5A90"/>
    <w:rsid w:val="008D7AE0"/>
    <w:rsid w:val="008E47B1"/>
    <w:rsid w:val="008F25F5"/>
    <w:rsid w:val="008F51B4"/>
    <w:rsid w:val="00912A2A"/>
    <w:rsid w:val="00921A76"/>
    <w:rsid w:val="0093605A"/>
    <w:rsid w:val="00955307"/>
    <w:rsid w:val="00965FF9"/>
    <w:rsid w:val="00972BEB"/>
    <w:rsid w:val="00985B7D"/>
    <w:rsid w:val="00986D0D"/>
    <w:rsid w:val="009905F1"/>
    <w:rsid w:val="009966AB"/>
    <w:rsid w:val="009F0870"/>
    <w:rsid w:val="00A121CD"/>
    <w:rsid w:val="00A370DE"/>
    <w:rsid w:val="00A87CD0"/>
    <w:rsid w:val="00AB0854"/>
    <w:rsid w:val="00B01B0D"/>
    <w:rsid w:val="00B1624E"/>
    <w:rsid w:val="00B42EC6"/>
    <w:rsid w:val="00B676C6"/>
    <w:rsid w:val="00B724F4"/>
    <w:rsid w:val="00B9795B"/>
    <w:rsid w:val="00BA6FA4"/>
    <w:rsid w:val="00BD5498"/>
    <w:rsid w:val="00BE293F"/>
    <w:rsid w:val="00BE51DF"/>
    <w:rsid w:val="00BE5A49"/>
    <w:rsid w:val="00C15B18"/>
    <w:rsid w:val="00C166BB"/>
    <w:rsid w:val="00C179C3"/>
    <w:rsid w:val="00C7479A"/>
    <w:rsid w:val="00C95466"/>
    <w:rsid w:val="00C95D65"/>
    <w:rsid w:val="00CB11BF"/>
    <w:rsid w:val="00CB3E19"/>
    <w:rsid w:val="00CB469A"/>
    <w:rsid w:val="00CD4C35"/>
    <w:rsid w:val="00CD741A"/>
    <w:rsid w:val="00CE3D74"/>
    <w:rsid w:val="00D051AE"/>
    <w:rsid w:val="00D23BCA"/>
    <w:rsid w:val="00D528BC"/>
    <w:rsid w:val="00D54A50"/>
    <w:rsid w:val="00D84DDE"/>
    <w:rsid w:val="00D85C48"/>
    <w:rsid w:val="00D90D1E"/>
    <w:rsid w:val="00DA776D"/>
    <w:rsid w:val="00E27D52"/>
    <w:rsid w:val="00E41631"/>
    <w:rsid w:val="00E50A18"/>
    <w:rsid w:val="00E84732"/>
    <w:rsid w:val="00EB28E1"/>
    <w:rsid w:val="00EB6E9E"/>
    <w:rsid w:val="00EC1465"/>
    <w:rsid w:val="00EC4D45"/>
    <w:rsid w:val="00EC52C1"/>
    <w:rsid w:val="00EE70A1"/>
    <w:rsid w:val="00EF03A9"/>
    <w:rsid w:val="00EF04A9"/>
    <w:rsid w:val="00F06C79"/>
    <w:rsid w:val="00F142E5"/>
    <w:rsid w:val="00F37C0B"/>
    <w:rsid w:val="00F46ED1"/>
    <w:rsid w:val="00F82171"/>
    <w:rsid w:val="00F92803"/>
    <w:rsid w:val="00FA533E"/>
    <w:rsid w:val="00FD64A4"/>
    <w:rsid w:val="00FE7EBD"/>
    <w:rsid w:val="00FF3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6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6C6"/>
    <w:rPr>
      <w:rFonts w:ascii="Tahoma" w:hAnsi="Tahoma" w:cs="Tahoma"/>
      <w:sz w:val="16"/>
      <w:szCs w:val="16"/>
    </w:rPr>
  </w:style>
  <w:style w:type="paragraph" w:styleId="a6">
    <w:name w:val="header"/>
    <w:basedOn w:val="a"/>
    <w:link w:val="a7"/>
    <w:unhideWhenUsed/>
    <w:rsid w:val="00921A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1A76"/>
  </w:style>
  <w:style w:type="table" w:customStyle="1" w:styleId="1">
    <w:name w:val="Сетка таблицы1"/>
    <w:basedOn w:val="a1"/>
    <w:next w:val="a3"/>
    <w:rsid w:val="00921A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921A7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921A76"/>
    <w:rPr>
      <w:rFonts w:ascii="Times New Roman" w:eastAsia="Times New Roman" w:hAnsi="Times New Roman" w:cs="Times New Roman"/>
      <w:sz w:val="20"/>
      <w:szCs w:val="20"/>
      <w:lang w:eastAsia="ru-RU"/>
    </w:rPr>
  </w:style>
  <w:style w:type="character" w:styleId="aa">
    <w:name w:val="footnote reference"/>
    <w:basedOn w:val="a0"/>
    <w:rsid w:val="00921A76"/>
    <w:rPr>
      <w:rFonts w:cs="Times New Roman"/>
      <w:vertAlign w:val="superscript"/>
    </w:rPr>
  </w:style>
  <w:style w:type="paragraph" w:styleId="ab">
    <w:name w:val="List Paragraph"/>
    <w:basedOn w:val="a"/>
    <w:uiPriority w:val="34"/>
    <w:qFormat/>
    <w:rsid w:val="0008336D"/>
    <w:pPr>
      <w:ind w:left="720"/>
      <w:contextualSpacing/>
    </w:pPr>
  </w:style>
  <w:style w:type="paragraph" w:styleId="ac">
    <w:name w:val="Title"/>
    <w:basedOn w:val="a"/>
    <w:link w:val="ad"/>
    <w:qFormat/>
    <w:rsid w:val="00B1624E"/>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B1624E"/>
    <w:rPr>
      <w:rFonts w:ascii="Times New Roman" w:eastAsia="Times New Roman" w:hAnsi="Times New Roman" w:cs="Times New Roman"/>
      <w:b/>
      <w:bCs/>
      <w:sz w:val="28"/>
      <w:szCs w:val="24"/>
      <w:lang w:eastAsia="ru-RU"/>
    </w:rPr>
  </w:style>
  <w:style w:type="character" w:styleId="ae">
    <w:name w:val="Hyperlink"/>
    <w:basedOn w:val="a0"/>
    <w:uiPriority w:val="99"/>
    <w:unhideWhenUsed/>
    <w:rsid w:val="00EF03A9"/>
    <w:rPr>
      <w:color w:val="0000FF" w:themeColor="hyperlink"/>
      <w:u w:val="single"/>
    </w:rPr>
  </w:style>
  <w:style w:type="paragraph" w:styleId="af">
    <w:name w:val="Plain Text"/>
    <w:basedOn w:val="a"/>
    <w:link w:val="af0"/>
    <w:rsid w:val="004730DD"/>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4730DD"/>
    <w:rPr>
      <w:rFonts w:ascii="Courier New" w:eastAsia="Times New Roman" w:hAnsi="Courier New" w:cs="Courier New"/>
      <w:sz w:val="20"/>
      <w:szCs w:val="20"/>
      <w:lang w:eastAsia="ru-RU"/>
    </w:rPr>
  </w:style>
  <w:style w:type="paragraph" w:styleId="af1">
    <w:name w:val="footer"/>
    <w:basedOn w:val="a"/>
    <w:link w:val="af2"/>
    <w:rsid w:val="00500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5003F1"/>
    <w:rPr>
      <w:rFonts w:ascii="Times New Roman" w:eastAsia="Times New Roman" w:hAnsi="Times New Roman" w:cs="Times New Roman"/>
      <w:sz w:val="24"/>
      <w:szCs w:val="24"/>
      <w:lang w:eastAsia="ru-RU"/>
    </w:rPr>
  </w:style>
  <w:style w:type="character" w:styleId="af3">
    <w:name w:val="page number"/>
    <w:basedOn w:val="a0"/>
    <w:rsid w:val="005003F1"/>
  </w:style>
  <w:style w:type="paragraph" w:styleId="2">
    <w:name w:val="Body Text Indent 2"/>
    <w:basedOn w:val="a"/>
    <w:link w:val="20"/>
    <w:rsid w:val="005003F1"/>
    <w:pPr>
      <w:spacing w:after="120" w:line="48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20">
    <w:name w:val="Основной текст с отступом 2 Знак"/>
    <w:basedOn w:val="a0"/>
    <w:link w:val="2"/>
    <w:rsid w:val="005003F1"/>
    <w:rPr>
      <w:rFonts w:ascii="Times New Roman" w:eastAsia="Times New Roman" w:hAnsi="Times New Roman" w:cs="Times New Roman"/>
      <w:snapToGrid w:val="0"/>
      <w:sz w:val="28"/>
      <w:szCs w:val="20"/>
      <w:lang w:eastAsia="ru-RU"/>
    </w:rPr>
  </w:style>
  <w:style w:type="character" w:customStyle="1" w:styleId="defaultlabelstyle3">
    <w:name w:val="defaultlabelstyle3"/>
    <w:basedOn w:val="a0"/>
    <w:rsid w:val="00334D59"/>
    <w:rPr>
      <w:rFonts w:ascii="Verdana" w:hAnsi="Verdana" w:hint="default"/>
      <w:b w:val="0"/>
      <w:bCs w:val="0"/>
      <w:color w:val="333333"/>
    </w:rPr>
  </w:style>
  <w:style w:type="paragraph" w:styleId="af4">
    <w:name w:val="Body Text"/>
    <w:basedOn w:val="a"/>
    <w:link w:val="af5"/>
    <w:uiPriority w:val="99"/>
    <w:semiHidden/>
    <w:unhideWhenUsed/>
    <w:rsid w:val="00BE51DF"/>
    <w:pPr>
      <w:spacing w:after="120"/>
    </w:pPr>
  </w:style>
  <w:style w:type="character" w:customStyle="1" w:styleId="af5">
    <w:name w:val="Основной текст Знак"/>
    <w:basedOn w:val="a0"/>
    <w:link w:val="af4"/>
    <w:uiPriority w:val="99"/>
    <w:semiHidden/>
    <w:rsid w:val="00BE51DF"/>
  </w:style>
  <w:style w:type="table" w:customStyle="1" w:styleId="11">
    <w:name w:val="Сетка таблицы11"/>
    <w:basedOn w:val="a1"/>
    <w:next w:val="a3"/>
    <w:uiPriority w:val="59"/>
    <w:rsid w:val="00972B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76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676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676C6"/>
    <w:rPr>
      <w:rFonts w:ascii="Tahoma" w:hAnsi="Tahoma" w:cs="Tahoma"/>
      <w:sz w:val="16"/>
      <w:szCs w:val="16"/>
    </w:rPr>
  </w:style>
  <w:style w:type="paragraph" w:styleId="a6">
    <w:name w:val="header"/>
    <w:basedOn w:val="a"/>
    <w:link w:val="a7"/>
    <w:unhideWhenUsed/>
    <w:rsid w:val="00921A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1A76"/>
  </w:style>
  <w:style w:type="table" w:customStyle="1" w:styleId="1">
    <w:name w:val="Сетка таблицы1"/>
    <w:basedOn w:val="a1"/>
    <w:next w:val="a3"/>
    <w:rsid w:val="00921A7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921A76"/>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921A76"/>
    <w:rPr>
      <w:rFonts w:ascii="Times New Roman" w:eastAsia="Times New Roman" w:hAnsi="Times New Roman" w:cs="Times New Roman"/>
      <w:sz w:val="20"/>
      <w:szCs w:val="20"/>
      <w:lang w:eastAsia="ru-RU"/>
    </w:rPr>
  </w:style>
  <w:style w:type="character" w:styleId="aa">
    <w:name w:val="footnote reference"/>
    <w:basedOn w:val="a0"/>
    <w:rsid w:val="00921A76"/>
    <w:rPr>
      <w:rFonts w:cs="Times New Roman"/>
      <w:vertAlign w:val="superscript"/>
    </w:rPr>
  </w:style>
  <w:style w:type="paragraph" w:styleId="ab">
    <w:name w:val="List Paragraph"/>
    <w:basedOn w:val="a"/>
    <w:uiPriority w:val="34"/>
    <w:qFormat/>
    <w:rsid w:val="0008336D"/>
    <w:pPr>
      <w:ind w:left="720"/>
      <w:contextualSpacing/>
    </w:pPr>
  </w:style>
  <w:style w:type="paragraph" w:styleId="ac">
    <w:name w:val="Title"/>
    <w:basedOn w:val="a"/>
    <w:link w:val="ad"/>
    <w:qFormat/>
    <w:rsid w:val="00B1624E"/>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B1624E"/>
    <w:rPr>
      <w:rFonts w:ascii="Times New Roman" w:eastAsia="Times New Roman" w:hAnsi="Times New Roman" w:cs="Times New Roman"/>
      <w:b/>
      <w:bCs/>
      <w:sz w:val="28"/>
      <w:szCs w:val="24"/>
      <w:lang w:eastAsia="ru-RU"/>
    </w:rPr>
  </w:style>
  <w:style w:type="character" w:styleId="ae">
    <w:name w:val="Hyperlink"/>
    <w:basedOn w:val="a0"/>
    <w:uiPriority w:val="99"/>
    <w:unhideWhenUsed/>
    <w:rsid w:val="00EF03A9"/>
    <w:rPr>
      <w:color w:val="0000FF" w:themeColor="hyperlink"/>
      <w:u w:val="single"/>
    </w:rPr>
  </w:style>
  <w:style w:type="paragraph" w:styleId="af">
    <w:name w:val="Plain Text"/>
    <w:basedOn w:val="a"/>
    <w:link w:val="af0"/>
    <w:rsid w:val="004730DD"/>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4730DD"/>
    <w:rPr>
      <w:rFonts w:ascii="Courier New" w:eastAsia="Times New Roman" w:hAnsi="Courier New" w:cs="Courier New"/>
      <w:sz w:val="20"/>
      <w:szCs w:val="20"/>
      <w:lang w:eastAsia="ru-RU"/>
    </w:rPr>
  </w:style>
  <w:style w:type="paragraph" w:styleId="af1">
    <w:name w:val="footer"/>
    <w:basedOn w:val="a"/>
    <w:link w:val="af2"/>
    <w:rsid w:val="005003F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rsid w:val="005003F1"/>
    <w:rPr>
      <w:rFonts w:ascii="Times New Roman" w:eastAsia="Times New Roman" w:hAnsi="Times New Roman" w:cs="Times New Roman"/>
      <w:sz w:val="24"/>
      <w:szCs w:val="24"/>
      <w:lang w:eastAsia="ru-RU"/>
    </w:rPr>
  </w:style>
  <w:style w:type="character" w:styleId="af3">
    <w:name w:val="page number"/>
    <w:basedOn w:val="a0"/>
    <w:rsid w:val="005003F1"/>
  </w:style>
  <w:style w:type="paragraph" w:styleId="2">
    <w:name w:val="Body Text Indent 2"/>
    <w:basedOn w:val="a"/>
    <w:link w:val="20"/>
    <w:rsid w:val="005003F1"/>
    <w:pPr>
      <w:spacing w:after="120" w:line="480" w:lineRule="auto"/>
      <w:ind w:left="283" w:firstLine="567"/>
      <w:jc w:val="both"/>
    </w:pPr>
    <w:rPr>
      <w:rFonts w:ascii="Times New Roman" w:eastAsia="Times New Roman" w:hAnsi="Times New Roman" w:cs="Times New Roman"/>
      <w:snapToGrid w:val="0"/>
      <w:sz w:val="28"/>
      <w:szCs w:val="20"/>
      <w:lang w:eastAsia="ru-RU"/>
    </w:rPr>
  </w:style>
  <w:style w:type="character" w:customStyle="1" w:styleId="20">
    <w:name w:val="Основной текст с отступом 2 Знак"/>
    <w:basedOn w:val="a0"/>
    <w:link w:val="2"/>
    <w:rsid w:val="005003F1"/>
    <w:rPr>
      <w:rFonts w:ascii="Times New Roman" w:eastAsia="Times New Roman" w:hAnsi="Times New Roman" w:cs="Times New Roman"/>
      <w:snapToGrid w:val="0"/>
      <w:sz w:val="28"/>
      <w:szCs w:val="20"/>
      <w:lang w:eastAsia="ru-RU"/>
    </w:rPr>
  </w:style>
  <w:style w:type="character" w:customStyle="1" w:styleId="defaultlabelstyle3">
    <w:name w:val="defaultlabelstyle3"/>
    <w:basedOn w:val="a0"/>
    <w:rsid w:val="00334D59"/>
    <w:rPr>
      <w:rFonts w:ascii="Verdana" w:hAnsi="Verdana" w:hint="default"/>
      <w:b w:val="0"/>
      <w:bCs w:val="0"/>
      <w:color w:val="333333"/>
    </w:rPr>
  </w:style>
  <w:style w:type="paragraph" w:styleId="af4">
    <w:name w:val="Body Text"/>
    <w:basedOn w:val="a"/>
    <w:link w:val="af5"/>
    <w:uiPriority w:val="99"/>
    <w:semiHidden/>
    <w:unhideWhenUsed/>
    <w:rsid w:val="00BE51DF"/>
    <w:pPr>
      <w:spacing w:after="120"/>
    </w:pPr>
  </w:style>
  <w:style w:type="character" w:customStyle="1" w:styleId="af5">
    <w:name w:val="Основной текст Знак"/>
    <w:basedOn w:val="a0"/>
    <w:link w:val="af4"/>
    <w:uiPriority w:val="99"/>
    <w:semiHidden/>
    <w:rsid w:val="00BE51DF"/>
  </w:style>
  <w:style w:type="table" w:customStyle="1" w:styleId="11">
    <w:name w:val="Сетка таблицы11"/>
    <w:basedOn w:val="a1"/>
    <w:next w:val="a3"/>
    <w:uiPriority w:val="59"/>
    <w:rsid w:val="00972B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706374">
      <w:bodyDiv w:val="1"/>
      <w:marLeft w:val="0"/>
      <w:marRight w:val="0"/>
      <w:marTop w:val="0"/>
      <w:marBottom w:val="0"/>
      <w:divBdr>
        <w:top w:val="none" w:sz="0" w:space="0" w:color="auto"/>
        <w:left w:val="none" w:sz="0" w:space="0" w:color="auto"/>
        <w:bottom w:val="none" w:sz="0" w:space="0" w:color="auto"/>
        <w:right w:val="none" w:sz="0" w:space="0" w:color="auto"/>
      </w:divBdr>
    </w:div>
    <w:div w:id="18799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reshneva_na@interrao.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osov_mn@interrao.ru" TargetMode="External"/><Relationship Id="rId4" Type="http://schemas.microsoft.com/office/2007/relationships/stylesWithEffects" Target="stylesWithEffects.xml"/><Relationship Id="rId9" Type="http://schemas.openxmlformats.org/officeDocument/2006/relationships/hyperlink" Target="mailto:obraztsova_ls@interrao.r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8CF3E-FD51-4191-956D-5DE812C28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7411</Words>
  <Characters>42243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Одноралов Денис</dc:creator>
  <cp:lastModifiedBy>Носов Максим Николаевич</cp:lastModifiedBy>
  <cp:revision>13</cp:revision>
  <cp:lastPrinted>2016-06-29T07:42:00Z</cp:lastPrinted>
  <dcterms:created xsi:type="dcterms:W3CDTF">2016-08-09T12:17:00Z</dcterms:created>
  <dcterms:modified xsi:type="dcterms:W3CDTF">2016-10-26T07:31:00Z</dcterms:modified>
</cp:coreProperties>
</file>