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63" w:rsidRPr="00F973B4" w:rsidRDefault="00ED62CF" w:rsidP="001E659C">
      <w:pPr>
        <w:pStyle w:val="ae"/>
        <w:widowControl w:val="0"/>
        <w:spacing w:before="0" w:after="0"/>
        <w:jc w:val="center"/>
        <w:rPr>
          <w:b/>
          <w:sz w:val="32"/>
          <w:szCs w:val="32"/>
        </w:rPr>
      </w:pPr>
      <w:r w:rsidRPr="00F973B4">
        <w:rPr>
          <w:b/>
          <w:sz w:val="32"/>
          <w:szCs w:val="32"/>
        </w:rPr>
        <w:t>У</w:t>
      </w:r>
      <w:r w:rsidR="0030697A" w:rsidRPr="00F973B4">
        <w:rPr>
          <w:b/>
          <w:sz w:val="32"/>
          <w:szCs w:val="32"/>
        </w:rPr>
        <w:t>ВЕДОМЛЕНИЕ</w:t>
      </w:r>
    </w:p>
    <w:p w:rsidR="00C84259" w:rsidRPr="00F973B4" w:rsidRDefault="00ED62CF" w:rsidP="001E659C">
      <w:pPr>
        <w:pStyle w:val="ae"/>
        <w:widowControl w:val="0"/>
        <w:spacing w:before="0" w:after="0"/>
        <w:jc w:val="center"/>
        <w:rPr>
          <w:sz w:val="28"/>
          <w:szCs w:val="28"/>
        </w:rPr>
      </w:pPr>
      <w:r w:rsidRPr="00F973B4">
        <w:rPr>
          <w:sz w:val="28"/>
          <w:szCs w:val="28"/>
        </w:rPr>
        <w:t xml:space="preserve">о проведении </w:t>
      </w:r>
      <w:r w:rsidR="001E659C" w:rsidRPr="00F973B4">
        <w:rPr>
          <w:sz w:val="28"/>
          <w:szCs w:val="28"/>
        </w:rPr>
        <w:t>процедур</w:t>
      </w:r>
      <w:r w:rsidRPr="00F973B4">
        <w:rPr>
          <w:sz w:val="28"/>
          <w:szCs w:val="28"/>
        </w:rPr>
        <w:t>ы</w:t>
      </w:r>
      <w:r w:rsidR="00BA100E" w:rsidRPr="00F973B4">
        <w:rPr>
          <w:sz w:val="28"/>
          <w:szCs w:val="28"/>
        </w:rPr>
        <w:t xml:space="preserve"> </w:t>
      </w:r>
      <w:r w:rsidR="00E71B54" w:rsidRPr="00F973B4">
        <w:rPr>
          <w:sz w:val="28"/>
          <w:szCs w:val="28"/>
        </w:rPr>
        <w:t>переторжки</w:t>
      </w:r>
      <w:r w:rsidR="0030697A" w:rsidRPr="00F973B4">
        <w:rPr>
          <w:sz w:val="28"/>
          <w:szCs w:val="28"/>
        </w:rPr>
        <w:t xml:space="preserve"> в </w:t>
      </w:r>
      <w:r w:rsidR="00F803E2" w:rsidRPr="00F973B4">
        <w:rPr>
          <w:sz w:val="28"/>
          <w:szCs w:val="28"/>
        </w:rPr>
        <w:t>заочной</w:t>
      </w:r>
      <w:r w:rsidR="00E71B54" w:rsidRPr="00F973B4">
        <w:rPr>
          <w:sz w:val="28"/>
          <w:szCs w:val="28"/>
        </w:rPr>
        <w:t xml:space="preserve"> </w:t>
      </w:r>
      <w:r w:rsidR="0030697A" w:rsidRPr="00F973B4">
        <w:rPr>
          <w:sz w:val="28"/>
          <w:szCs w:val="28"/>
        </w:rPr>
        <w:t>форме</w:t>
      </w:r>
    </w:p>
    <w:p w:rsidR="00E476AB" w:rsidRPr="00F973B4" w:rsidRDefault="00E476AB" w:rsidP="001E659C">
      <w:pPr>
        <w:pStyle w:val="ae"/>
        <w:widowControl w:val="0"/>
        <w:spacing w:before="0" w:after="0"/>
        <w:jc w:val="center"/>
        <w:rPr>
          <w:sz w:val="28"/>
          <w:szCs w:val="28"/>
        </w:rPr>
      </w:pPr>
    </w:p>
    <w:p w:rsidR="00E476AB" w:rsidRPr="00F973B4" w:rsidRDefault="00E476AB" w:rsidP="00E476AB">
      <w:pPr>
        <w:jc w:val="right"/>
        <w:rPr>
          <w:sz w:val="28"/>
          <w:szCs w:val="28"/>
        </w:rPr>
      </w:pPr>
      <w:r w:rsidRPr="00F973B4">
        <w:rPr>
          <w:sz w:val="28"/>
          <w:szCs w:val="28"/>
        </w:rPr>
        <w:t>«</w:t>
      </w:r>
      <w:r w:rsidR="00F973B4" w:rsidRPr="00F973B4">
        <w:rPr>
          <w:sz w:val="28"/>
          <w:szCs w:val="28"/>
        </w:rPr>
        <w:t>24</w:t>
      </w:r>
      <w:r w:rsidRPr="00F973B4">
        <w:rPr>
          <w:sz w:val="28"/>
          <w:szCs w:val="28"/>
        </w:rPr>
        <w:t>»</w:t>
      </w:r>
      <w:r w:rsidR="00664BA5" w:rsidRPr="00F973B4">
        <w:rPr>
          <w:sz w:val="28"/>
          <w:szCs w:val="28"/>
        </w:rPr>
        <w:t xml:space="preserve"> </w:t>
      </w:r>
      <w:r w:rsidR="00F973B4" w:rsidRPr="00F973B4">
        <w:rPr>
          <w:sz w:val="28"/>
          <w:szCs w:val="28"/>
        </w:rPr>
        <w:t xml:space="preserve"> декабря</w:t>
      </w:r>
      <w:r w:rsidR="007069F3" w:rsidRPr="00F973B4">
        <w:rPr>
          <w:sz w:val="28"/>
          <w:szCs w:val="28"/>
        </w:rPr>
        <w:t xml:space="preserve"> </w:t>
      </w:r>
      <w:r w:rsidR="001F6441" w:rsidRPr="00F973B4">
        <w:rPr>
          <w:sz w:val="28"/>
          <w:szCs w:val="28"/>
        </w:rPr>
        <w:t xml:space="preserve"> 2018</w:t>
      </w:r>
      <w:r w:rsidRPr="00F973B4">
        <w:rPr>
          <w:sz w:val="28"/>
          <w:szCs w:val="28"/>
        </w:rPr>
        <w:t>г.</w:t>
      </w:r>
    </w:p>
    <w:p w:rsidR="00C84259" w:rsidRPr="00F973B4" w:rsidRDefault="00C84259" w:rsidP="00F25A69">
      <w:pPr>
        <w:jc w:val="right"/>
        <w:rPr>
          <w:i/>
        </w:rPr>
      </w:pPr>
    </w:p>
    <w:p w:rsidR="00DC0D8C" w:rsidRPr="00F973B4" w:rsidRDefault="00512422" w:rsidP="00374639">
      <w:pPr>
        <w:pStyle w:val="ae"/>
        <w:widowControl w:val="0"/>
        <w:spacing w:before="0" w:after="0"/>
        <w:jc w:val="center"/>
        <w:rPr>
          <w:sz w:val="28"/>
          <w:szCs w:val="28"/>
        </w:rPr>
      </w:pPr>
      <w:r w:rsidRPr="00F973B4">
        <w:rPr>
          <w:sz w:val="28"/>
          <w:szCs w:val="28"/>
        </w:rPr>
        <w:t>Уважаемы</w:t>
      </w:r>
      <w:r w:rsidR="008506AF" w:rsidRPr="00F973B4">
        <w:rPr>
          <w:sz w:val="28"/>
          <w:szCs w:val="28"/>
        </w:rPr>
        <w:t>е</w:t>
      </w:r>
      <w:r w:rsidRPr="00F973B4">
        <w:rPr>
          <w:sz w:val="28"/>
          <w:szCs w:val="28"/>
        </w:rPr>
        <w:t xml:space="preserve"> </w:t>
      </w:r>
      <w:r w:rsidR="008506AF" w:rsidRPr="00F973B4">
        <w:rPr>
          <w:sz w:val="28"/>
          <w:szCs w:val="28"/>
        </w:rPr>
        <w:t>господа</w:t>
      </w:r>
      <w:r w:rsidRPr="00F973B4">
        <w:rPr>
          <w:sz w:val="28"/>
          <w:szCs w:val="28"/>
        </w:rPr>
        <w:t>!</w:t>
      </w:r>
    </w:p>
    <w:p w:rsidR="008506AF" w:rsidRPr="00886D6F" w:rsidRDefault="008506AF" w:rsidP="008506AF">
      <w:pPr>
        <w:tabs>
          <w:tab w:val="left" w:pos="3828"/>
        </w:tabs>
        <w:ind w:firstLine="851"/>
        <w:jc w:val="both"/>
        <w:rPr>
          <w:snapToGrid w:val="0"/>
          <w:sz w:val="28"/>
          <w:szCs w:val="28"/>
        </w:rPr>
      </w:pPr>
      <w:r w:rsidRPr="00F973B4">
        <w:rPr>
          <w:sz w:val="28"/>
          <w:szCs w:val="28"/>
        </w:rPr>
        <w:t xml:space="preserve">В рамках проведения открытого запроса предложений в электронной форме на право </w:t>
      </w:r>
      <w:r w:rsidRPr="00886D6F">
        <w:rPr>
          <w:sz w:val="28"/>
          <w:szCs w:val="28"/>
        </w:rPr>
        <w:t xml:space="preserve">заключения договора </w:t>
      </w:r>
      <w:r w:rsidR="001F6441" w:rsidRPr="00886D6F">
        <w:rPr>
          <w:sz w:val="28"/>
          <w:szCs w:val="28"/>
        </w:rPr>
        <w:t>на выполнение работ «</w:t>
      </w:r>
      <w:r w:rsidR="00F973B4" w:rsidRPr="00886D6F">
        <w:rPr>
          <w:sz w:val="28"/>
          <w:szCs w:val="28"/>
        </w:rPr>
        <w:t xml:space="preserve">Разработка </w:t>
      </w:r>
      <w:proofErr w:type="gramStart"/>
      <w:r w:rsidR="00F973B4" w:rsidRPr="00886D6F">
        <w:rPr>
          <w:sz w:val="28"/>
          <w:szCs w:val="28"/>
        </w:rPr>
        <w:t>проекта реконструкции схемы утилизации газового конденсата</w:t>
      </w:r>
      <w:proofErr w:type="gramEnd"/>
      <w:r w:rsidR="00F973B4" w:rsidRPr="00886D6F">
        <w:rPr>
          <w:sz w:val="28"/>
          <w:szCs w:val="28"/>
        </w:rPr>
        <w:t xml:space="preserve"> ГРП ЭБ №1, 2, 3, ОПК для Пермской ГРЭС</w:t>
      </w:r>
      <w:r w:rsidR="001F6441" w:rsidRPr="00886D6F">
        <w:rPr>
          <w:sz w:val="28"/>
          <w:szCs w:val="28"/>
        </w:rPr>
        <w:t>»</w:t>
      </w:r>
      <w:r w:rsidRPr="00886D6F">
        <w:rPr>
          <w:sz w:val="28"/>
          <w:szCs w:val="28"/>
        </w:rPr>
        <w:t xml:space="preserve">, на основании </w:t>
      </w:r>
      <w:r w:rsidR="00A651BE" w:rsidRPr="00886D6F">
        <w:rPr>
          <w:sz w:val="28"/>
          <w:szCs w:val="28"/>
        </w:rPr>
        <w:t>п.</w:t>
      </w:r>
      <w:r w:rsidR="00886D6F" w:rsidRPr="00886D6F">
        <w:rPr>
          <w:sz w:val="28"/>
          <w:szCs w:val="28"/>
        </w:rPr>
        <w:t>3.14.3</w:t>
      </w:r>
      <w:r w:rsidR="00A651BE" w:rsidRPr="00886D6F">
        <w:rPr>
          <w:sz w:val="28"/>
          <w:szCs w:val="28"/>
        </w:rPr>
        <w:t xml:space="preserve"> Закупочной документации</w:t>
      </w:r>
      <w:r w:rsidRPr="00886D6F">
        <w:rPr>
          <w:sz w:val="28"/>
          <w:szCs w:val="28"/>
        </w:rPr>
        <w:t xml:space="preserve"> по открытому запросу предложений</w:t>
      </w:r>
      <w:r w:rsidRPr="00886D6F">
        <w:rPr>
          <w:snapToGrid w:val="0"/>
          <w:color w:val="000000"/>
          <w:sz w:val="28"/>
          <w:szCs w:val="28"/>
        </w:rPr>
        <w:t>,</w:t>
      </w:r>
      <w:r w:rsidRPr="00886D6F">
        <w:rPr>
          <w:snapToGrid w:val="0"/>
          <w:sz w:val="28"/>
          <w:szCs w:val="28"/>
        </w:rPr>
        <w:t xml:space="preserve"> принял решение о проведении процедуры переторжки.</w:t>
      </w:r>
    </w:p>
    <w:p w:rsidR="008506AF" w:rsidRPr="00886D6F" w:rsidRDefault="008506AF" w:rsidP="008506AF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8"/>
          <w:szCs w:val="28"/>
        </w:rPr>
      </w:pPr>
      <w:r w:rsidRPr="00886D6F">
        <w:rPr>
          <w:sz w:val="28"/>
          <w:szCs w:val="28"/>
        </w:rPr>
        <w:t>Подробное описание процедуры указано в Закупочной документации.</w:t>
      </w:r>
    </w:p>
    <w:p w:rsidR="008506AF" w:rsidRPr="009F10B6" w:rsidRDefault="008506AF" w:rsidP="008506AF">
      <w:pPr>
        <w:pStyle w:val="a"/>
        <w:numPr>
          <w:ilvl w:val="0"/>
          <w:numId w:val="0"/>
        </w:numPr>
        <w:tabs>
          <w:tab w:val="left" w:pos="708"/>
        </w:tabs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886D6F">
        <w:rPr>
          <w:sz w:val="28"/>
          <w:szCs w:val="28"/>
        </w:rPr>
        <w:t>Для участия в процедуре переторжки необходимо своевременно</w:t>
      </w:r>
      <w:bookmarkStart w:id="0" w:name="_GoBack"/>
      <w:bookmarkEnd w:id="0"/>
      <w:r w:rsidRPr="009F10B6">
        <w:rPr>
          <w:sz w:val="28"/>
          <w:szCs w:val="28"/>
        </w:rPr>
        <w:t xml:space="preserve"> подать пакет документов, в составе которого должны быть:</w:t>
      </w:r>
    </w:p>
    <w:p w:rsidR="00A07CED" w:rsidRPr="009F10B6" w:rsidRDefault="008506AF" w:rsidP="00A07CED">
      <w:pPr>
        <w:pStyle w:val="a"/>
        <w:numPr>
          <w:ilvl w:val="0"/>
          <w:numId w:val="22"/>
        </w:numPr>
        <w:tabs>
          <w:tab w:val="left" w:pos="-2127"/>
        </w:tabs>
        <w:autoSpaceDE w:val="0"/>
        <w:autoSpaceDN w:val="0"/>
        <w:spacing w:after="120"/>
        <w:ind w:left="993" w:hanging="426"/>
        <w:jc w:val="both"/>
        <w:rPr>
          <w:sz w:val="28"/>
          <w:szCs w:val="28"/>
        </w:rPr>
      </w:pPr>
      <w:r w:rsidRPr="009F10B6">
        <w:rPr>
          <w:sz w:val="28"/>
          <w:szCs w:val="28"/>
        </w:rPr>
        <w:t xml:space="preserve">Скорректированная оферта; </w:t>
      </w:r>
    </w:p>
    <w:p w:rsidR="00A07CED" w:rsidRPr="009F10B6" w:rsidRDefault="00A07CED" w:rsidP="00A07CED">
      <w:pPr>
        <w:pStyle w:val="a"/>
        <w:numPr>
          <w:ilvl w:val="0"/>
          <w:numId w:val="22"/>
        </w:numPr>
        <w:tabs>
          <w:tab w:val="left" w:pos="-2127"/>
        </w:tabs>
        <w:autoSpaceDE w:val="0"/>
        <w:autoSpaceDN w:val="0"/>
        <w:spacing w:after="120"/>
        <w:ind w:left="993" w:hanging="426"/>
        <w:jc w:val="both"/>
        <w:rPr>
          <w:sz w:val="28"/>
          <w:szCs w:val="28"/>
        </w:rPr>
      </w:pPr>
      <w:r w:rsidRPr="009F10B6">
        <w:rPr>
          <w:bCs/>
          <w:sz w:val="28"/>
          <w:szCs w:val="28"/>
        </w:rPr>
        <w:t>Сводная таблица стоимости оказания услуг;</w:t>
      </w:r>
    </w:p>
    <w:p w:rsidR="00A07CED" w:rsidRPr="009F10B6" w:rsidRDefault="00A07CED" w:rsidP="00A07CED">
      <w:pPr>
        <w:pStyle w:val="a"/>
        <w:numPr>
          <w:ilvl w:val="0"/>
          <w:numId w:val="22"/>
        </w:numPr>
        <w:tabs>
          <w:tab w:val="left" w:pos="-2127"/>
        </w:tabs>
        <w:autoSpaceDE w:val="0"/>
        <w:autoSpaceDN w:val="0"/>
        <w:spacing w:after="120"/>
        <w:ind w:left="993" w:hanging="426"/>
        <w:jc w:val="both"/>
        <w:rPr>
          <w:sz w:val="28"/>
          <w:szCs w:val="28"/>
        </w:rPr>
      </w:pPr>
      <w:r w:rsidRPr="009F10B6">
        <w:rPr>
          <w:bCs/>
          <w:sz w:val="28"/>
          <w:szCs w:val="28"/>
        </w:rPr>
        <w:t>График оплаты оказанных услуг;</w:t>
      </w:r>
    </w:p>
    <w:p w:rsidR="008506AF" w:rsidRPr="009F10B6" w:rsidRDefault="008506AF" w:rsidP="008506AF">
      <w:pPr>
        <w:pStyle w:val="a"/>
        <w:numPr>
          <w:ilvl w:val="0"/>
          <w:numId w:val="0"/>
        </w:numPr>
        <w:tabs>
          <w:tab w:val="left" w:pos="708"/>
        </w:tabs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9F10B6">
        <w:rPr>
          <w:sz w:val="28"/>
          <w:szCs w:val="28"/>
        </w:rPr>
        <w:t xml:space="preserve">Все требуемые документы должны быть скреплены подписью и печатью ответственного лица, имеющего право подписи. </w:t>
      </w:r>
    </w:p>
    <w:p w:rsidR="008506AF" w:rsidRPr="00181414" w:rsidRDefault="008506AF" w:rsidP="008506AF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8"/>
          <w:szCs w:val="28"/>
        </w:rPr>
      </w:pPr>
      <w:r w:rsidRPr="009F10B6">
        <w:rPr>
          <w:sz w:val="28"/>
          <w:szCs w:val="28"/>
        </w:rPr>
        <w:t>Предложени</w:t>
      </w:r>
      <w:r w:rsidR="00314603" w:rsidRPr="009F10B6">
        <w:rPr>
          <w:sz w:val="28"/>
          <w:szCs w:val="28"/>
        </w:rPr>
        <w:t>я</w:t>
      </w:r>
      <w:r w:rsidRPr="009F10B6">
        <w:rPr>
          <w:sz w:val="28"/>
          <w:szCs w:val="28"/>
        </w:rPr>
        <w:t xml:space="preserve"> на процедуру переторжки предоставляются в соответствии с регламентом</w:t>
      </w:r>
      <w:r w:rsidR="0028287D" w:rsidRPr="009F10B6">
        <w:rPr>
          <w:sz w:val="28"/>
          <w:szCs w:val="28"/>
        </w:rPr>
        <w:t xml:space="preserve"> и</w:t>
      </w:r>
      <w:r w:rsidRPr="009F10B6">
        <w:rPr>
          <w:sz w:val="28"/>
          <w:szCs w:val="28"/>
        </w:rPr>
        <w:t xml:space="preserve"> условиями проведения </w:t>
      </w:r>
      <w:r w:rsidRPr="00181414">
        <w:rPr>
          <w:sz w:val="28"/>
          <w:szCs w:val="28"/>
        </w:rPr>
        <w:t xml:space="preserve">закупки на </w:t>
      </w:r>
      <w:r w:rsidR="00123FE0" w:rsidRPr="00181414">
        <w:rPr>
          <w:sz w:val="28"/>
          <w:szCs w:val="28"/>
        </w:rPr>
        <w:t xml:space="preserve">электронной </w:t>
      </w:r>
      <w:r w:rsidRPr="00181414">
        <w:rPr>
          <w:sz w:val="28"/>
          <w:szCs w:val="28"/>
        </w:rPr>
        <w:t xml:space="preserve">торговой площадке АО «Единая Электронная Торговая Площадка» (АО «ЕЭТП»), </w:t>
      </w:r>
      <w:hyperlink r:id="rId9" w:history="1">
        <w:r w:rsidR="009F10B6" w:rsidRPr="00181414">
          <w:rPr>
            <w:snapToGrid w:val="0"/>
            <w:color w:val="0000FF"/>
            <w:sz w:val="28"/>
            <w:szCs w:val="20"/>
            <w:u w:val="single"/>
          </w:rPr>
          <w:t>https://irao.tektorg.ru</w:t>
        </w:r>
      </w:hyperlink>
      <w:r w:rsidRPr="00181414">
        <w:rPr>
          <w:sz w:val="28"/>
          <w:szCs w:val="28"/>
        </w:rPr>
        <w:t>.</w:t>
      </w:r>
    </w:p>
    <w:p w:rsidR="008506AF" w:rsidRPr="009F10B6" w:rsidRDefault="008506AF" w:rsidP="008506AF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8"/>
          <w:szCs w:val="28"/>
        </w:rPr>
      </w:pPr>
      <w:r w:rsidRPr="00181414">
        <w:rPr>
          <w:sz w:val="28"/>
          <w:szCs w:val="28"/>
        </w:rPr>
        <w:t>Организатор открытого запроса предложений проведет заочную</w:t>
      </w:r>
      <w:r w:rsidRPr="00181414">
        <w:rPr>
          <w:i/>
          <w:color w:val="548DD4"/>
          <w:sz w:val="28"/>
          <w:szCs w:val="28"/>
        </w:rPr>
        <w:t xml:space="preserve"> </w:t>
      </w:r>
      <w:r w:rsidRPr="00181414">
        <w:rPr>
          <w:sz w:val="28"/>
          <w:szCs w:val="28"/>
        </w:rPr>
        <w:t>процедуру</w:t>
      </w:r>
      <w:r w:rsidRPr="009F10B6">
        <w:rPr>
          <w:sz w:val="28"/>
          <w:szCs w:val="28"/>
        </w:rPr>
        <w:t xml:space="preserve"> переторжки</w:t>
      </w:r>
      <w:r w:rsidRPr="009F10B6">
        <w:rPr>
          <w:i/>
          <w:sz w:val="28"/>
          <w:szCs w:val="28"/>
        </w:rPr>
        <w:t xml:space="preserve"> </w:t>
      </w:r>
      <w:r w:rsidR="009F10B6">
        <w:rPr>
          <w:b/>
          <w:sz w:val="28"/>
          <w:szCs w:val="28"/>
        </w:rPr>
        <w:t>в 09</w:t>
      </w:r>
      <w:r w:rsidRPr="009F10B6">
        <w:rPr>
          <w:b/>
          <w:sz w:val="28"/>
          <w:szCs w:val="28"/>
        </w:rPr>
        <w:t>:00 (время московское) «</w:t>
      </w:r>
      <w:r w:rsidR="009F10B6" w:rsidRPr="009F10B6">
        <w:rPr>
          <w:b/>
          <w:sz w:val="28"/>
          <w:szCs w:val="28"/>
        </w:rPr>
        <w:t>27</w:t>
      </w:r>
      <w:r w:rsidRPr="009F10B6">
        <w:rPr>
          <w:b/>
          <w:sz w:val="28"/>
          <w:szCs w:val="28"/>
        </w:rPr>
        <w:t>»</w:t>
      </w:r>
      <w:r w:rsidR="009F10B6" w:rsidRPr="009F10B6">
        <w:rPr>
          <w:b/>
          <w:sz w:val="28"/>
          <w:szCs w:val="28"/>
        </w:rPr>
        <w:t xml:space="preserve"> декабря</w:t>
      </w:r>
      <w:r w:rsidRPr="009F10B6">
        <w:rPr>
          <w:b/>
          <w:sz w:val="28"/>
          <w:szCs w:val="28"/>
        </w:rPr>
        <w:t xml:space="preserve"> </w:t>
      </w:r>
      <w:r w:rsidR="00E379E2" w:rsidRPr="009F10B6">
        <w:rPr>
          <w:b/>
          <w:sz w:val="28"/>
          <w:szCs w:val="28"/>
        </w:rPr>
        <w:t xml:space="preserve"> </w:t>
      </w:r>
      <w:r w:rsidR="006D7D9C" w:rsidRPr="009F10B6">
        <w:rPr>
          <w:b/>
          <w:sz w:val="28"/>
          <w:szCs w:val="28"/>
        </w:rPr>
        <w:t>2018</w:t>
      </w:r>
      <w:r w:rsidRPr="009F10B6">
        <w:rPr>
          <w:b/>
          <w:sz w:val="28"/>
          <w:szCs w:val="28"/>
        </w:rPr>
        <w:t xml:space="preserve"> года</w:t>
      </w:r>
      <w:r w:rsidRPr="009F10B6">
        <w:rPr>
          <w:sz w:val="28"/>
          <w:szCs w:val="28"/>
        </w:rPr>
        <w:t xml:space="preserve">. </w:t>
      </w:r>
    </w:p>
    <w:p w:rsidR="008506AF" w:rsidRPr="00123FE0" w:rsidRDefault="008506AF" w:rsidP="008506AF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8"/>
          <w:szCs w:val="28"/>
        </w:rPr>
      </w:pPr>
      <w:r w:rsidRPr="006D4BA5">
        <w:rPr>
          <w:snapToGrid w:val="0"/>
          <w:sz w:val="28"/>
          <w:szCs w:val="28"/>
        </w:rPr>
        <w:t xml:space="preserve">Место рассмотрения заявок: </w:t>
      </w:r>
      <w:r w:rsidRPr="006D4BA5">
        <w:rPr>
          <w:sz w:val="28"/>
          <w:szCs w:val="28"/>
        </w:rPr>
        <w:t xml:space="preserve">на сайте электронной торговой площадки </w:t>
      </w:r>
      <w:r w:rsidR="00123FE0" w:rsidRPr="006D4BA5">
        <w:rPr>
          <w:sz w:val="28"/>
          <w:szCs w:val="28"/>
        </w:rPr>
        <w:br/>
      </w:r>
      <w:r w:rsidRPr="006D4BA5">
        <w:rPr>
          <w:sz w:val="28"/>
          <w:szCs w:val="28"/>
        </w:rPr>
        <w:t xml:space="preserve">АО «Единая Электронная Торговая Площадка» (АО «ЕЭТП»), </w:t>
      </w:r>
      <w:hyperlink r:id="rId10" w:history="1">
        <w:r w:rsidR="009F10B6" w:rsidRPr="006D4BA5">
          <w:rPr>
            <w:snapToGrid w:val="0"/>
            <w:color w:val="0000FF"/>
            <w:sz w:val="28"/>
            <w:szCs w:val="20"/>
            <w:u w:val="single"/>
          </w:rPr>
          <w:t>https://irao.tektorg.ru</w:t>
        </w:r>
      </w:hyperlink>
      <w:r w:rsidRPr="006D4BA5">
        <w:rPr>
          <w:sz w:val="28"/>
          <w:szCs w:val="28"/>
        </w:rPr>
        <w:t>.</w:t>
      </w:r>
    </w:p>
    <w:p w:rsidR="008506AF" w:rsidRPr="00123FE0" w:rsidRDefault="008506AF" w:rsidP="008506AF">
      <w:pPr>
        <w:suppressAutoHyphens/>
        <w:ind w:right="-816"/>
        <w:rPr>
          <w:sz w:val="28"/>
          <w:szCs w:val="28"/>
        </w:rPr>
      </w:pPr>
    </w:p>
    <w:p w:rsidR="008506AF" w:rsidRPr="00123FE0" w:rsidRDefault="008506AF" w:rsidP="008506AF">
      <w:pPr>
        <w:suppressAutoHyphens/>
        <w:ind w:right="-816"/>
        <w:rPr>
          <w:sz w:val="28"/>
          <w:szCs w:val="28"/>
        </w:rPr>
      </w:pPr>
    </w:p>
    <w:p w:rsidR="008506AF" w:rsidRPr="00A85AFF" w:rsidRDefault="00A85AFF" w:rsidP="00A85AFF">
      <w:pPr>
        <w:suppressAutoHyphens/>
        <w:ind w:right="-816"/>
        <w:rPr>
          <w:sz w:val="28"/>
          <w:szCs w:val="28"/>
        </w:rPr>
      </w:pPr>
      <w:r>
        <w:rPr>
          <w:sz w:val="28"/>
          <w:szCs w:val="28"/>
        </w:rPr>
        <w:t>Ответственный секретарь ПДЗК                                                            Д.В. Пупышев</w:t>
      </w:r>
    </w:p>
    <w:p w:rsidR="008506AF" w:rsidRDefault="008506AF" w:rsidP="008506AF">
      <w:pPr>
        <w:autoSpaceDE w:val="0"/>
        <w:autoSpaceDN w:val="0"/>
        <w:jc w:val="both"/>
        <w:outlineLvl w:val="0"/>
      </w:pPr>
    </w:p>
    <w:p w:rsidR="00054DF8" w:rsidRDefault="00054DF8" w:rsidP="008506AF">
      <w:pPr>
        <w:autoSpaceDE w:val="0"/>
        <w:autoSpaceDN w:val="0"/>
        <w:jc w:val="both"/>
        <w:outlineLvl w:val="0"/>
      </w:pPr>
    </w:p>
    <w:p w:rsidR="00054DF8" w:rsidRDefault="00054DF8" w:rsidP="008506AF">
      <w:pPr>
        <w:autoSpaceDE w:val="0"/>
        <w:autoSpaceDN w:val="0"/>
        <w:jc w:val="both"/>
        <w:outlineLvl w:val="0"/>
      </w:pPr>
    </w:p>
    <w:p w:rsidR="001E659C" w:rsidRPr="00711A9E" w:rsidRDefault="001E659C" w:rsidP="008506AF">
      <w:pPr>
        <w:autoSpaceDE w:val="0"/>
        <w:autoSpaceDN w:val="0"/>
        <w:jc w:val="both"/>
        <w:outlineLvl w:val="0"/>
      </w:pPr>
    </w:p>
    <w:sectPr w:rsidR="001E659C" w:rsidRPr="00711A9E" w:rsidSect="009C1D93">
      <w:headerReference w:type="default" r:id="rId11"/>
      <w:pgSz w:w="11906" w:h="16838"/>
      <w:pgMar w:top="567" w:right="680" w:bottom="142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26B" w:rsidRDefault="00AF026B" w:rsidP="00332CF4">
      <w:r>
        <w:separator/>
      </w:r>
    </w:p>
  </w:endnote>
  <w:endnote w:type="continuationSeparator" w:id="0">
    <w:p w:rsidR="00AF026B" w:rsidRDefault="00AF026B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26B" w:rsidRDefault="00AF026B" w:rsidP="00332CF4">
      <w:r>
        <w:separator/>
      </w:r>
    </w:p>
  </w:footnote>
  <w:footnote w:type="continuationSeparator" w:id="0">
    <w:p w:rsidR="00AF026B" w:rsidRDefault="00AF026B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54" w:rsidRDefault="00E71B54" w:rsidP="00E71B54">
    <w:pPr>
      <w:jc w:val="center"/>
      <w:rPr>
        <w:color w:val="1F497D"/>
        <w:sz w:val="18"/>
        <w:szCs w:val="18"/>
        <w:lang w:val="en-US"/>
      </w:rPr>
    </w:pPr>
    <w:r>
      <w:rPr>
        <w:noProof/>
      </w:rPr>
      <w:drawing>
        <wp:inline distT="0" distB="0" distL="0" distR="0" wp14:anchorId="0BA3BE94" wp14:editId="23D2ED50">
          <wp:extent cx="3191510" cy="1121410"/>
          <wp:effectExtent l="0" t="0" r="8890" b="254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151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1B54" w:rsidRDefault="00E71B54" w:rsidP="00E71B54">
    <w:pPr>
      <w:ind w:right="-283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Пермская ГРЭС, г.Добрянка, Пермский край, Россия, 618740</w:t>
    </w:r>
  </w:p>
  <w:p w:rsidR="00E71B54" w:rsidRDefault="00E71B54" w:rsidP="00E71B54">
    <w:pP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Телефон:  +7 (34265) 9-33-59  Факс: +7 (34265) 2-64-57   +7(34265) 9-50-12</w:t>
    </w:r>
  </w:p>
  <w:p w:rsidR="00E71B54" w:rsidRDefault="00E71B54" w:rsidP="00E71B54">
    <w:pP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  <w:lang w:val="en-US"/>
      </w:rPr>
      <w:t>www</w:t>
    </w:r>
    <w:r>
      <w:rPr>
        <w:color w:val="1F497D"/>
        <w:sz w:val="18"/>
        <w:szCs w:val="18"/>
      </w:rPr>
      <w:t>.</w:t>
    </w:r>
    <w:proofErr w:type="spellStart"/>
    <w:r>
      <w:rPr>
        <w:color w:val="1F497D"/>
        <w:sz w:val="18"/>
        <w:szCs w:val="18"/>
        <w:lang w:val="en-US"/>
      </w:rPr>
      <w:t>irao</w:t>
    </w:r>
    <w:proofErr w:type="spellEnd"/>
    <w:r>
      <w:rPr>
        <w:color w:val="1F497D"/>
        <w:sz w:val="18"/>
        <w:szCs w:val="18"/>
      </w:rPr>
      <w:t>-</w:t>
    </w:r>
    <w:r>
      <w:rPr>
        <w:color w:val="1F497D"/>
        <w:sz w:val="18"/>
        <w:szCs w:val="18"/>
        <w:lang w:val="en-US"/>
      </w:rPr>
      <w:t>generation</w:t>
    </w:r>
    <w:r>
      <w:rPr>
        <w:color w:val="1F497D"/>
        <w:sz w:val="18"/>
        <w:szCs w:val="18"/>
      </w:rPr>
      <w:t>.</w:t>
    </w:r>
    <w:proofErr w:type="spellStart"/>
    <w:r>
      <w:rPr>
        <w:color w:val="1F497D"/>
        <w:sz w:val="18"/>
        <w:szCs w:val="18"/>
        <w:lang w:val="en-US"/>
      </w:rPr>
      <w:t>ru</w:t>
    </w:r>
    <w:proofErr w:type="spellEnd"/>
  </w:p>
  <w:p w:rsidR="00E71B54" w:rsidRDefault="00E71B54" w:rsidP="00E71B54">
    <w:pPr>
      <w:pStyle w:val="a4"/>
      <w:pBdr>
        <w:bottom w:val="thinThickSmallGap" w:sz="24" w:space="1" w:color="5C1F00"/>
      </w:pBdr>
      <w:jc w:val="center"/>
      <w:rPr>
        <w:sz w:val="12"/>
        <w:szCs w:val="12"/>
      </w:rPr>
    </w:pPr>
  </w:p>
  <w:p w:rsidR="00E71B54" w:rsidRDefault="00E71B54" w:rsidP="00E71B54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44A76C2"/>
    <w:lvl w:ilvl="0">
      <w:start w:val="1"/>
      <w:numFmt w:val="decimal"/>
      <w:pStyle w:val="a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235592E"/>
    <w:multiLevelType w:val="hybridMultilevel"/>
    <w:tmpl w:val="E22A181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3584"/>
    <w:multiLevelType w:val="hybridMultilevel"/>
    <w:tmpl w:val="820C6C2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85126"/>
    <w:multiLevelType w:val="hybridMultilevel"/>
    <w:tmpl w:val="42F888E8"/>
    <w:lvl w:ilvl="0" w:tplc="F3BE6EE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3A2EDC"/>
    <w:multiLevelType w:val="hybridMultilevel"/>
    <w:tmpl w:val="E4308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8">
    <w:nsid w:val="42FF6852"/>
    <w:multiLevelType w:val="hybridMultilevel"/>
    <w:tmpl w:val="AC62B4A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51E45C6"/>
    <w:multiLevelType w:val="hybridMultilevel"/>
    <w:tmpl w:val="978E9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0"/>
    <w:lvlOverride w:ilvl="0">
      <w:startOverride w:val="1"/>
    </w:lvlOverride>
  </w:num>
  <w:num w:numId="12">
    <w:abstractNumId w:val="3"/>
  </w:num>
  <w:num w:numId="13">
    <w:abstractNumId w:val="8"/>
  </w:num>
  <w:num w:numId="14">
    <w:abstractNumId w:val="9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220A3"/>
    <w:rsid w:val="00023A5F"/>
    <w:rsid w:val="0004519B"/>
    <w:rsid w:val="00054DF8"/>
    <w:rsid w:val="000675C0"/>
    <w:rsid w:val="00076934"/>
    <w:rsid w:val="000A0F9F"/>
    <w:rsid w:val="000A5F30"/>
    <w:rsid w:val="000E0B6E"/>
    <w:rsid w:val="00112DAF"/>
    <w:rsid w:val="00123FE0"/>
    <w:rsid w:val="00126BA1"/>
    <w:rsid w:val="00126D19"/>
    <w:rsid w:val="0013446D"/>
    <w:rsid w:val="00137B8E"/>
    <w:rsid w:val="00156608"/>
    <w:rsid w:val="00181414"/>
    <w:rsid w:val="001C2725"/>
    <w:rsid w:val="001E659C"/>
    <w:rsid w:val="001F4B95"/>
    <w:rsid w:val="001F6441"/>
    <w:rsid w:val="00257ECB"/>
    <w:rsid w:val="0026614D"/>
    <w:rsid w:val="002700D5"/>
    <w:rsid w:val="0027696D"/>
    <w:rsid w:val="0028287D"/>
    <w:rsid w:val="00294FBE"/>
    <w:rsid w:val="002A1D1B"/>
    <w:rsid w:val="002B3B71"/>
    <w:rsid w:val="002B4A86"/>
    <w:rsid w:val="002D3BF5"/>
    <w:rsid w:val="002E6FF4"/>
    <w:rsid w:val="002F093F"/>
    <w:rsid w:val="002F1440"/>
    <w:rsid w:val="002F7B2D"/>
    <w:rsid w:val="003001A8"/>
    <w:rsid w:val="0030697A"/>
    <w:rsid w:val="00314603"/>
    <w:rsid w:val="00317156"/>
    <w:rsid w:val="00332CF4"/>
    <w:rsid w:val="00374639"/>
    <w:rsid w:val="003915FE"/>
    <w:rsid w:val="003B3884"/>
    <w:rsid w:val="003F1438"/>
    <w:rsid w:val="003F7C78"/>
    <w:rsid w:val="00400177"/>
    <w:rsid w:val="00450222"/>
    <w:rsid w:val="00467D5A"/>
    <w:rsid w:val="00472983"/>
    <w:rsid w:val="004739C2"/>
    <w:rsid w:val="00483C74"/>
    <w:rsid w:val="004F627A"/>
    <w:rsid w:val="004F649F"/>
    <w:rsid w:val="00506450"/>
    <w:rsid w:val="00512422"/>
    <w:rsid w:val="00514AB4"/>
    <w:rsid w:val="00542EA0"/>
    <w:rsid w:val="00542FF8"/>
    <w:rsid w:val="00547304"/>
    <w:rsid w:val="005473FF"/>
    <w:rsid w:val="0055518E"/>
    <w:rsid w:val="0058305F"/>
    <w:rsid w:val="005C320A"/>
    <w:rsid w:val="005C645D"/>
    <w:rsid w:val="005E3852"/>
    <w:rsid w:val="005E3D3F"/>
    <w:rsid w:val="005F2017"/>
    <w:rsid w:val="00643770"/>
    <w:rsid w:val="00664BA5"/>
    <w:rsid w:val="006812CB"/>
    <w:rsid w:val="00681F67"/>
    <w:rsid w:val="006C5D8A"/>
    <w:rsid w:val="006D4BA5"/>
    <w:rsid w:val="006D7D9C"/>
    <w:rsid w:val="007069F3"/>
    <w:rsid w:val="00711A9E"/>
    <w:rsid w:val="00713994"/>
    <w:rsid w:val="00732863"/>
    <w:rsid w:val="0073445E"/>
    <w:rsid w:val="007433CF"/>
    <w:rsid w:val="00774301"/>
    <w:rsid w:val="007A2DEF"/>
    <w:rsid w:val="007A746F"/>
    <w:rsid w:val="007C0488"/>
    <w:rsid w:val="007C5FC8"/>
    <w:rsid w:val="00814289"/>
    <w:rsid w:val="00842CB5"/>
    <w:rsid w:val="008506AF"/>
    <w:rsid w:val="00877C3C"/>
    <w:rsid w:val="00886D6F"/>
    <w:rsid w:val="008A77B1"/>
    <w:rsid w:val="008B481E"/>
    <w:rsid w:val="008C132B"/>
    <w:rsid w:val="008F73B0"/>
    <w:rsid w:val="009077BC"/>
    <w:rsid w:val="00911F76"/>
    <w:rsid w:val="009150D5"/>
    <w:rsid w:val="0091567C"/>
    <w:rsid w:val="00933B62"/>
    <w:rsid w:val="00952928"/>
    <w:rsid w:val="00955501"/>
    <w:rsid w:val="009673FE"/>
    <w:rsid w:val="0098048D"/>
    <w:rsid w:val="00992F1D"/>
    <w:rsid w:val="009A6BFA"/>
    <w:rsid w:val="009A79FD"/>
    <w:rsid w:val="009B0C88"/>
    <w:rsid w:val="009B733A"/>
    <w:rsid w:val="009C1D93"/>
    <w:rsid w:val="009E02D4"/>
    <w:rsid w:val="009F0560"/>
    <w:rsid w:val="009F10B6"/>
    <w:rsid w:val="009F535C"/>
    <w:rsid w:val="00A07CED"/>
    <w:rsid w:val="00A26E35"/>
    <w:rsid w:val="00A34441"/>
    <w:rsid w:val="00A56D3C"/>
    <w:rsid w:val="00A651BE"/>
    <w:rsid w:val="00A73811"/>
    <w:rsid w:val="00A74AB5"/>
    <w:rsid w:val="00A85AFF"/>
    <w:rsid w:val="00AD2036"/>
    <w:rsid w:val="00AF026B"/>
    <w:rsid w:val="00AF2DE0"/>
    <w:rsid w:val="00B01E82"/>
    <w:rsid w:val="00B17EA8"/>
    <w:rsid w:val="00B30939"/>
    <w:rsid w:val="00B36106"/>
    <w:rsid w:val="00B81DA3"/>
    <w:rsid w:val="00BA100E"/>
    <w:rsid w:val="00BA20BE"/>
    <w:rsid w:val="00BD3ABC"/>
    <w:rsid w:val="00BD713F"/>
    <w:rsid w:val="00BE261E"/>
    <w:rsid w:val="00BF51A6"/>
    <w:rsid w:val="00C04D0A"/>
    <w:rsid w:val="00C2099E"/>
    <w:rsid w:val="00C36C6A"/>
    <w:rsid w:val="00C5333D"/>
    <w:rsid w:val="00C57996"/>
    <w:rsid w:val="00C641D8"/>
    <w:rsid w:val="00C7194E"/>
    <w:rsid w:val="00C71AB9"/>
    <w:rsid w:val="00C80D94"/>
    <w:rsid w:val="00C840A9"/>
    <w:rsid w:val="00C84259"/>
    <w:rsid w:val="00C94322"/>
    <w:rsid w:val="00C9742F"/>
    <w:rsid w:val="00CA3A74"/>
    <w:rsid w:val="00CB7D7A"/>
    <w:rsid w:val="00CD0562"/>
    <w:rsid w:val="00CE4FAA"/>
    <w:rsid w:val="00D20128"/>
    <w:rsid w:val="00D23A5E"/>
    <w:rsid w:val="00D2481D"/>
    <w:rsid w:val="00D3389B"/>
    <w:rsid w:val="00D37682"/>
    <w:rsid w:val="00D93FC9"/>
    <w:rsid w:val="00DA1334"/>
    <w:rsid w:val="00DA3D1E"/>
    <w:rsid w:val="00DA5138"/>
    <w:rsid w:val="00DC0D8C"/>
    <w:rsid w:val="00DD44F7"/>
    <w:rsid w:val="00DE38B4"/>
    <w:rsid w:val="00E379E2"/>
    <w:rsid w:val="00E476AB"/>
    <w:rsid w:val="00E71B54"/>
    <w:rsid w:val="00E84AF6"/>
    <w:rsid w:val="00EA2F4A"/>
    <w:rsid w:val="00EA7ADD"/>
    <w:rsid w:val="00EC161A"/>
    <w:rsid w:val="00ED62CF"/>
    <w:rsid w:val="00ED6540"/>
    <w:rsid w:val="00ED6986"/>
    <w:rsid w:val="00EE03BB"/>
    <w:rsid w:val="00EF1A41"/>
    <w:rsid w:val="00F07CE6"/>
    <w:rsid w:val="00F12523"/>
    <w:rsid w:val="00F25A69"/>
    <w:rsid w:val="00F41A65"/>
    <w:rsid w:val="00F65F62"/>
    <w:rsid w:val="00F803E2"/>
    <w:rsid w:val="00F973B4"/>
    <w:rsid w:val="00FA4242"/>
    <w:rsid w:val="00FA4FEF"/>
    <w:rsid w:val="00FA596B"/>
    <w:rsid w:val="00FD60C4"/>
    <w:rsid w:val="00F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FontStyle128">
    <w:name w:val="Font Style128"/>
    <w:rsid w:val="00FA4FEF"/>
    <w:rPr>
      <w:rFonts w:ascii="Times New Roman" w:hAnsi="Times New Roman" w:cs="Times New Roman" w:hint="default"/>
      <w:color w:val="000000"/>
      <w:sz w:val="26"/>
      <w:szCs w:val="26"/>
    </w:rPr>
  </w:style>
  <w:style w:type="character" w:styleId="ad">
    <w:name w:val="Strong"/>
    <w:basedOn w:val="a1"/>
    <w:uiPriority w:val="22"/>
    <w:qFormat/>
    <w:rsid w:val="005C320A"/>
    <w:rPr>
      <w:b/>
      <w:bCs/>
    </w:rPr>
  </w:style>
  <w:style w:type="paragraph" w:customStyle="1" w:styleId="ae">
    <w:name w:val="Таблица текст"/>
    <w:basedOn w:val="a0"/>
    <w:rsid w:val="00DC0D8C"/>
    <w:pPr>
      <w:snapToGrid w:val="0"/>
      <w:spacing w:before="40" w:after="40"/>
      <w:ind w:left="57" w:right="57"/>
    </w:pPr>
    <w:rPr>
      <w:szCs w:val="20"/>
    </w:rPr>
  </w:style>
  <w:style w:type="paragraph" w:customStyle="1" w:styleId="af">
    <w:name w:val="Содержимое таблицы"/>
    <w:basedOn w:val="a0"/>
    <w:next w:val="a0"/>
    <w:rsid w:val="00DC0D8C"/>
    <w:pPr>
      <w:widowControl w:val="0"/>
      <w:suppressLineNumbers/>
      <w:suppressAutoHyphens/>
      <w:spacing w:after="120"/>
    </w:pPr>
    <w:rPr>
      <w:rFonts w:ascii="Tahoma" w:eastAsia="HG Mincho Light J" w:hAnsi="Tahoma"/>
      <w:color w:val="000000"/>
      <w:szCs w:val="20"/>
      <w:lang w:val="en-US"/>
    </w:rPr>
  </w:style>
  <w:style w:type="character" w:styleId="af0">
    <w:name w:val="annotation reference"/>
    <w:basedOn w:val="a1"/>
    <w:uiPriority w:val="99"/>
    <w:semiHidden/>
    <w:unhideWhenUsed/>
    <w:rsid w:val="0030697A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0697A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06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0697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06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FontStyle128">
    <w:name w:val="Font Style128"/>
    <w:rsid w:val="00FA4FEF"/>
    <w:rPr>
      <w:rFonts w:ascii="Times New Roman" w:hAnsi="Times New Roman" w:cs="Times New Roman" w:hint="default"/>
      <w:color w:val="000000"/>
      <w:sz w:val="26"/>
      <w:szCs w:val="26"/>
    </w:rPr>
  </w:style>
  <w:style w:type="character" w:styleId="ad">
    <w:name w:val="Strong"/>
    <w:basedOn w:val="a1"/>
    <w:uiPriority w:val="22"/>
    <w:qFormat/>
    <w:rsid w:val="005C320A"/>
    <w:rPr>
      <w:b/>
      <w:bCs/>
    </w:rPr>
  </w:style>
  <w:style w:type="paragraph" w:customStyle="1" w:styleId="ae">
    <w:name w:val="Таблица текст"/>
    <w:basedOn w:val="a0"/>
    <w:rsid w:val="00DC0D8C"/>
    <w:pPr>
      <w:snapToGrid w:val="0"/>
      <w:spacing w:before="40" w:after="40"/>
      <w:ind w:left="57" w:right="57"/>
    </w:pPr>
    <w:rPr>
      <w:szCs w:val="20"/>
    </w:rPr>
  </w:style>
  <w:style w:type="paragraph" w:customStyle="1" w:styleId="af">
    <w:name w:val="Содержимое таблицы"/>
    <w:basedOn w:val="a0"/>
    <w:next w:val="a0"/>
    <w:rsid w:val="00DC0D8C"/>
    <w:pPr>
      <w:widowControl w:val="0"/>
      <w:suppressLineNumbers/>
      <w:suppressAutoHyphens/>
      <w:spacing w:after="120"/>
    </w:pPr>
    <w:rPr>
      <w:rFonts w:ascii="Tahoma" w:eastAsia="HG Mincho Light J" w:hAnsi="Tahoma"/>
      <w:color w:val="000000"/>
      <w:szCs w:val="20"/>
      <w:lang w:val="en-US"/>
    </w:rPr>
  </w:style>
  <w:style w:type="character" w:styleId="af0">
    <w:name w:val="annotation reference"/>
    <w:basedOn w:val="a1"/>
    <w:uiPriority w:val="99"/>
    <w:semiHidden/>
    <w:unhideWhenUsed/>
    <w:rsid w:val="0030697A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0697A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06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0697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06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rao.tek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rao.tektorg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61129-44B2-47F3-A5F5-E75FF78F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Татаринова Елена Анатольевна</cp:lastModifiedBy>
  <cp:revision>91</cp:revision>
  <cp:lastPrinted>2013-11-29T05:47:00Z</cp:lastPrinted>
  <dcterms:created xsi:type="dcterms:W3CDTF">2015-11-17T07:36:00Z</dcterms:created>
  <dcterms:modified xsi:type="dcterms:W3CDTF">2018-12-24T04:01:00Z</dcterms:modified>
</cp:coreProperties>
</file>