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D19" w:rsidRDefault="00126D19" w:rsidP="00126D19">
      <w:pPr>
        <w:rPr>
          <w:color w:val="365F91"/>
        </w:rPr>
      </w:pPr>
    </w:p>
    <w:p w:rsidR="004465FA" w:rsidRPr="00923B96" w:rsidRDefault="004465FA" w:rsidP="004465FA">
      <w:pPr>
        <w:rPr>
          <w:lang w:val="en-US"/>
        </w:rPr>
      </w:pPr>
      <w:r w:rsidRPr="00F408A6">
        <w:t>«</w:t>
      </w:r>
      <w:r w:rsidR="00923B96">
        <w:t>17</w:t>
      </w:r>
      <w:r w:rsidRPr="00F408A6">
        <w:t xml:space="preserve">» </w:t>
      </w:r>
      <w:r w:rsidR="00923B96">
        <w:t>мая</w:t>
      </w:r>
      <w:r w:rsidRPr="00F408A6">
        <w:t xml:space="preserve"> 201</w:t>
      </w:r>
      <w:r w:rsidR="003E4AFE">
        <w:t>9</w:t>
      </w:r>
      <w:r w:rsidRPr="00F408A6">
        <w:t xml:space="preserve"> г</w:t>
      </w:r>
      <w:r w:rsidR="00703727">
        <w:t>.</w:t>
      </w:r>
      <w:r w:rsidR="00703727">
        <w:tab/>
      </w:r>
      <w:r w:rsidR="00B30237" w:rsidRPr="00F408A6">
        <w:tab/>
      </w:r>
      <w:r w:rsidR="00B30237" w:rsidRPr="00F408A6">
        <w:tab/>
      </w:r>
      <w:r w:rsidR="00B30237" w:rsidRPr="00F408A6">
        <w:tab/>
      </w:r>
      <w:r w:rsidR="00B30237" w:rsidRPr="00F408A6">
        <w:tab/>
      </w:r>
      <w:r w:rsidR="00B30237" w:rsidRPr="00F408A6">
        <w:tab/>
      </w:r>
      <w:r w:rsidR="00B30237" w:rsidRPr="00F408A6">
        <w:tab/>
      </w:r>
      <w:r w:rsidR="00B30237" w:rsidRPr="00F408A6">
        <w:tab/>
      </w:r>
      <w:r w:rsidR="006469C2">
        <w:t xml:space="preserve">       </w:t>
      </w:r>
      <w:r w:rsidR="00083645">
        <w:tab/>
      </w:r>
      <w:r w:rsidR="00083645">
        <w:tab/>
      </w:r>
      <w:r w:rsidR="00703727">
        <w:t xml:space="preserve"> </w:t>
      </w:r>
      <w:r w:rsidR="003E4AFE">
        <w:t xml:space="preserve"> </w:t>
      </w:r>
      <w:r w:rsidR="001A4D88">
        <w:t xml:space="preserve">         </w:t>
      </w:r>
      <w:r w:rsidR="00083645">
        <w:t>№</w:t>
      </w:r>
      <w:r w:rsidR="008A1942">
        <w:t>161</w:t>
      </w:r>
      <w:r w:rsidR="00923B96">
        <w:rPr>
          <w:lang w:val="en-US"/>
        </w:rPr>
        <w:t>70</w:t>
      </w:r>
    </w:p>
    <w:p w:rsidR="005F2017" w:rsidRPr="005F2017" w:rsidRDefault="005F2017" w:rsidP="005B00C9">
      <w:pPr>
        <w:jc w:val="center"/>
        <w:rPr>
          <w:b/>
          <w:sz w:val="28"/>
          <w:szCs w:val="28"/>
        </w:rPr>
      </w:pPr>
      <w:r w:rsidRPr="005F2017">
        <w:rPr>
          <w:b/>
          <w:sz w:val="28"/>
          <w:szCs w:val="28"/>
        </w:rPr>
        <w:t>УВЕДОМЛЕНИЕ</w:t>
      </w:r>
    </w:p>
    <w:p w:rsidR="00CE3630" w:rsidRPr="00FD60C4" w:rsidRDefault="00FD60C4" w:rsidP="0051305F">
      <w:pPr>
        <w:widowControl w:val="0"/>
        <w:autoSpaceDE w:val="0"/>
        <w:autoSpaceDN w:val="0"/>
        <w:adjustRightInd w:val="0"/>
        <w:jc w:val="center"/>
      </w:pPr>
      <w:r w:rsidRPr="00FD60C4">
        <w:t xml:space="preserve">о </w:t>
      </w:r>
      <w:r w:rsidR="00B105CE">
        <w:t>продлении срока подачи заявок на участие в закупке</w:t>
      </w:r>
    </w:p>
    <w:p w:rsidR="00FD60C4" w:rsidRPr="00FD60C4" w:rsidRDefault="00FD60C4" w:rsidP="005B00C9">
      <w:pPr>
        <w:widowControl w:val="0"/>
        <w:autoSpaceDE w:val="0"/>
        <w:autoSpaceDN w:val="0"/>
        <w:adjustRightInd w:val="0"/>
        <w:jc w:val="center"/>
      </w:pPr>
    </w:p>
    <w:p w:rsidR="00815821" w:rsidRDefault="00235D0F" w:rsidP="00235D0F">
      <w:pPr>
        <w:widowControl w:val="0"/>
        <w:autoSpaceDE w:val="0"/>
        <w:autoSpaceDN w:val="0"/>
        <w:adjustRightInd w:val="0"/>
        <w:jc w:val="both"/>
      </w:pPr>
      <w:r>
        <w:t xml:space="preserve"> </w:t>
      </w:r>
      <w:r>
        <w:tab/>
      </w:r>
      <w:r w:rsidR="00D02788" w:rsidRPr="00643770">
        <w:rPr>
          <w:bCs/>
        </w:rPr>
        <w:t>В целях удовлетворения нужд</w:t>
      </w:r>
      <w:r w:rsidR="00D02788">
        <w:rPr>
          <w:bCs/>
        </w:rPr>
        <w:t xml:space="preserve"> </w:t>
      </w:r>
      <w:r w:rsidR="00D02788" w:rsidRPr="00F408A6">
        <w:rPr>
          <w:bCs/>
        </w:rPr>
        <w:t xml:space="preserve">Заказчика </w:t>
      </w:r>
      <w:r w:rsidR="002E21AA" w:rsidRPr="002E21AA">
        <w:t>АО «Интер РАО – Электрогенерация»</w:t>
      </w:r>
      <w:r w:rsidRPr="00235D0F">
        <w:t xml:space="preserve"> </w:t>
      </w:r>
      <w:r w:rsidR="00F408A6" w:rsidRPr="00F408A6">
        <w:t>(</w:t>
      </w:r>
      <w:r w:rsidR="002E21AA" w:rsidRPr="002E21AA">
        <w:t>119435, Россия, г. Москва, ул. Большая Пироговская, д.27, стр.1</w:t>
      </w:r>
      <w:r w:rsidR="00F408A6">
        <w:t>)</w:t>
      </w:r>
      <w:r w:rsidR="00D02788" w:rsidRPr="00643770">
        <w:rPr>
          <w:bCs/>
        </w:rPr>
        <w:t xml:space="preserve"> (далее – Заказчик)</w:t>
      </w:r>
      <w:r w:rsidR="00D02788" w:rsidRPr="00643770">
        <w:t xml:space="preserve">, </w:t>
      </w:r>
      <w:r w:rsidR="00D02788" w:rsidRPr="00643770">
        <w:rPr>
          <w:bCs/>
        </w:rPr>
        <w:t xml:space="preserve">Организатор закупки </w:t>
      </w:r>
      <w:r w:rsidR="00D02788" w:rsidRPr="0009031B">
        <w:rPr>
          <w:bCs/>
        </w:rPr>
        <w:t>―</w:t>
      </w:r>
      <w:r w:rsidR="00D02788" w:rsidRPr="00643770">
        <w:rPr>
          <w:bCs/>
        </w:rPr>
        <w:t xml:space="preserve"> ООО «И</w:t>
      </w:r>
      <w:r w:rsidR="00D02788">
        <w:rPr>
          <w:bCs/>
        </w:rPr>
        <w:t>нтер</w:t>
      </w:r>
      <w:r w:rsidR="00D02788" w:rsidRPr="00643770">
        <w:rPr>
          <w:bCs/>
        </w:rPr>
        <w:t xml:space="preserve"> РАО </w:t>
      </w:r>
      <w:r w:rsidR="00D02788" w:rsidRPr="000F30CA">
        <w:rPr>
          <w:bCs/>
        </w:rPr>
        <w:t>―</w:t>
      </w:r>
      <w:r w:rsidR="00D02788">
        <w:rPr>
          <w:bCs/>
        </w:rPr>
        <w:t xml:space="preserve"> Центр управления закупками</w:t>
      </w:r>
      <w:r w:rsidR="00D02788" w:rsidRPr="00643770">
        <w:rPr>
          <w:bCs/>
        </w:rPr>
        <w:t>» (</w:t>
      </w:r>
      <w:smartTag w:uri="urn:schemas-microsoft-com:office:smarttags" w:element="metricconverter">
        <w:smartTagPr>
          <w:attr w:name="ProductID" w:val="119435, г"/>
        </w:smartTagPr>
        <w:r w:rsidR="00D02788" w:rsidRPr="00643770">
          <w:rPr>
            <w:bCs/>
          </w:rPr>
          <w:t xml:space="preserve">119435, </w:t>
        </w:r>
        <w:r w:rsidR="00D02788" w:rsidRPr="00643770">
          <w:rPr>
            <w:rFonts w:hint="eastAsia"/>
            <w:bCs/>
          </w:rPr>
          <w:t>г</w:t>
        </w:r>
      </w:smartTag>
      <w:r w:rsidR="00D02788" w:rsidRPr="00643770">
        <w:rPr>
          <w:bCs/>
        </w:rPr>
        <w:t xml:space="preserve">. </w:t>
      </w:r>
      <w:r w:rsidR="00D02788" w:rsidRPr="00F408A6">
        <w:rPr>
          <w:rFonts w:hint="eastAsia"/>
          <w:bCs/>
        </w:rPr>
        <w:t>Москва</w:t>
      </w:r>
      <w:r w:rsidR="00D02788" w:rsidRPr="00F408A6">
        <w:rPr>
          <w:bCs/>
        </w:rPr>
        <w:t xml:space="preserve">, </w:t>
      </w:r>
      <w:r w:rsidR="00D02788" w:rsidRPr="00F408A6">
        <w:rPr>
          <w:rFonts w:hint="eastAsia"/>
          <w:bCs/>
        </w:rPr>
        <w:t>ул</w:t>
      </w:r>
      <w:r w:rsidR="00D02788" w:rsidRPr="00F408A6">
        <w:rPr>
          <w:bCs/>
        </w:rPr>
        <w:t xml:space="preserve">. </w:t>
      </w:r>
      <w:r w:rsidR="00D02788" w:rsidRPr="00F408A6">
        <w:rPr>
          <w:rFonts w:hint="eastAsia"/>
          <w:bCs/>
        </w:rPr>
        <w:t>Б</w:t>
      </w:r>
      <w:r w:rsidR="00D02788" w:rsidRPr="00F408A6">
        <w:rPr>
          <w:bCs/>
        </w:rPr>
        <w:t xml:space="preserve">. </w:t>
      </w:r>
      <w:r w:rsidR="00D02788" w:rsidRPr="00F408A6">
        <w:rPr>
          <w:rFonts w:hint="eastAsia"/>
          <w:bCs/>
        </w:rPr>
        <w:t>Пироговская</w:t>
      </w:r>
      <w:r w:rsidR="00D02788" w:rsidRPr="00F408A6">
        <w:rPr>
          <w:bCs/>
        </w:rPr>
        <w:t xml:space="preserve">, </w:t>
      </w:r>
      <w:r w:rsidR="00D02788" w:rsidRPr="00F408A6">
        <w:rPr>
          <w:rFonts w:hint="eastAsia"/>
          <w:bCs/>
        </w:rPr>
        <w:t>д</w:t>
      </w:r>
      <w:r w:rsidR="00D02788" w:rsidRPr="00F408A6">
        <w:rPr>
          <w:bCs/>
        </w:rPr>
        <w:t>. 27, стр. 3)</w:t>
      </w:r>
      <w:r w:rsidR="00D02788" w:rsidRPr="00F408A6">
        <w:t xml:space="preserve">, на основании </w:t>
      </w:r>
      <w:r w:rsidR="00F408A6" w:rsidRPr="00F408A6">
        <w:t>п.</w:t>
      </w:r>
      <w:r w:rsidR="00083645">
        <w:t>4</w:t>
      </w:r>
      <w:r w:rsidR="00F408A6" w:rsidRPr="00F408A6">
        <w:t>.5.2</w:t>
      </w:r>
      <w:r w:rsidR="00D02788" w:rsidRPr="00F408A6">
        <w:t xml:space="preserve"> Закупочной документации </w:t>
      </w:r>
      <w:r w:rsidR="004465FA" w:rsidRPr="00F408A6">
        <w:t>по</w:t>
      </w:r>
      <w:r w:rsidR="009E4B01" w:rsidRPr="00F408A6">
        <w:t xml:space="preserve"> </w:t>
      </w:r>
      <w:r w:rsidR="00D02788" w:rsidRPr="00F408A6">
        <w:t>открытому запрос</w:t>
      </w:r>
      <w:r w:rsidR="00F408A6" w:rsidRPr="00F408A6">
        <w:t>у</w:t>
      </w:r>
      <w:r w:rsidR="00D02788" w:rsidRPr="00F408A6">
        <w:t xml:space="preserve"> </w:t>
      </w:r>
      <w:r w:rsidR="00083645">
        <w:t xml:space="preserve">котировок </w:t>
      </w:r>
      <w:r w:rsidR="00D02788" w:rsidRPr="00F408A6">
        <w:t>в электронной форме</w:t>
      </w:r>
      <w:r w:rsidR="00F408A6" w:rsidRPr="00F408A6">
        <w:t xml:space="preserve"> на право заключения договора на </w:t>
      </w:r>
      <w:r w:rsidR="00923B96" w:rsidRPr="00923B96">
        <w:t xml:space="preserve">поставку Грузопассажирский автомобиль для </w:t>
      </w:r>
      <w:proofErr w:type="spellStart"/>
      <w:r w:rsidR="00923B96" w:rsidRPr="00923B96">
        <w:t>Гусиноозерской</w:t>
      </w:r>
      <w:proofErr w:type="spellEnd"/>
      <w:r w:rsidR="00923B96" w:rsidRPr="00923B96">
        <w:t xml:space="preserve"> ГРЭС филиала АО "Интер РАО - Электрогенерация"</w:t>
      </w:r>
      <w:r w:rsidR="004465FA" w:rsidRPr="00F408A6">
        <w:t xml:space="preserve"> </w:t>
      </w:r>
      <w:r w:rsidR="004465FA" w:rsidRPr="00BB4801">
        <w:t xml:space="preserve">настоящим сообщает о </w:t>
      </w:r>
      <w:r w:rsidR="009D7845">
        <w:t>продлении срока подачи заявок на участие в закупке</w:t>
      </w:r>
      <w:r w:rsidR="004465FA">
        <w:t>.</w:t>
      </w:r>
    </w:p>
    <w:p w:rsidR="001E7C88" w:rsidRDefault="001E7C88" w:rsidP="00FC58D5">
      <w:pPr>
        <w:pStyle w:val="a"/>
        <w:numPr>
          <w:ilvl w:val="0"/>
          <w:numId w:val="0"/>
        </w:numPr>
        <w:ind w:firstLine="709"/>
        <w:jc w:val="both"/>
      </w:pPr>
      <w:r>
        <w:t>Учитывая вышесказанное, читать в следующей редакции Извещение:</w:t>
      </w:r>
    </w:p>
    <w:p w:rsidR="001E7C88" w:rsidRPr="00F408A6" w:rsidRDefault="001E7C88" w:rsidP="00BD4D36">
      <w:pPr>
        <w:pStyle w:val="a"/>
        <w:numPr>
          <w:ilvl w:val="0"/>
          <w:numId w:val="0"/>
        </w:numPr>
        <w:ind w:left="360" w:hanging="360"/>
        <w:jc w:val="both"/>
      </w:pPr>
      <w:r w:rsidRPr="00F408A6">
        <w:rPr>
          <w:b/>
        </w:rPr>
        <w:t xml:space="preserve">п. </w:t>
      </w:r>
      <w:r w:rsidR="00F408A6" w:rsidRPr="00F408A6">
        <w:rPr>
          <w:b/>
        </w:rPr>
        <w:t>1</w:t>
      </w:r>
      <w:r w:rsidR="00EA3177">
        <w:rPr>
          <w:b/>
        </w:rPr>
        <w:t>1</w:t>
      </w:r>
      <w:r w:rsidRPr="00F408A6">
        <w:rPr>
          <w:b/>
        </w:rPr>
        <w:t xml:space="preserve"> Извещения:</w:t>
      </w:r>
    </w:p>
    <w:p w:rsidR="00FF4C51" w:rsidRPr="00EA30B3" w:rsidRDefault="00913DB4" w:rsidP="00FF4C51">
      <w:pPr>
        <w:tabs>
          <w:tab w:val="num" w:pos="567"/>
        </w:tabs>
        <w:jc w:val="both"/>
        <w:outlineLvl w:val="0"/>
      </w:pPr>
      <w:bookmarkStart w:id="0" w:name="_Toc524688521"/>
      <w:r w:rsidRPr="00926237">
        <w:rPr>
          <w:b/>
        </w:rPr>
        <w:t>Срок предоставления запроса о разъяснении положений</w:t>
      </w:r>
      <w:r>
        <w:rPr>
          <w:b/>
        </w:rPr>
        <w:t xml:space="preserve"> извещения</w:t>
      </w:r>
      <w:r w:rsidR="00FF4C51" w:rsidRPr="00FF4C51">
        <w:rPr>
          <w:b/>
        </w:rPr>
        <w:t>:</w:t>
      </w:r>
      <w:bookmarkEnd w:id="0"/>
    </w:p>
    <w:p w:rsidR="00923B96" w:rsidRPr="00923B96" w:rsidRDefault="00923B96" w:rsidP="00923B96">
      <w:pPr>
        <w:rPr>
          <w:color w:val="548DD4" w:themeColor="text2" w:themeTint="99"/>
        </w:rPr>
      </w:pPr>
      <w:r w:rsidRPr="00793A2B">
        <w:t>Дата начала</w:t>
      </w:r>
      <w:r w:rsidRPr="00151013">
        <w:t xml:space="preserve"> </w:t>
      </w:r>
      <w:r>
        <w:t>срока</w:t>
      </w:r>
      <w:r w:rsidRPr="00793A2B">
        <w:t xml:space="preserve"> предоставления разъяснений </w:t>
      </w:r>
      <w:r>
        <w:t>извещения</w:t>
      </w:r>
      <w:r w:rsidRPr="00682157">
        <w:t>:</w:t>
      </w:r>
      <w:r w:rsidRPr="00923B96">
        <w:rPr>
          <w:color w:val="548DD4" w:themeColor="text2" w:themeTint="99"/>
        </w:rPr>
        <w:t xml:space="preserve"> </w:t>
      </w:r>
      <w:r w:rsidRPr="00923B96">
        <w:rPr>
          <w:i/>
        </w:rPr>
        <w:t>с «08» мая 2019 года</w:t>
      </w:r>
    </w:p>
    <w:p w:rsidR="001E7C88" w:rsidRPr="00F408A6" w:rsidRDefault="00923B96" w:rsidP="00923B96">
      <w:pPr>
        <w:spacing w:before="60" w:after="60"/>
        <w:jc w:val="both"/>
        <w:outlineLvl w:val="0"/>
      </w:pPr>
      <w:bookmarkStart w:id="1" w:name="_Toc524688522"/>
      <w:r w:rsidRPr="00793A2B">
        <w:t>Дата окончания</w:t>
      </w:r>
      <w:r w:rsidRPr="00151013">
        <w:t xml:space="preserve"> </w:t>
      </w:r>
      <w:r>
        <w:t>срока</w:t>
      </w:r>
      <w:r w:rsidRPr="00793A2B">
        <w:t xml:space="preserve"> предоставления </w:t>
      </w:r>
      <w:bookmarkStart w:id="2" w:name="_GoBack"/>
      <w:bookmarkEnd w:id="2"/>
      <w:r w:rsidRPr="00793A2B">
        <w:t xml:space="preserve">разъяснений </w:t>
      </w:r>
      <w:r>
        <w:t>извещения</w:t>
      </w:r>
      <w:r w:rsidRPr="00682157">
        <w:t>:</w:t>
      </w:r>
      <w:r w:rsidRPr="00F2222C">
        <w:rPr>
          <w:color w:val="548DD4" w:themeColor="text2" w:themeTint="99"/>
        </w:rPr>
        <w:t xml:space="preserve"> </w:t>
      </w:r>
      <w:r w:rsidRPr="003515E9">
        <w:rPr>
          <w:i/>
        </w:rPr>
        <w:t>до «</w:t>
      </w:r>
      <w:r>
        <w:rPr>
          <w:i/>
        </w:rPr>
        <w:t>14</w:t>
      </w:r>
      <w:r w:rsidRPr="003515E9">
        <w:rPr>
          <w:i/>
        </w:rPr>
        <w:t xml:space="preserve">» </w:t>
      </w:r>
      <w:r>
        <w:rPr>
          <w:i/>
        </w:rPr>
        <w:t>мая</w:t>
      </w:r>
      <w:r w:rsidRPr="003515E9">
        <w:rPr>
          <w:i/>
        </w:rPr>
        <w:t xml:space="preserve"> 2019 года</w:t>
      </w:r>
      <w:r w:rsidRPr="003515E9">
        <w:t xml:space="preserve"> </w:t>
      </w:r>
      <w:r w:rsidRPr="00CF5071">
        <w:t>(</w:t>
      </w:r>
      <w:r w:rsidRPr="00D72F5C">
        <w:rPr>
          <w:bCs/>
          <w:kern w:val="32"/>
        </w:rPr>
        <w:t xml:space="preserve">Организатор закупки вправе не осуществлять разъяснение в случае, если указанный запрос поступил позднее чем за 3 (три) рабочих дня до даты окончания срока подачи </w:t>
      </w:r>
      <w:r>
        <w:rPr>
          <w:bCs/>
          <w:kern w:val="32"/>
        </w:rPr>
        <w:t>з</w:t>
      </w:r>
      <w:r w:rsidRPr="00D72F5C">
        <w:rPr>
          <w:bCs/>
          <w:kern w:val="32"/>
        </w:rPr>
        <w:t>аяв</w:t>
      </w:r>
      <w:r>
        <w:rPr>
          <w:bCs/>
          <w:kern w:val="32"/>
        </w:rPr>
        <w:t>ок</w:t>
      </w:r>
      <w:r w:rsidRPr="00CF5071">
        <w:t>)</w:t>
      </w:r>
      <w:bookmarkEnd w:id="1"/>
      <w:r w:rsidR="001E7C88" w:rsidRPr="00F408A6">
        <w:t>.</w:t>
      </w:r>
    </w:p>
    <w:p w:rsidR="001E7C88" w:rsidRPr="00F408A6" w:rsidRDefault="001E7C88" w:rsidP="00BD4D36">
      <w:pPr>
        <w:spacing w:before="60" w:after="60"/>
        <w:jc w:val="both"/>
        <w:outlineLvl w:val="0"/>
        <w:rPr>
          <w:rStyle w:val="FontStyle128"/>
          <w:color w:val="auto"/>
        </w:rPr>
      </w:pPr>
      <w:r w:rsidRPr="009E4A50">
        <w:rPr>
          <w:b/>
        </w:rPr>
        <w:t>п</w:t>
      </w:r>
      <w:r w:rsidRPr="00F408A6">
        <w:rPr>
          <w:b/>
        </w:rPr>
        <w:t xml:space="preserve">. </w:t>
      </w:r>
      <w:r w:rsidR="00EA3177">
        <w:rPr>
          <w:b/>
        </w:rPr>
        <w:t>13</w:t>
      </w:r>
      <w:r w:rsidRPr="00F408A6">
        <w:rPr>
          <w:b/>
        </w:rPr>
        <w:t xml:space="preserve"> Извещения:</w:t>
      </w:r>
    </w:p>
    <w:p w:rsidR="00FF4C51" w:rsidRPr="00EA30B3" w:rsidRDefault="00913DB4" w:rsidP="00FF4C51">
      <w:pPr>
        <w:tabs>
          <w:tab w:val="num" w:pos="567"/>
        </w:tabs>
        <w:jc w:val="both"/>
        <w:outlineLvl w:val="0"/>
      </w:pPr>
      <w:bookmarkStart w:id="3" w:name="_Toc524688524"/>
      <w:r w:rsidRPr="00EA30B3">
        <w:rPr>
          <w:b/>
        </w:rPr>
        <w:t>Место, дата начала и дата окончания срока подачи заявок на участие в закупке</w:t>
      </w:r>
      <w:r w:rsidR="00FF4C51" w:rsidRPr="00FF4C51">
        <w:rPr>
          <w:b/>
        </w:rPr>
        <w:t>:</w:t>
      </w:r>
      <w:bookmarkEnd w:id="3"/>
    </w:p>
    <w:p w:rsidR="001E7C88" w:rsidRDefault="00923B96" w:rsidP="00FF4C51">
      <w:pPr>
        <w:widowControl w:val="0"/>
        <w:autoSpaceDE w:val="0"/>
        <w:autoSpaceDN w:val="0"/>
        <w:adjustRightInd w:val="0"/>
        <w:spacing w:before="60" w:after="60"/>
        <w:jc w:val="both"/>
        <w:outlineLvl w:val="0"/>
      </w:pPr>
      <w:bookmarkStart w:id="4" w:name="_Toc524681512"/>
      <w:r>
        <w:t>З</w:t>
      </w:r>
      <w:r w:rsidRPr="00AF33C1">
        <w:t xml:space="preserve">аявки на участие в </w:t>
      </w:r>
      <w:r>
        <w:t>закупке</w:t>
      </w:r>
      <w:r w:rsidRPr="00AF33C1">
        <w:t xml:space="preserve"> должны быть поданы</w:t>
      </w:r>
      <w:r>
        <w:t xml:space="preserve"> с момента публикации извещения в единой информационной системе </w:t>
      </w:r>
      <w:r w:rsidRPr="008E47AC">
        <w:rPr>
          <w:i/>
        </w:rPr>
        <w:t>до 14:00 (по московскому времени) «</w:t>
      </w:r>
      <w:r>
        <w:rPr>
          <w:i/>
        </w:rPr>
        <w:t>24</w:t>
      </w:r>
      <w:r w:rsidRPr="008E47AC">
        <w:rPr>
          <w:i/>
        </w:rPr>
        <w:t xml:space="preserve">» </w:t>
      </w:r>
      <w:r>
        <w:rPr>
          <w:i/>
        </w:rPr>
        <w:t>мая</w:t>
      </w:r>
      <w:r w:rsidRPr="008E47AC">
        <w:rPr>
          <w:i/>
        </w:rPr>
        <w:t xml:space="preserve"> 201</w:t>
      </w:r>
      <w:r>
        <w:rPr>
          <w:i/>
        </w:rPr>
        <w:t>9</w:t>
      </w:r>
      <w:r w:rsidRPr="008E47AC">
        <w:rPr>
          <w:i/>
        </w:rPr>
        <w:t xml:space="preserve"> года</w:t>
      </w:r>
      <w:r w:rsidRPr="00AF33C1">
        <w:t xml:space="preserve"> </w:t>
      </w:r>
      <w:r>
        <w:t xml:space="preserve">через функционал </w:t>
      </w:r>
      <w:r w:rsidRPr="00802DF3">
        <w:t>электронной торговой площадки</w:t>
      </w:r>
      <w:r>
        <w:t xml:space="preserve"> </w:t>
      </w:r>
      <w:hyperlink r:id="rId7" w:history="1">
        <w:r w:rsidRPr="008E35C2">
          <w:rPr>
            <w:color w:val="0067D5"/>
            <w:u w:val="single"/>
          </w:rPr>
          <w:t>www.tektorg.ru</w:t>
        </w:r>
      </w:hyperlink>
      <w:r w:rsidR="00E72523" w:rsidRPr="00AF33C1">
        <w:t>.</w:t>
      </w:r>
      <w:bookmarkEnd w:id="4"/>
      <w:r w:rsidR="00235D0F">
        <w:t xml:space="preserve"> </w:t>
      </w:r>
    </w:p>
    <w:p w:rsidR="001E7C88" w:rsidRPr="00830285" w:rsidRDefault="001E7C88" w:rsidP="001E7C88">
      <w:pPr>
        <w:spacing w:before="60" w:after="60"/>
        <w:jc w:val="both"/>
        <w:outlineLvl w:val="0"/>
        <w:rPr>
          <w:rStyle w:val="FontStyle128"/>
        </w:rPr>
      </w:pPr>
      <w:r w:rsidRPr="009E4A50">
        <w:rPr>
          <w:b/>
        </w:rPr>
        <w:t>п</w:t>
      </w:r>
      <w:r w:rsidRPr="00F408A6">
        <w:rPr>
          <w:b/>
        </w:rPr>
        <w:t xml:space="preserve">. </w:t>
      </w:r>
      <w:r w:rsidR="00EA3177">
        <w:rPr>
          <w:b/>
        </w:rPr>
        <w:t>14</w:t>
      </w:r>
      <w:r w:rsidRPr="00F408A6">
        <w:rPr>
          <w:b/>
        </w:rPr>
        <w:t xml:space="preserve"> Извещения</w:t>
      </w:r>
      <w:r w:rsidRPr="009E4A50">
        <w:rPr>
          <w:b/>
        </w:rPr>
        <w:t>:</w:t>
      </w:r>
    </w:p>
    <w:p w:rsidR="00FF4C51" w:rsidRPr="00EA30B3" w:rsidRDefault="00913DB4" w:rsidP="00FF4C51">
      <w:pPr>
        <w:tabs>
          <w:tab w:val="num" w:pos="567"/>
        </w:tabs>
        <w:jc w:val="both"/>
        <w:outlineLvl w:val="0"/>
      </w:pPr>
      <w:bookmarkStart w:id="5" w:name="_Toc524688526"/>
      <w:r w:rsidRPr="00EA30B3">
        <w:rPr>
          <w:b/>
        </w:rPr>
        <w:t>Дата рассмотрения и оценки заявок</w:t>
      </w:r>
      <w:r>
        <w:rPr>
          <w:b/>
        </w:rPr>
        <w:t xml:space="preserve"> (основных частей)</w:t>
      </w:r>
      <w:r w:rsidRPr="00EA30B3">
        <w:t xml:space="preserve"> </w:t>
      </w:r>
      <w:r w:rsidRPr="00EA30B3">
        <w:rPr>
          <w:b/>
        </w:rPr>
        <w:t>на участие в закупке</w:t>
      </w:r>
      <w:r w:rsidR="00FF4C51" w:rsidRPr="00FF4C51">
        <w:rPr>
          <w:b/>
        </w:rPr>
        <w:t>:</w:t>
      </w:r>
      <w:bookmarkEnd w:id="5"/>
    </w:p>
    <w:p w:rsidR="001E7C88" w:rsidRPr="0063238E" w:rsidRDefault="00923B96" w:rsidP="00FF4C51">
      <w:pPr>
        <w:widowControl w:val="0"/>
        <w:autoSpaceDE w:val="0"/>
        <w:autoSpaceDN w:val="0"/>
        <w:adjustRightInd w:val="0"/>
        <w:spacing w:before="60" w:after="60"/>
        <w:jc w:val="both"/>
        <w:outlineLvl w:val="0"/>
      </w:pPr>
      <w:r w:rsidRPr="002D4D49">
        <w:rPr>
          <w:i/>
        </w:rPr>
        <w:t>«</w:t>
      </w:r>
      <w:r>
        <w:rPr>
          <w:i/>
        </w:rPr>
        <w:t>1</w:t>
      </w:r>
      <w:r>
        <w:rPr>
          <w:i/>
        </w:rPr>
        <w:t>8</w:t>
      </w:r>
      <w:r w:rsidRPr="002D4D49">
        <w:rPr>
          <w:i/>
        </w:rPr>
        <w:t>»</w:t>
      </w:r>
      <w:r>
        <w:rPr>
          <w:i/>
        </w:rPr>
        <w:t xml:space="preserve"> июня</w:t>
      </w:r>
      <w:r w:rsidRPr="002D4D49">
        <w:rPr>
          <w:i/>
        </w:rPr>
        <w:t xml:space="preserve"> 2019 года,</w:t>
      </w:r>
      <w:r>
        <w:rPr>
          <w:color w:val="548DD4"/>
        </w:rPr>
        <w:t xml:space="preserve"> </w:t>
      </w:r>
      <w:proofErr w:type="gramStart"/>
      <w:r w:rsidRPr="00C1210E">
        <w:t>в порядке</w:t>
      </w:r>
      <w:proofErr w:type="gramEnd"/>
      <w:r w:rsidRPr="00C1210E">
        <w:t xml:space="preserve"> определенном инструкциями и регламентом электронной торговой площадки</w:t>
      </w:r>
      <w:r w:rsidR="001E7C88" w:rsidRPr="0063238E">
        <w:t>.</w:t>
      </w:r>
    </w:p>
    <w:p w:rsidR="001E7C88" w:rsidRPr="0063238E" w:rsidRDefault="001E7C88" w:rsidP="001E7C88">
      <w:pPr>
        <w:spacing w:before="60" w:after="60"/>
        <w:jc w:val="both"/>
        <w:outlineLvl w:val="0"/>
        <w:rPr>
          <w:rStyle w:val="FontStyle128"/>
          <w:color w:val="auto"/>
        </w:rPr>
      </w:pPr>
      <w:r w:rsidRPr="0063238E">
        <w:rPr>
          <w:b/>
        </w:rPr>
        <w:t xml:space="preserve">п. </w:t>
      </w:r>
      <w:r w:rsidR="00EA3177">
        <w:rPr>
          <w:b/>
        </w:rPr>
        <w:t>15</w:t>
      </w:r>
      <w:r w:rsidRPr="0063238E">
        <w:rPr>
          <w:b/>
        </w:rPr>
        <w:t xml:space="preserve"> Извещения:</w:t>
      </w:r>
    </w:p>
    <w:p w:rsidR="00FF4C51" w:rsidRPr="00EA30B3" w:rsidRDefault="00913DB4" w:rsidP="00FF4C51">
      <w:pPr>
        <w:tabs>
          <w:tab w:val="num" w:pos="567"/>
        </w:tabs>
        <w:jc w:val="both"/>
        <w:outlineLvl w:val="0"/>
      </w:pPr>
      <w:bookmarkStart w:id="6" w:name="_Toc524688528"/>
      <w:r w:rsidRPr="00D71625">
        <w:rPr>
          <w:b/>
        </w:rPr>
        <w:t>Подведение итогов закупки</w:t>
      </w:r>
      <w:r w:rsidR="00FF4C51" w:rsidRPr="00FF4C51">
        <w:rPr>
          <w:b/>
        </w:rPr>
        <w:t>:</w:t>
      </w:r>
      <w:bookmarkEnd w:id="6"/>
    </w:p>
    <w:p w:rsidR="00923B96" w:rsidRDefault="00923B96" w:rsidP="00923B96">
      <w:pPr>
        <w:jc w:val="both"/>
        <w:outlineLvl w:val="0"/>
      </w:pPr>
      <w:bookmarkStart w:id="7" w:name="_Toc524688529"/>
      <w:r>
        <w:t>П</w:t>
      </w:r>
      <w:r w:rsidRPr="004B0FEE">
        <w:t>о окончании последнего этапа закупки, по итог</w:t>
      </w:r>
      <w:r>
        <w:t>ам</w:t>
      </w:r>
      <w:r w:rsidRPr="004B0FEE">
        <w:t xml:space="preserve"> которого определяется победитель, составляется итоговый протокол. Итоговый протокол публикуется на </w:t>
      </w:r>
      <w:r>
        <w:t>электронной торговой площадке</w:t>
      </w:r>
      <w:r w:rsidRPr="004B0FEE">
        <w:t xml:space="preserve"> и в </w:t>
      </w:r>
      <w:r>
        <w:t>единой информационной системе</w:t>
      </w:r>
      <w:r w:rsidRPr="004B0FEE">
        <w:t>.</w:t>
      </w:r>
      <w:bookmarkEnd w:id="7"/>
    </w:p>
    <w:p w:rsidR="001E7C88" w:rsidRDefault="00923B96" w:rsidP="00923B96">
      <w:pPr>
        <w:widowControl w:val="0"/>
        <w:autoSpaceDE w:val="0"/>
        <w:autoSpaceDN w:val="0"/>
        <w:adjustRightInd w:val="0"/>
        <w:spacing w:before="60" w:after="60"/>
        <w:jc w:val="both"/>
        <w:outlineLvl w:val="0"/>
      </w:pPr>
      <w:r>
        <w:t>Д</w:t>
      </w:r>
      <w:r w:rsidRPr="002844ED">
        <w:t xml:space="preserve">ата подведения итогов: </w:t>
      </w:r>
      <w:r w:rsidRPr="00BB0D69">
        <w:rPr>
          <w:i/>
        </w:rPr>
        <w:t>до «</w:t>
      </w:r>
      <w:r>
        <w:rPr>
          <w:i/>
        </w:rPr>
        <w:t>25</w:t>
      </w:r>
      <w:r w:rsidRPr="00BB0D69">
        <w:rPr>
          <w:i/>
        </w:rPr>
        <w:t xml:space="preserve">» </w:t>
      </w:r>
      <w:r>
        <w:rPr>
          <w:i/>
        </w:rPr>
        <w:t>июня</w:t>
      </w:r>
      <w:r w:rsidRPr="00BB0D69">
        <w:rPr>
          <w:i/>
        </w:rPr>
        <w:t xml:space="preserve"> 2019 года</w:t>
      </w:r>
      <w:r w:rsidR="001E7C88" w:rsidRPr="0063238E">
        <w:t xml:space="preserve">. </w:t>
      </w:r>
    </w:p>
    <w:p w:rsidR="00E72523" w:rsidRDefault="00E72523" w:rsidP="00E72523">
      <w:pPr>
        <w:widowControl w:val="0"/>
        <w:autoSpaceDE w:val="0"/>
        <w:autoSpaceDN w:val="0"/>
        <w:adjustRightInd w:val="0"/>
        <w:spacing w:before="60" w:after="60"/>
        <w:jc w:val="both"/>
        <w:outlineLvl w:val="0"/>
      </w:pPr>
    </w:p>
    <w:p w:rsidR="00D02788" w:rsidRDefault="00D02788" w:rsidP="005B00C9">
      <w:pPr>
        <w:ind w:firstLine="709"/>
        <w:jc w:val="both"/>
      </w:pPr>
    </w:p>
    <w:p w:rsidR="00E72523" w:rsidRDefault="00E72523" w:rsidP="005B00C9">
      <w:pPr>
        <w:ind w:firstLine="709"/>
        <w:jc w:val="both"/>
      </w:pPr>
    </w:p>
    <w:p w:rsidR="00D02788" w:rsidRPr="00755C34" w:rsidRDefault="00D02788" w:rsidP="00D02788">
      <w:pPr>
        <w:autoSpaceDE w:val="0"/>
        <w:autoSpaceDN w:val="0"/>
        <w:jc w:val="both"/>
        <w:outlineLvl w:val="0"/>
      </w:pPr>
      <w:r>
        <w:rPr>
          <w:bCs/>
          <w:color w:val="000000"/>
        </w:rPr>
        <w:t>Секретарь Закупочной комиссии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="00F408A6">
        <w:tab/>
        <w:t xml:space="preserve">               </w:t>
      </w:r>
      <w:r w:rsidR="00A25E7D">
        <w:tab/>
        <w:t xml:space="preserve">       </w:t>
      </w:r>
      <w:r>
        <w:t xml:space="preserve"> </w:t>
      </w:r>
      <w:r w:rsidR="00F408A6" w:rsidRPr="00E01D2F">
        <w:t>Е.М. Старостова</w:t>
      </w: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Pr="00E142BD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E142BD">
        <w:rPr>
          <w:sz w:val="16"/>
          <w:szCs w:val="16"/>
        </w:rPr>
        <w:t xml:space="preserve">Исп. </w:t>
      </w:r>
      <w:r w:rsidR="00E142BD" w:rsidRPr="00E142BD">
        <w:rPr>
          <w:sz w:val="16"/>
          <w:szCs w:val="16"/>
        </w:rPr>
        <w:t>А.В. Куликов</w:t>
      </w:r>
    </w:p>
    <w:p w:rsidR="00D02788" w:rsidRPr="00E142BD" w:rsidRDefault="00D02788" w:rsidP="00D02788">
      <w:pPr>
        <w:autoSpaceDE w:val="0"/>
        <w:autoSpaceDN w:val="0"/>
        <w:jc w:val="both"/>
        <w:outlineLvl w:val="0"/>
        <w:rPr>
          <w:i/>
          <w:sz w:val="16"/>
          <w:szCs w:val="16"/>
        </w:rPr>
      </w:pPr>
      <w:r w:rsidRPr="00E142BD">
        <w:rPr>
          <w:sz w:val="16"/>
          <w:szCs w:val="16"/>
        </w:rPr>
        <w:t xml:space="preserve">(495) 664-88-40 доб. </w:t>
      </w:r>
      <w:r w:rsidR="00E142BD" w:rsidRPr="00E142BD">
        <w:rPr>
          <w:sz w:val="16"/>
          <w:szCs w:val="16"/>
        </w:rPr>
        <w:t>3187</w:t>
      </w:r>
    </w:p>
    <w:p w:rsidR="0042666A" w:rsidRDefault="00E142BD" w:rsidP="00D02788">
      <w:pPr>
        <w:autoSpaceDE w:val="0"/>
        <w:autoSpaceDN w:val="0"/>
        <w:jc w:val="both"/>
        <w:outlineLvl w:val="0"/>
      </w:pPr>
      <w:r w:rsidRPr="00E142BD">
        <w:rPr>
          <w:sz w:val="16"/>
          <w:szCs w:val="16"/>
        </w:rPr>
        <w:t>kulikov_av@interrao.ru</w:t>
      </w:r>
      <w:r w:rsidR="00D02788" w:rsidRPr="00755C34">
        <w:rPr>
          <w:color w:val="365F91"/>
          <w:sz w:val="16"/>
          <w:szCs w:val="16"/>
        </w:rPr>
        <w:tab/>
      </w:r>
    </w:p>
    <w:sectPr w:rsidR="0042666A" w:rsidSect="000371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567" w:bottom="567" w:left="1134" w:header="142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1E6" w:rsidRDefault="00AC61E6" w:rsidP="00332CF4">
      <w:r>
        <w:separator/>
      </w:r>
    </w:p>
  </w:endnote>
  <w:endnote w:type="continuationSeparator" w:id="0">
    <w:p w:rsidR="00AC61E6" w:rsidRDefault="00AC61E6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iosCond">
    <w:altName w:val="Franklin Gothic Medium Cond"/>
    <w:charset w:val="CC"/>
    <w:family w:val="auto"/>
    <w:pitch w:val="variable"/>
    <w:sig w:usb0="00000201" w:usb1="00000048" w:usb2="00000000" w:usb3="00000000" w:csb0="00000004" w:csb1="00000000"/>
  </w:font>
  <w:font w:name="Helios">
    <w:altName w:val="Gabriola"/>
    <w:charset w:val="00"/>
    <w:family w:val="decorative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5D9" w:rsidRDefault="008F55D9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C19" w:rsidRPr="00D23A5E" w:rsidRDefault="00E12F96" w:rsidP="00CA3A74">
    <w:pPr>
      <w:jc w:val="center"/>
      <w:rPr>
        <w:sz w:val="28"/>
        <w:szCs w:val="28"/>
      </w:rPr>
    </w:pPr>
    <w:r>
      <w:rPr>
        <w:color w:val="365F91"/>
        <w:sz w:val="16"/>
        <w:szCs w:val="16"/>
      </w:rPr>
      <w:t>Общество с ограниченной отв</w:t>
    </w:r>
    <w:r w:rsidR="00487513">
      <w:rPr>
        <w:color w:val="365F91"/>
        <w:sz w:val="16"/>
        <w:szCs w:val="16"/>
      </w:rPr>
      <w:t>е</w:t>
    </w:r>
    <w:r>
      <w:rPr>
        <w:color w:val="365F91"/>
        <w:sz w:val="16"/>
        <w:szCs w:val="16"/>
      </w:rPr>
      <w:t>т</w:t>
    </w:r>
    <w:r w:rsidR="00487513">
      <w:rPr>
        <w:color w:val="365F91"/>
        <w:sz w:val="16"/>
        <w:szCs w:val="16"/>
      </w:rPr>
      <w:t>ственностью</w:t>
    </w:r>
    <w:r w:rsidR="004C7C19">
      <w:rPr>
        <w:color w:val="365F91"/>
        <w:sz w:val="16"/>
        <w:szCs w:val="16"/>
      </w:rPr>
      <w:t xml:space="preserve"> «И</w:t>
    </w:r>
    <w:r w:rsidR="0023266F">
      <w:rPr>
        <w:color w:val="365F91"/>
        <w:sz w:val="16"/>
        <w:szCs w:val="16"/>
      </w:rPr>
      <w:t>нтер</w:t>
    </w:r>
    <w:r w:rsidR="004C7C19">
      <w:rPr>
        <w:color w:val="365F91"/>
        <w:sz w:val="16"/>
        <w:szCs w:val="16"/>
      </w:rPr>
      <w:t xml:space="preserve"> РАО </w:t>
    </w:r>
    <w:r w:rsidR="004C7C19" w:rsidRPr="004C7C19">
      <w:rPr>
        <w:color w:val="365F91"/>
        <w:sz w:val="16"/>
        <w:szCs w:val="16"/>
      </w:rPr>
      <w:t>―</w:t>
    </w:r>
    <w:r w:rsidR="004C7C19">
      <w:rPr>
        <w:color w:val="365F91"/>
        <w:sz w:val="16"/>
        <w:szCs w:val="16"/>
      </w:rPr>
      <w:t xml:space="preserve"> Центр управления закупками»</w:t>
    </w:r>
  </w:p>
  <w:p w:rsidR="004C7C19" w:rsidRDefault="004C7C19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5D9" w:rsidRDefault="008F55D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61E6" w:rsidRDefault="00AC61E6" w:rsidP="00332CF4">
      <w:r>
        <w:separator/>
      </w:r>
    </w:p>
  </w:footnote>
  <w:footnote w:type="continuationSeparator" w:id="0">
    <w:p w:rsidR="00AC61E6" w:rsidRDefault="00AC61E6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5D9" w:rsidRDefault="008F55D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907" w:type="dxa"/>
      <w:tblInd w:w="-1026" w:type="dxa"/>
      <w:tblLook w:val="04A0" w:firstRow="1" w:lastRow="0" w:firstColumn="1" w:lastColumn="0" w:noHBand="0" w:noVBand="1"/>
    </w:tblPr>
    <w:tblGrid>
      <w:gridCol w:w="11907"/>
    </w:tblGrid>
    <w:tr w:rsidR="008F55D9" w:rsidTr="008F55D9">
      <w:trPr>
        <w:trHeight w:val="991"/>
      </w:trPr>
      <w:tc>
        <w:tcPr>
          <w:tcW w:w="11907" w:type="dxa"/>
          <w:vAlign w:val="center"/>
          <w:hideMark/>
        </w:tcPr>
        <w:p w:rsidR="008F55D9" w:rsidRDefault="008F55D9" w:rsidP="008F55D9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>
                <wp:extent cx="2162175" cy="695325"/>
                <wp:effectExtent l="0" t="0" r="9525" b="9525"/>
                <wp:docPr id="1" name="Рисунок 1" descr="Горизонтальный 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Горизонтальный 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217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F55D9" w:rsidTr="008F55D9">
      <w:trPr>
        <w:trHeight w:val="707"/>
      </w:trPr>
      <w:tc>
        <w:tcPr>
          <w:tcW w:w="11907" w:type="dxa"/>
          <w:vAlign w:val="center"/>
          <w:hideMark/>
        </w:tcPr>
        <w:p w:rsidR="008F55D9" w:rsidRDefault="008F55D9" w:rsidP="008F55D9">
          <w:pPr>
            <w:tabs>
              <w:tab w:val="left" w:pos="8931"/>
            </w:tabs>
            <w:ind w:left="1168" w:right="1167"/>
            <w:jc w:val="center"/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Большая Пироговская ул., д. 27, стр. 3, г. Москва, Россия, 119435</w:t>
          </w:r>
        </w:p>
        <w:p w:rsidR="008F55D9" w:rsidRDefault="008F55D9" w:rsidP="008F55D9">
          <w:pPr>
            <w:tabs>
              <w:tab w:val="left" w:pos="8931"/>
            </w:tabs>
            <w:jc w:val="center"/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Телефон: +7 (495) 664 8840, Факс: +7 (495) 664 8841</w:t>
          </w:r>
        </w:p>
        <w:p w:rsidR="008F55D9" w:rsidRDefault="008F55D9" w:rsidP="008F55D9">
          <w:pPr>
            <w:widowControl w:val="0"/>
            <w:tabs>
              <w:tab w:val="left" w:pos="8931"/>
            </w:tabs>
            <w:autoSpaceDE w:val="0"/>
            <w:autoSpaceDN w:val="0"/>
            <w:adjustRightInd w:val="0"/>
            <w:ind w:left="1168" w:right="1167"/>
            <w:jc w:val="center"/>
            <w:rPr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www.interrao-zakupki.ru</w:t>
          </w:r>
        </w:p>
      </w:tc>
    </w:tr>
  </w:tbl>
  <w:p w:rsidR="008F55D9" w:rsidRPr="008F55D9" w:rsidRDefault="008F55D9">
    <w:pPr>
      <w:pStyle w:val="a4"/>
      <w:rPr>
        <w:lang w:val="ru-RU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5D9" w:rsidRDefault="008F55D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C2838"/>
    <w:multiLevelType w:val="hybridMultilevel"/>
    <w:tmpl w:val="753C0AFC"/>
    <w:lvl w:ilvl="0" w:tplc="8C3EB6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F031E3"/>
    <w:multiLevelType w:val="hybridMultilevel"/>
    <w:tmpl w:val="E46824D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2768CA"/>
    <w:multiLevelType w:val="hybridMultilevel"/>
    <w:tmpl w:val="FE38341E"/>
    <w:lvl w:ilvl="0" w:tplc="34AAB8E0">
      <w:start w:val="1"/>
      <w:numFmt w:val="decimal"/>
      <w:suff w:val="nothing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0C0447"/>
    <w:multiLevelType w:val="hybridMultilevel"/>
    <w:tmpl w:val="FF4A4C3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4B7C59"/>
    <w:multiLevelType w:val="hybridMultilevel"/>
    <w:tmpl w:val="2842BB3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78033B"/>
    <w:multiLevelType w:val="hybridMultilevel"/>
    <w:tmpl w:val="C6202F9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E078E0"/>
    <w:multiLevelType w:val="hybridMultilevel"/>
    <w:tmpl w:val="7B7CBA5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727367"/>
    <w:multiLevelType w:val="multilevel"/>
    <w:tmpl w:val="7804BFA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1" w15:restartNumberingAfterBreak="0">
    <w:nsid w:val="32E82C4D"/>
    <w:multiLevelType w:val="hybridMultilevel"/>
    <w:tmpl w:val="D924EEA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B24835"/>
    <w:multiLevelType w:val="hybridMultilevel"/>
    <w:tmpl w:val="746819B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5F0918"/>
    <w:multiLevelType w:val="hybridMultilevel"/>
    <w:tmpl w:val="64D4A71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ED120C"/>
    <w:multiLevelType w:val="hybridMultilevel"/>
    <w:tmpl w:val="C3F04C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572C67"/>
    <w:multiLevelType w:val="hybridMultilevel"/>
    <w:tmpl w:val="4E5442E0"/>
    <w:lvl w:ilvl="0" w:tplc="F2F06346">
      <w:start w:val="1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F20219"/>
    <w:multiLevelType w:val="hybridMultilevel"/>
    <w:tmpl w:val="6D68AA3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FB5F9B"/>
    <w:multiLevelType w:val="hybridMultilevel"/>
    <w:tmpl w:val="ACDC0BB8"/>
    <w:lvl w:ilvl="0" w:tplc="DD0EE068">
      <w:start w:val="1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6B3DF8"/>
    <w:multiLevelType w:val="hybridMultilevel"/>
    <w:tmpl w:val="175C7C7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F753D2"/>
    <w:multiLevelType w:val="hybridMultilevel"/>
    <w:tmpl w:val="BC08FAA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A13553"/>
    <w:multiLevelType w:val="hybridMultilevel"/>
    <w:tmpl w:val="6A2A341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6808A5"/>
    <w:multiLevelType w:val="hybridMultilevel"/>
    <w:tmpl w:val="1B00579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BA7887"/>
    <w:multiLevelType w:val="hybridMultilevel"/>
    <w:tmpl w:val="4A5E5E7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F9519C"/>
    <w:multiLevelType w:val="hybridMultilevel"/>
    <w:tmpl w:val="282C86C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9" w15:restartNumberingAfterBreak="0">
    <w:nsid w:val="726738EB"/>
    <w:multiLevelType w:val="hybridMultilevel"/>
    <w:tmpl w:val="F9027B6C"/>
    <w:lvl w:ilvl="0" w:tplc="0419000F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7D712214"/>
    <w:multiLevelType w:val="hybridMultilevel"/>
    <w:tmpl w:val="754084F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1"/>
  </w:num>
  <w:num w:numId="2">
    <w:abstractNumId w:val="0"/>
  </w:num>
  <w:num w:numId="3">
    <w:abstractNumId w:val="5"/>
  </w:num>
  <w:num w:numId="4">
    <w:abstractNumId w:val="1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5"/>
  </w:num>
  <w:num w:numId="8">
    <w:abstractNumId w:val="21"/>
  </w:num>
  <w:num w:numId="9">
    <w:abstractNumId w:val="22"/>
  </w:num>
  <w:num w:numId="10">
    <w:abstractNumId w:val="32"/>
  </w:num>
  <w:num w:numId="11">
    <w:abstractNumId w:val="20"/>
  </w:num>
  <w:num w:numId="12">
    <w:abstractNumId w:val="16"/>
  </w:num>
  <w:num w:numId="13">
    <w:abstractNumId w:val="28"/>
  </w:num>
  <w:num w:numId="14">
    <w:abstractNumId w:val="8"/>
  </w:num>
  <w:num w:numId="15">
    <w:abstractNumId w:val="6"/>
  </w:num>
  <w:num w:numId="16">
    <w:abstractNumId w:val="23"/>
  </w:num>
  <w:num w:numId="17">
    <w:abstractNumId w:val="29"/>
  </w:num>
  <w:num w:numId="18">
    <w:abstractNumId w:val="30"/>
  </w:num>
  <w:num w:numId="19">
    <w:abstractNumId w:val="27"/>
  </w:num>
  <w:num w:numId="20">
    <w:abstractNumId w:val="12"/>
  </w:num>
  <w:num w:numId="21">
    <w:abstractNumId w:val="26"/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7"/>
  </w:num>
  <w:num w:numId="25">
    <w:abstractNumId w:val="25"/>
  </w:num>
  <w:num w:numId="26">
    <w:abstractNumId w:val="14"/>
  </w:num>
  <w:num w:numId="27">
    <w:abstractNumId w:val="24"/>
  </w:num>
  <w:num w:numId="28">
    <w:abstractNumId w:val="11"/>
  </w:num>
  <w:num w:numId="29">
    <w:abstractNumId w:val="18"/>
  </w:num>
  <w:num w:numId="30">
    <w:abstractNumId w:val="17"/>
  </w:num>
  <w:num w:numId="31">
    <w:abstractNumId w:val="19"/>
  </w:num>
  <w:num w:numId="32">
    <w:abstractNumId w:val="3"/>
  </w:num>
  <w:num w:numId="33">
    <w:abstractNumId w:val="9"/>
  </w:num>
  <w:num w:numId="34">
    <w:abstractNumId w:val="0"/>
  </w:num>
  <w:num w:numId="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D19"/>
    <w:rsid w:val="00007862"/>
    <w:rsid w:val="00037132"/>
    <w:rsid w:val="00076934"/>
    <w:rsid w:val="00083645"/>
    <w:rsid w:val="0009031B"/>
    <w:rsid w:val="000A5F30"/>
    <w:rsid w:val="000F30CA"/>
    <w:rsid w:val="00112DAF"/>
    <w:rsid w:val="00126D19"/>
    <w:rsid w:val="0017059C"/>
    <w:rsid w:val="00173D05"/>
    <w:rsid w:val="00181335"/>
    <w:rsid w:val="00183F7D"/>
    <w:rsid w:val="001A4D88"/>
    <w:rsid w:val="001B5582"/>
    <w:rsid w:val="001D6BB7"/>
    <w:rsid w:val="001E7C88"/>
    <w:rsid w:val="001F0E2D"/>
    <w:rsid w:val="0023266F"/>
    <w:rsid w:val="00235D0F"/>
    <w:rsid w:val="002529DD"/>
    <w:rsid w:val="00255C77"/>
    <w:rsid w:val="002909EA"/>
    <w:rsid w:val="002A424F"/>
    <w:rsid w:val="002B3B71"/>
    <w:rsid w:val="002B66C0"/>
    <w:rsid w:val="002E21AA"/>
    <w:rsid w:val="002F7B2D"/>
    <w:rsid w:val="00305D23"/>
    <w:rsid w:val="00317156"/>
    <w:rsid w:val="003171B8"/>
    <w:rsid w:val="00332CF4"/>
    <w:rsid w:val="0036661C"/>
    <w:rsid w:val="00396272"/>
    <w:rsid w:val="00396827"/>
    <w:rsid w:val="003A40C3"/>
    <w:rsid w:val="003C4493"/>
    <w:rsid w:val="003D050A"/>
    <w:rsid w:val="003E4AFE"/>
    <w:rsid w:val="003F7C78"/>
    <w:rsid w:val="0042666A"/>
    <w:rsid w:val="004465FA"/>
    <w:rsid w:val="00450222"/>
    <w:rsid w:val="00464A6D"/>
    <w:rsid w:val="004739C2"/>
    <w:rsid w:val="00487513"/>
    <w:rsid w:val="004C7C19"/>
    <w:rsid w:val="004F627A"/>
    <w:rsid w:val="00506450"/>
    <w:rsid w:val="0051305F"/>
    <w:rsid w:val="00542FF8"/>
    <w:rsid w:val="00544012"/>
    <w:rsid w:val="0055518E"/>
    <w:rsid w:val="0058305F"/>
    <w:rsid w:val="00593F00"/>
    <w:rsid w:val="005A6542"/>
    <w:rsid w:val="005B00C9"/>
    <w:rsid w:val="005B16D6"/>
    <w:rsid w:val="005C0C5B"/>
    <w:rsid w:val="005C645D"/>
    <w:rsid w:val="005D5DED"/>
    <w:rsid w:val="005E3D3F"/>
    <w:rsid w:val="005F2017"/>
    <w:rsid w:val="00620D03"/>
    <w:rsid w:val="0063238E"/>
    <w:rsid w:val="00643770"/>
    <w:rsid w:val="006469C2"/>
    <w:rsid w:val="00692E09"/>
    <w:rsid w:val="00695BD3"/>
    <w:rsid w:val="006B5CAD"/>
    <w:rsid w:val="00703727"/>
    <w:rsid w:val="007433CF"/>
    <w:rsid w:val="00755C34"/>
    <w:rsid w:val="00774301"/>
    <w:rsid w:val="0078595A"/>
    <w:rsid w:val="0079146F"/>
    <w:rsid w:val="007A746F"/>
    <w:rsid w:val="007B4812"/>
    <w:rsid w:val="007C0488"/>
    <w:rsid w:val="007F7F41"/>
    <w:rsid w:val="00815821"/>
    <w:rsid w:val="0081683B"/>
    <w:rsid w:val="00817274"/>
    <w:rsid w:val="0084265D"/>
    <w:rsid w:val="00862777"/>
    <w:rsid w:val="008710B8"/>
    <w:rsid w:val="008A1942"/>
    <w:rsid w:val="008A61D2"/>
    <w:rsid w:val="008A77B1"/>
    <w:rsid w:val="008D0F21"/>
    <w:rsid w:val="008D450E"/>
    <w:rsid w:val="008D58F7"/>
    <w:rsid w:val="008F55D9"/>
    <w:rsid w:val="0090315C"/>
    <w:rsid w:val="009037EB"/>
    <w:rsid w:val="00905FB4"/>
    <w:rsid w:val="00911F76"/>
    <w:rsid w:val="00913DB4"/>
    <w:rsid w:val="0091407B"/>
    <w:rsid w:val="00921425"/>
    <w:rsid w:val="00923B96"/>
    <w:rsid w:val="00955501"/>
    <w:rsid w:val="00964FCB"/>
    <w:rsid w:val="009673FE"/>
    <w:rsid w:val="0098048D"/>
    <w:rsid w:val="00982FB5"/>
    <w:rsid w:val="009966B1"/>
    <w:rsid w:val="009A6BFA"/>
    <w:rsid w:val="009A79FD"/>
    <w:rsid w:val="009B0C88"/>
    <w:rsid w:val="009B3137"/>
    <w:rsid w:val="009D7845"/>
    <w:rsid w:val="009E02D4"/>
    <w:rsid w:val="009E0BB5"/>
    <w:rsid w:val="009E4B01"/>
    <w:rsid w:val="00A05517"/>
    <w:rsid w:val="00A25E7D"/>
    <w:rsid w:val="00A26098"/>
    <w:rsid w:val="00A26E35"/>
    <w:rsid w:val="00A26E4A"/>
    <w:rsid w:val="00A30C22"/>
    <w:rsid w:val="00A34441"/>
    <w:rsid w:val="00A73811"/>
    <w:rsid w:val="00A74AB5"/>
    <w:rsid w:val="00A76EED"/>
    <w:rsid w:val="00A77181"/>
    <w:rsid w:val="00A87EB4"/>
    <w:rsid w:val="00A97B61"/>
    <w:rsid w:val="00AA42B7"/>
    <w:rsid w:val="00AC5162"/>
    <w:rsid w:val="00AC61E6"/>
    <w:rsid w:val="00B01E82"/>
    <w:rsid w:val="00B105CE"/>
    <w:rsid w:val="00B11D63"/>
    <w:rsid w:val="00B16F16"/>
    <w:rsid w:val="00B17EA8"/>
    <w:rsid w:val="00B20C37"/>
    <w:rsid w:val="00B30237"/>
    <w:rsid w:val="00B30939"/>
    <w:rsid w:val="00B36106"/>
    <w:rsid w:val="00B84895"/>
    <w:rsid w:val="00BB564E"/>
    <w:rsid w:val="00BC3D42"/>
    <w:rsid w:val="00BD035D"/>
    <w:rsid w:val="00BD4D36"/>
    <w:rsid w:val="00BE7848"/>
    <w:rsid w:val="00BF51A6"/>
    <w:rsid w:val="00C15603"/>
    <w:rsid w:val="00C22530"/>
    <w:rsid w:val="00C24762"/>
    <w:rsid w:val="00C7194E"/>
    <w:rsid w:val="00C71AB9"/>
    <w:rsid w:val="00C80D94"/>
    <w:rsid w:val="00CA3A74"/>
    <w:rsid w:val="00CC2362"/>
    <w:rsid w:val="00CD0562"/>
    <w:rsid w:val="00CE3630"/>
    <w:rsid w:val="00CE4D7B"/>
    <w:rsid w:val="00D02788"/>
    <w:rsid w:val="00D0396F"/>
    <w:rsid w:val="00D061E7"/>
    <w:rsid w:val="00D23A5E"/>
    <w:rsid w:val="00D2481D"/>
    <w:rsid w:val="00D71DF5"/>
    <w:rsid w:val="00DA1334"/>
    <w:rsid w:val="00E12F96"/>
    <w:rsid w:val="00E142BD"/>
    <w:rsid w:val="00E531A0"/>
    <w:rsid w:val="00E61092"/>
    <w:rsid w:val="00E62CDF"/>
    <w:rsid w:val="00E640BE"/>
    <w:rsid w:val="00E70017"/>
    <w:rsid w:val="00E72523"/>
    <w:rsid w:val="00EA3177"/>
    <w:rsid w:val="00EA7ADD"/>
    <w:rsid w:val="00ED6540"/>
    <w:rsid w:val="00ED7951"/>
    <w:rsid w:val="00EE03BB"/>
    <w:rsid w:val="00EE07CE"/>
    <w:rsid w:val="00EE1184"/>
    <w:rsid w:val="00F408A6"/>
    <w:rsid w:val="00F55A79"/>
    <w:rsid w:val="00F66F65"/>
    <w:rsid w:val="00FA4242"/>
    <w:rsid w:val="00FC38A5"/>
    <w:rsid w:val="00FC58D5"/>
    <w:rsid w:val="00FD60C4"/>
    <w:rsid w:val="00FF4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21"/>
    <o:shapelayout v:ext="edit">
      <o:idmap v:ext="edit" data="1"/>
    </o:shapelayout>
  </w:shapeDefaults>
  <w:decimalSymbol w:val=","/>
  <w:listSeparator w:val=";"/>
  <w14:docId w14:val="482B6037"/>
  <w15:docId w15:val="{44B663D3-2957-45D4-830A-417DF5E6E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link w:val="ad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0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e">
    <w:name w:val="Table Grid"/>
    <w:basedOn w:val="a2"/>
    <w:uiPriority w:val="59"/>
    <w:rsid w:val="00B20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toc 3"/>
    <w:basedOn w:val="a0"/>
    <w:next w:val="a0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">
    <w:name w:val="FollowedHyperlink"/>
    <w:rsid w:val="0017059C"/>
    <w:rPr>
      <w:color w:val="800080"/>
      <w:u w:val="single"/>
    </w:rPr>
  </w:style>
  <w:style w:type="character" w:customStyle="1" w:styleId="ad">
    <w:name w:val="Абзац списка Знак"/>
    <w:link w:val="ac"/>
    <w:uiPriority w:val="34"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5B16D6"/>
    <w:rPr>
      <w:rFonts w:ascii="Times New Roman" w:hAnsi="Times New Roman"/>
      <w:sz w:val="20"/>
    </w:rPr>
  </w:style>
  <w:style w:type="character" w:styleId="af1">
    <w:name w:val="annotation reference"/>
    <w:basedOn w:val="a1"/>
    <w:uiPriority w:val="99"/>
    <w:semiHidden/>
    <w:unhideWhenUsed/>
    <w:rsid w:val="002A424F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2A424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424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tektorg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Куликов Артем Васильевич</cp:lastModifiedBy>
  <cp:revision>63</cp:revision>
  <cp:lastPrinted>2015-09-28T09:26:00Z</cp:lastPrinted>
  <dcterms:created xsi:type="dcterms:W3CDTF">2018-06-29T13:10:00Z</dcterms:created>
  <dcterms:modified xsi:type="dcterms:W3CDTF">2019-05-17T10:22:00Z</dcterms:modified>
</cp:coreProperties>
</file>