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6A1379">
        <w:rPr>
          <w:color w:val="365F91"/>
        </w:rPr>
        <w:t>1</w:t>
      </w:r>
      <w:r w:rsidR="000B6BC3">
        <w:rPr>
          <w:color w:val="365F91"/>
        </w:rPr>
        <w:t>8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6A1379">
        <w:rPr>
          <w:color w:val="365F91"/>
        </w:rPr>
        <w:t>ок</w:t>
      </w:r>
      <w:r w:rsidR="00C63AE6">
        <w:rPr>
          <w:color w:val="365F91"/>
        </w:rPr>
        <w:t>тября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C63AE6">
        <w:rPr>
          <w:color w:val="365F91"/>
        </w:rPr>
        <w:t>19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6A1379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C63AE6">
        <w:rPr>
          <w:color w:val="365F91"/>
        </w:rPr>
        <w:t>07/1</w:t>
      </w:r>
      <w:r w:rsidR="001B58F5">
        <w:rPr>
          <w:color w:val="365F91"/>
        </w:rPr>
        <w:t>7</w:t>
      </w:r>
      <w:r w:rsidR="000B6BC3">
        <w:rPr>
          <w:color w:val="365F91"/>
        </w:rPr>
        <w:t>50</w:t>
      </w:r>
      <w:r w:rsidR="00D02788">
        <w:rPr>
          <w:color w:val="365F91"/>
        </w:rPr>
        <w:t xml:space="preserve">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8D02B2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470BE5">
        <w:rPr>
          <w:bCs/>
        </w:rPr>
        <w:t xml:space="preserve">В целях удовлетворения нужд Заказчика </w:t>
      </w:r>
      <w:r w:rsidR="00C63AE6" w:rsidRPr="00470BE5">
        <w:rPr>
          <w:bCs/>
        </w:rPr>
        <w:t>Филиал «</w:t>
      </w:r>
      <w:r w:rsidR="001B58F5">
        <w:rPr>
          <w:bCs/>
        </w:rPr>
        <w:t>Харанорская</w:t>
      </w:r>
      <w:r w:rsidR="00C63AE6" w:rsidRPr="00470BE5">
        <w:rPr>
          <w:bCs/>
        </w:rPr>
        <w:t xml:space="preserve"> ГРЭС» АО «Интер РАО – Электрогенерация», </w:t>
      </w:r>
      <w:r w:rsidR="001B58F5" w:rsidRPr="00C71EF8">
        <w:t>674520, Забайкальский край, пос. Ясногорск</w:t>
      </w:r>
      <w:r w:rsidR="00D02788" w:rsidRPr="00470BE5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470BE5">
        <w:rPr>
          <w:bCs/>
        </w:rPr>
        <w:t xml:space="preserve">Организатор закупки ― </w:t>
      </w:r>
      <w:r w:rsidR="00C63AE6" w:rsidRPr="00470BE5">
        <w:rPr>
          <w:bCs/>
        </w:rPr>
        <w:t>Филиал «Гусиноозерская ГРЭС» АО «Интер РАО – Электрогенерация» (</w:t>
      </w:r>
      <w:r w:rsidR="00C63AE6" w:rsidRPr="006C3EB4">
        <w:t>671160, Россия, РБ, г. Гусиноозерск</w:t>
      </w:r>
      <w:r w:rsidR="00C63AE6" w:rsidRPr="00470BE5">
        <w:rPr>
          <w:bCs/>
        </w:rPr>
        <w:t>)</w:t>
      </w:r>
      <w:r w:rsidR="00D02788" w:rsidRPr="00FD60C4">
        <w:t xml:space="preserve">, на основании </w:t>
      </w:r>
      <w:r w:rsidR="00C63AE6">
        <w:t xml:space="preserve">п. 4.5.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470BE5">
        <w:t>запрос</w:t>
      </w:r>
      <w:r w:rsidR="00470BE5" w:rsidRPr="00470BE5">
        <w:t>у</w:t>
      </w:r>
      <w:r w:rsidR="00470BE5">
        <w:t xml:space="preserve"> котировок в электронной форме, участниками которого являются только субъекты малого и среднего предпринимательства на право заключения договора на поставку</w:t>
      </w:r>
      <w:r w:rsidR="00C63AE6" w:rsidRPr="006C3EB4">
        <w:t xml:space="preserve"> «</w:t>
      </w:r>
      <w:r w:rsidR="001B58F5" w:rsidRPr="004D7882">
        <w:rPr>
          <w:rFonts w:eastAsiaTheme="minorHAnsi"/>
          <w:b/>
          <w:lang w:eastAsia="en-US"/>
        </w:rPr>
        <w:t>Запасные части к тепловозам для Харанорской ГРЭС</w:t>
      </w:r>
      <w:r w:rsidR="00C63AE6" w:rsidRPr="006C3EB4">
        <w:t>»</w:t>
      </w:r>
      <w:r w:rsidR="004465FA" w:rsidRPr="00470BE5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r w:rsidRPr="00BD4D36">
        <w:rPr>
          <w:b/>
        </w:rPr>
        <w:t>п</w:t>
      </w:r>
      <w:r w:rsidRPr="00C63AE6">
        <w:rPr>
          <w:b/>
        </w:rPr>
        <w:t xml:space="preserve">. </w:t>
      </w:r>
      <w:r w:rsidR="00C63AE6" w:rsidRPr="00C63AE6">
        <w:rPr>
          <w:b/>
        </w:rPr>
        <w:t>1</w:t>
      </w:r>
      <w:r w:rsidR="001F239E">
        <w:rPr>
          <w:b/>
        </w:rPr>
        <w:t>1</w:t>
      </w:r>
      <w:r w:rsidRPr="00C63AE6">
        <w:rPr>
          <w:b/>
        </w:rPr>
        <w:t xml:space="preserve"> Извещения</w:t>
      </w:r>
      <w:r w:rsidR="00C63AE6">
        <w:rPr>
          <w:b/>
        </w:rPr>
        <w:t>:</w:t>
      </w:r>
    </w:p>
    <w:p w:rsidR="001F239E" w:rsidRPr="00EA30B3" w:rsidRDefault="001F239E" w:rsidP="001F239E">
      <w:pPr>
        <w:tabs>
          <w:tab w:val="num" w:pos="567"/>
        </w:tabs>
        <w:jc w:val="both"/>
        <w:outlineLvl w:val="0"/>
      </w:pPr>
      <w:bookmarkStart w:id="0" w:name="_Toc524688521"/>
      <w:r w:rsidRPr="001F239E">
        <w:rPr>
          <w:b/>
        </w:rPr>
        <w:t>Срок предоставления запроса о разъяснении положений извещения:</w:t>
      </w:r>
      <w:bookmarkEnd w:id="0"/>
    </w:p>
    <w:p w:rsidR="001F239E" w:rsidRPr="001F239E" w:rsidRDefault="001F239E" w:rsidP="001F239E">
      <w:pPr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1F239E">
        <w:rPr>
          <w:color w:val="548DD4" w:themeColor="text2" w:themeTint="99"/>
        </w:rPr>
        <w:t xml:space="preserve"> </w:t>
      </w:r>
      <w:r w:rsidRPr="001F239E">
        <w:rPr>
          <w:color w:val="0000FF"/>
        </w:rPr>
        <w:t>с «</w:t>
      </w:r>
      <w:r w:rsidR="006A1379">
        <w:rPr>
          <w:color w:val="0000FF"/>
        </w:rPr>
        <w:t>04</w:t>
      </w:r>
      <w:r w:rsidRPr="001F239E">
        <w:rPr>
          <w:color w:val="0000FF"/>
        </w:rPr>
        <w:t xml:space="preserve">» </w:t>
      </w:r>
      <w:r w:rsidR="006A1379">
        <w:rPr>
          <w:color w:val="0000FF"/>
        </w:rPr>
        <w:t>ок</w:t>
      </w:r>
      <w:r w:rsidRPr="001F239E">
        <w:rPr>
          <w:color w:val="0000FF"/>
        </w:rPr>
        <w:t>тября 2019 года.</w:t>
      </w:r>
    </w:p>
    <w:p w:rsidR="001E7C88" w:rsidRDefault="001F239E" w:rsidP="001F239E">
      <w:pPr>
        <w:spacing w:before="60" w:after="60"/>
        <w:jc w:val="both"/>
        <w:outlineLvl w:val="0"/>
        <w:rPr>
          <w:color w:val="548DD4"/>
        </w:rPr>
      </w:pPr>
      <w:bookmarkStart w:id="1" w:name="_Toc524688522"/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>
        <w:rPr>
          <w:color w:val="0000FF"/>
        </w:rPr>
        <w:t>до «</w:t>
      </w:r>
      <w:r w:rsidR="000B6BC3">
        <w:rPr>
          <w:color w:val="0000FF"/>
        </w:rPr>
        <w:t>22</w:t>
      </w:r>
      <w:r>
        <w:rPr>
          <w:color w:val="0000FF"/>
        </w:rPr>
        <w:t xml:space="preserve">» </w:t>
      </w:r>
      <w:r w:rsidR="006A1379">
        <w:rPr>
          <w:color w:val="0000FF"/>
        </w:rPr>
        <w:t>ок</w:t>
      </w:r>
      <w:r>
        <w:rPr>
          <w:color w:val="0000FF"/>
        </w:rPr>
        <w:t>тября 2019</w:t>
      </w:r>
      <w:r w:rsidRPr="00352CDD">
        <w:rPr>
          <w:color w:val="0000FF"/>
        </w:rPr>
        <w:t xml:space="preserve"> года</w:t>
      </w:r>
      <w:r w:rsidRPr="009D502C">
        <w:rPr>
          <w:color w:val="0070C0"/>
        </w:rPr>
        <w:t xml:space="preserve"> </w:t>
      </w:r>
      <w:r w:rsidRPr="00CF5071">
        <w:t>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bookmarkEnd w:id="1"/>
      <w:r>
        <w:rPr>
          <w:color w:val="0070C0"/>
        </w:rPr>
        <w:t>.</w:t>
      </w:r>
    </w:p>
    <w:p w:rsidR="001E7C88" w:rsidRDefault="001E7C88" w:rsidP="00BD4D36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>13</w:t>
      </w:r>
      <w:r w:rsidRPr="00C63AE6">
        <w:rPr>
          <w:b/>
        </w:rPr>
        <w:t xml:space="preserve"> Извещения</w:t>
      </w:r>
      <w:r w:rsidRPr="009E4A50">
        <w:rPr>
          <w:b/>
        </w:rPr>
        <w:t>:</w:t>
      </w:r>
    </w:p>
    <w:p w:rsidR="001F239E" w:rsidRPr="00EA30B3" w:rsidRDefault="001F239E" w:rsidP="001F239E">
      <w:pPr>
        <w:tabs>
          <w:tab w:val="num" w:pos="567"/>
        </w:tabs>
        <w:jc w:val="both"/>
        <w:outlineLvl w:val="0"/>
      </w:pPr>
      <w:bookmarkStart w:id="2" w:name="_Toc524688524"/>
      <w:r w:rsidRPr="001F239E">
        <w:rPr>
          <w:b/>
        </w:rPr>
        <w:t>Место, дата начала и дата окончания срока подачи заявок на участие в закупке:</w:t>
      </w:r>
      <w:bookmarkEnd w:id="2"/>
    </w:p>
    <w:p w:rsidR="001E7C88" w:rsidRDefault="001F239E" w:rsidP="001F239E">
      <w:pPr>
        <w:spacing w:before="60" w:after="60"/>
        <w:jc w:val="both"/>
        <w:outlineLvl w:val="0"/>
      </w:pPr>
      <w:bookmarkStart w:id="3" w:name="_Toc524688525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bookmarkEnd w:id="3"/>
      <w:r w:rsidRPr="00011BDF">
        <w:rPr>
          <w:color w:val="0000FF"/>
        </w:rPr>
        <w:t>до</w:t>
      </w:r>
      <w:r w:rsidRPr="00011BDF">
        <w:t xml:space="preserve"> </w:t>
      </w:r>
      <w:r>
        <w:rPr>
          <w:color w:val="0000FF"/>
        </w:rPr>
        <w:t>10</w:t>
      </w:r>
      <w:r w:rsidRPr="00011BDF">
        <w:rPr>
          <w:color w:val="0000FF"/>
        </w:rPr>
        <w:t>:00 (по московскому времени) «</w:t>
      </w:r>
      <w:r w:rsidR="000B6BC3">
        <w:rPr>
          <w:color w:val="0000FF"/>
        </w:rPr>
        <w:t>25</w:t>
      </w:r>
      <w:r w:rsidRPr="00011BDF">
        <w:rPr>
          <w:color w:val="0000FF"/>
        </w:rPr>
        <w:t xml:space="preserve">» </w:t>
      </w:r>
      <w:r w:rsidR="006A1379">
        <w:rPr>
          <w:color w:val="0000FF"/>
        </w:rPr>
        <w:t>окт</w:t>
      </w:r>
      <w:r>
        <w:rPr>
          <w:color w:val="0000FF"/>
        </w:rPr>
        <w:t>ября 2019</w:t>
      </w:r>
      <w:r w:rsidRPr="00011BDF">
        <w:rPr>
          <w:color w:val="0000FF"/>
        </w:rPr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r w:rsidRPr="00011BDF">
        <w:rPr>
          <w:color w:val="000000" w:themeColor="text1"/>
        </w:rPr>
        <w:t xml:space="preserve">ТЭК-Торг </w:t>
      </w:r>
      <w:r w:rsidRPr="00011BDF">
        <w:rPr>
          <w:color w:val="0000FF"/>
        </w:rPr>
        <w:t>(</w:t>
      </w:r>
      <w:hyperlink r:id="rId7" w:history="1">
        <w:r w:rsidRPr="00011BDF">
          <w:rPr>
            <w:color w:val="0000FF"/>
          </w:rPr>
          <w:t>www.tektorg.ru</w:t>
        </w:r>
      </w:hyperlink>
      <w:r w:rsidRPr="00011BDF">
        <w:rPr>
          <w:color w:val="0000FF"/>
        </w:rPr>
        <w:t>)</w:t>
      </w:r>
      <w:r w:rsidRPr="00AF33C1">
        <w:t>.</w:t>
      </w:r>
    </w:p>
    <w:p w:rsidR="001E7C88" w:rsidRDefault="001E7C88" w:rsidP="001E7C88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 xml:space="preserve">14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1F239E" w:rsidRPr="00EA30B3" w:rsidRDefault="001F239E" w:rsidP="001F239E">
      <w:pPr>
        <w:tabs>
          <w:tab w:val="num" w:pos="567"/>
        </w:tabs>
        <w:jc w:val="both"/>
        <w:outlineLvl w:val="0"/>
      </w:pPr>
      <w:bookmarkStart w:id="4" w:name="_Toc524688526"/>
      <w:r w:rsidRPr="001F239E">
        <w:rPr>
          <w:b/>
        </w:rPr>
        <w:t>Дата рассмотрения и оценки заявок (основных частей)</w:t>
      </w:r>
      <w:r w:rsidRPr="00EA30B3">
        <w:t xml:space="preserve"> </w:t>
      </w:r>
      <w:r w:rsidRPr="001F239E">
        <w:rPr>
          <w:b/>
        </w:rPr>
        <w:t>на участие в закупке:</w:t>
      </w:r>
      <w:bookmarkEnd w:id="4"/>
    </w:p>
    <w:p w:rsidR="001E7C88" w:rsidRDefault="001F239E" w:rsidP="001F239E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5" w:name="_Toc524688527"/>
      <w:r w:rsidRPr="00352CDD">
        <w:rPr>
          <w:color w:val="0000FF"/>
        </w:rPr>
        <w:t>«</w:t>
      </w:r>
      <w:r w:rsidR="000B6BC3">
        <w:rPr>
          <w:color w:val="0000FF"/>
        </w:rPr>
        <w:t>20</w:t>
      </w:r>
      <w:r w:rsidRPr="00352CDD">
        <w:rPr>
          <w:color w:val="0000FF"/>
        </w:rPr>
        <w:t xml:space="preserve">» </w:t>
      </w:r>
      <w:r w:rsidR="006A1379">
        <w:rPr>
          <w:color w:val="0000FF"/>
        </w:rPr>
        <w:t>но</w:t>
      </w:r>
      <w:r>
        <w:rPr>
          <w:color w:val="0000FF"/>
        </w:rPr>
        <w:t>ября</w:t>
      </w:r>
      <w:r w:rsidRPr="00352CDD">
        <w:rPr>
          <w:color w:val="0000FF"/>
        </w:rPr>
        <w:t xml:space="preserve"> 2019 года</w:t>
      </w:r>
      <w:r w:rsidRPr="00A82BCC">
        <w:rPr>
          <w:color w:val="0070C0"/>
        </w:rPr>
        <w:t>,</w:t>
      </w:r>
      <w:r>
        <w:rPr>
          <w:color w:val="548DD4"/>
        </w:rPr>
        <w:t xml:space="preserve"> </w:t>
      </w:r>
      <w:r w:rsidRPr="00C1210E">
        <w:t>в порядке, определенном инструкциями и регламентом электронной торговой площадки.</w:t>
      </w:r>
      <w:bookmarkEnd w:id="5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>п</w:t>
      </w:r>
      <w:r w:rsidRPr="00C63AE6">
        <w:rPr>
          <w:b/>
        </w:rPr>
        <w:t xml:space="preserve">. </w:t>
      </w:r>
      <w:r w:rsidR="001F239E">
        <w:rPr>
          <w:b/>
        </w:rPr>
        <w:t>15</w:t>
      </w:r>
      <w:r w:rsidR="00C63AE6" w:rsidRPr="00C63AE6">
        <w:rPr>
          <w:b/>
        </w:rPr>
        <w:t xml:space="preserve">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1F239E" w:rsidRPr="00EA30B3" w:rsidRDefault="001F239E" w:rsidP="001F239E">
      <w:pPr>
        <w:tabs>
          <w:tab w:val="num" w:pos="567"/>
        </w:tabs>
        <w:jc w:val="both"/>
        <w:outlineLvl w:val="0"/>
      </w:pPr>
      <w:bookmarkStart w:id="6" w:name="_Toc524688528"/>
      <w:r w:rsidRPr="001F239E">
        <w:rPr>
          <w:b/>
        </w:rPr>
        <w:t>Подведение итогов закупки:</w:t>
      </w:r>
      <w:bookmarkEnd w:id="6"/>
    </w:p>
    <w:p w:rsidR="001F239E" w:rsidRDefault="001F239E" w:rsidP="001F239E">
      <w:pPr>
        <w:jc w:val="both"/>
        <w:outlineLvl w:val="0"/>
      </w:pPr>
      <w:bookmarkStart w:id="7" w:name="_Toc524688529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7"/>
    </w:p>
    <w:p w:rsidR="001E7C88" w:rsidRPr="00830285" w:rsidRDefault="001F239E" w:rsidP="001F239E">
      <w:pPr>
        <w:jc w:val="both"/>
        <w:outlineLvl w:val="0"/>
      </w:pPr>
      <w:bookmarkStart w:id="8" w:name="_Toc524688530"/>
      <w:r>
        <w:t>Д</w:t>
      </w:r>
      <w:r w:rsidRPr="002844ED">
        <w:t xml:space="preserve">ата подведения итогов: </w:t>
      </w:r>
      <w:bookmarkEnd w:id="8"/>
      <w:r w:rsidRPr="00352CDD">
        <w:rPr>
          <w:color w:val="0000FF"/>
        </w:rPr>
        <w:t>до «</w:t>
      </w:r>
      <w:r w:rsidR="000B6BC3">
        <w:rPr>
          <w:color w:val="0000FF"/>
        </w:rPr>
        <w:t>26</w:t>
      </w:r>
      <w:r w:rsidRPr="00352CDD">
        <w:rPr>
          <w:color w:val="0000FF"/>
        </w:rPr>
        <w:t xml:space="preserve">» </w:t>
      </w:r>
      <w:r w:rsidR="006A1379">
        <w:rPr>
          <w:color w:val="0000FF"/>
        </w:rPr>
        <w:t>но</w:t>
      </w:r>
      <w:r>
        <w:rPr>
          <w:color w:val="0000FF"/>
        </w:rPr>
        <w:t>ября</w:t>
      </w:r>
      <w:r w:rsidRPr="00352CDD">
        <w:rPr>
          <w:color w:val="0000FF"/>
        </w:rPr>
        <w:t xml:space="preserve"> 2019 года</w:t>
      </w:r>
      <w:r>
        <w:rPr>
          <w:color w:val="0000FF"/>
        </w:rPr>
        <w:t>.</w:t>
      </w:r>
      <w:r w:rsidR="001E7C88" w:rsidRPr="00830285">
        <w:t xml:space="preserve"> </w:t>
      </w:r>
    </w:p>
    <w:p w:rsidR="001E7C88" w:rsidRPr="00470BE5" w:rsidRDefault="001E7C88" w:rsidP="001E7C88">
      <w:pPr>
        <w:spacing w:before="60" w:after="60"/>
        <w:jc w:val="both"/>
        <w:outlineLvl w:val="0"/>
        <w:rPr>
          <w:rStyle w:val="FontStyle128"/>
          <w:sz w:val="20"/>
          <w:szCs w:val="20"/>
        </w:rPr>
      </w:pPr>
    </w:p>
    <w:p w:rsidR="001E7C88" w:rsidRPr="00470BE5" w:rsidRDefault="001E7C88" w:rsidP="005B00C9">
      <w:pPr>
        <w:ind w:firstLine="709"/>
        <w:jc w:val="both"/>
        <w:rPr>
          <w:sz w:val="20"/>
          <w:szCs w:val="20"/>
        </w:rPr>
      </w:pPr>
    </w:p>
    <w:p w:rsidR="00900CFE" w:rsidRDefault="00900CFE" w:rsidP="00D02788">
      <w:pPr>
        <w:autoSpaceDE w:val="0"/>
        <w:autoSpaceDN w:val="0"/>
        <w:jc w:val="both"/>
        <w:outlineLvl w:val="0"/>
        <w:rPr>
          <w:sz w:val="20"/>
          <w:szCs w:val="20"/>
        </w:rPr>
      </w:pPr>
      <w:bookmarkStart w:id="9" w:name="_GoBack"/>
      <w:bookmarkEnd w:id="9"/>
    </w:p>
    <w:p w:rsidR="001B58F5" w:rsidRDefault="001B58F5" w:rsidP="00D02788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1B58F5" w:rsidRPr="00470BE5" w:rsidRDefault="001B58F5" w:rsidP="00D02788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02788" w:rsidRPr="00470BE5" w:rsidRDefault="00D02788" w:rsidP="00D02788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D02788" w:rsidRPr="00470BE5" w:rsidRDefault="00D02788" w:rsidP="00D02788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C63AE6" w:rsidRPr="00470BE5" w:rsidRDefault="00470BE5" w:rsidP="00C63AE6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Суранов Александр Викторович</w:t>
      </w:r>
    </w:p>
    <w:p w:rsidR="00C63AE6" w:rsidRPr="00470BE5" w:rsidRDefault="00C63AE6" w:rsidP="00C63AE6">
      <w:pPr>
        <w:autoSpaceDE w:val="0"/>
        <w:autoSpaceDN w:val="0"/>
        <w:jc w:val="both"/>
        <w:outlineLvl w:val="0"/>
        <w:rPr>
          <w:i/>
          <w:sz w:val="20"/>
          <w:szCs w:val="20"/>
        </w:rPr>
      </w:pPr>
      <w:r w:rsidRPr="00470BE5">
        <w:rPr>
          <w:sz w:val="20"/>
          <w:szCs w:val="20"/>
        </w:rPr>
        <w:t>(30145) 95</w:t>
      </w:r>
      <w:r w:rsidR="00470BE5">
        <w:rPr>
          <w:sz w:val="20"/>
          <w:szCs w:val="20"/>
        </w:rPr>
        <w:t>572</w:t>
      </w:r>
    </w:p>
    <w:sectPr w:rsidR="00C63AE6" w:rsidRPr="00470BE5" w:rsidSect="00037132">
      <w:head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17"/>
      <w:tblW w:w="0" w:type="auto"/>
      <w:tblLook w:val="04A0" w:firstRow="1" w:lastRow="0" w:firstColumn="1" w:lastColumn="0" w:noHBand="0" w:noVBand="1"/>
    </w:tblPr>
    <w:tblGrid>
      <w:gridCol w:w="9996"/>
    </w:tblGrid>
    <w:tr w:rsidR="00C63AE6" w:rsidRPr="00F90252" w:rsidTr="00FA047D">
      <w:trPr>
        <w:trHeight w:val="1260"/>
      </w:trPr>
      <w:tc>
        <w:tcPr>
          <w:tcW w:w="9996" w:type="dxa"/>
          <w:shd w:val="clear" w:color="auto" w:fill="auto"/>
        </w:tcPr>
        <w:p w:rsidR="00C63AE6" w:rsidRPr="00F90252" w:rsidRDefault="00C63AE6" w:rsidP="00C63AE6">
          <w:pPr>
            <w:tabs>
              <w:tab w:val="left" w:pos="2160"/>
            </w:tabs>
            <w:spacing w:line="360" w:lineRule="auto"/>
            <w:jc w:val="both"/>
          </w:pPr>
          <w:r w:rsidRPr="00F9025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8A14745" wp14:editId="3E381768">
                <wp:simplePos x="0" y="0"/>
                <wp:positionH relativeFrom="column">
                  <wp:posOffset>1639570</wp:posOffset>
                </wp:positionH>
                <wp:positionV relativeFrom="page">
                  <wp:posOffset>29210</wp:posOffset>
                </wp:positionV>
                <wp:extent cx="3110230" cy="723265"/>
                <wp:effectExtent l="0" t="0" r="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02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:rsidR="00C63AE6" w:rsidRPr="00F90252" w:rsidRDefault="00C63AE6" w:rsidP="00C63AE6">
          <w:pPr>
            <w:tabs>
              <w:tab w:val="left" w:pos="3900"/>
              <w:tab w:val="center" w:pos="4677"/>
              <w:tab w:val="right" w:pos="9355"/>
            </w:tabs>
          </w:pPr>
          <w:r>
            <w:tab/>
          </w:r>
          <w:r>
            <w:tab/>
          </w:r>
        </w:p>
      </w:tc>
    </w:tr>
    <w:tr w:rsidR="00C63AE6" w:rsidRPr="00F90252" w:rsidTr="00FA047D">
      <w:trPr>
        <w:trHeight w:val="720"/>
      </w:trPr>
      <w:tc>
        <w:tcPr>
          <w:tcW w:w="9996" w:type="dxa"/>
          <w:shd w:val="clear" w:color="auto" w:fill="auto"/>
        </w:tcPr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г.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Телефон: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Факс: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t xml:space="preserve">               </w:t>
          </w:r>
          <w:hyperlink r:id="rId2" w:history="1">
            <w:r w:rsidRPr="00F90252">
              <w:rPr>
                <w:rFonts w:ascii="HeliosC" w:hAnsi="HeliosC" w:cs="Arial"/>
                <w:color w:val="0000FF"/>
                <w:w w:val="110"/>
                <w:sz w:val="16"/>
                <w:szCs w:val="16"/>
                <w:u w:val="single"/>
              </w:rPr>
              <w:t>http://irao-generation.com</w:t>
            </w:r>
          </w:hyperlink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B6BC3"/>
    <w:rsid w:val="000F30CA"/>
    <w:rsid w:val="00112DAF"/>
    <w:rsid w:val="00117142"/>
    <w:rsid w:val="00126D19"/>
    <w:rsid w:val="0017059C"/>
    <w:rsid w:val="00181335"/>
    <w:rsid w:val="00183F7D"/>
    <w:rsid w:val="001B5582"/>
    <w:rsid w:val="001B58F5"/>
    <w:rsid w:val="001E7C88"/>
    <w:rsid w:val="001F239E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55787"/>
    <w:rsid w:val="003561BD"/>
    <w:rsid w:val="0036661C"/>
    <w:rsid w:val="00396272"/>
    <w:rsid w:val="00396827"/>
    <w:rsid w:val="003C4493"/>
    <w:rsid w:val="003D050A"/>
    <w:rsid w:val="003F7C78"/>
    <w:rsid w:val="0042666A"/>
    <w:rsid w:val="00442449"/>
    <w:rsid w:val="004465FA"/>
    <w:rsid w:val="00450222"/>
    <w:rsid w:val="00464A6D"/>
    <w:rsid w:val="00470BE5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64CAA"/>
    <w:rsid w:val="00686EEF"/>
    <w:rsid w:val="00692E09"/>
    <w:rsid w:val="00695BD3"/>
    <w:rsid w:val="006A1379"/>
    <w:rsid w:val="006B5CAD"/>
    <w:rsid w:val="006E7248"/>
    <w:rsid w:val="007433CF"/>
    <w:rsid w:val="007521E8"/>
    <w:rsid w:val="00755C34"/>
    <w:rsid w:val="00761407"/>
    <w:rsid w:val="00770089"/>
    <w:rsid w:val="00774301"/>
    <w:rsid w:val="0078595A"/>
    <w:rsid w:val="0079146F"/>
    <w:rsid w:val="00794A8A"/>
    <w:rsid w:val="007A746F"/>
    <w:rsid w:val="007B4812"/>
    <w:rsid w:val="007C0488"/>
    <w:rsid w:val="007F5A33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0CFE"/>
    <w:rsid w:val="0090315C"/>
    <w:rsid w:val="009037EB"/>
    <w:rsid w:val="00911F76"/>
    <w:rsid w:val="0091407B"/>
    <w:rsid w:val="00921425"/>
    <w:rsid w:val="00950228"/>
    <w:rsid w:val="00955501"/>
    <w:rsid w:val="00964C80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34A72"/>
    <w:rsid w:val="00A73811"/>
    <w:rsid w:val="00A74AB5"/>
    <w:rsid w:val="00A87EB4"/>
    <w:rsid w:val="00A97B61"/>
    <w:rsid w:val="00AA42B7"/>
    <w:rsid w:val="00AC5162"/>
    <w:rsid w:val="00AC61E6"/>
    <w:rsid w:val="00B01E82"/>
    <w:rsid w:val="00B077DB"/>
    <w:rsid w:val="00B105CE"/>
    <w:rsid w:val="00B11D63"/>
    <w:rsid w:val="00B16F16"/>
    <w:rsid w:val="00B17EA8"/>
    <w:rsid w:val="00B20C37"/>
    <w:rsid w:val="00B30237"/>
    <w:rsid w:val="00B30939"/>
    <w:rsid w:val="00B31536"/>
    <w:rsid w:val="00B36106"/>
    <w:rsid w:val="00B647E5"/>
    <w:rsid w:val="00B84895"/>
    <w:rsid w:val="00BB564E"/>
    <w:rsid w:val="00BD035D"/>
    <w:rsid w:val="00BD4D36"/>
    <w:rsid w:val="00BE1140"/>
    <w:rsid w:val="00BF51A6"/>
    <w:rsid w:val="00BF6D94"/>
    <w:rsid w:val="00C15603"/>
    <w:rsid w:val="00C22530"/>
    <w:rsid w:val="00C24762"/>
    <w:rsid w:val="00C43DAC"/>
    <w:rsid w:val="00C63AE6"/>
    <w:rsid w:val="00C7194E"/>
    <w:rsid w:val="00C71AB9"/>
    <w:rsid w:val="00C80D94"/>
    <w:rsid w:val="00CA3A74"/>
    <w:rsid w:val="00CB5F4D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011D5"/>
    <w:rsid w:val="00E12F96"/>
    <w:rsid w:val="00E31D6F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B0BCD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80ABC4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Суранов Александр Викторович</cp:lastModifiedBy>
  <cp:revision>5</cp:revision>
  <cp:lastPrinted>2019-10-18T06:03:00Z</cp:lastPrinted>
  <dcterms:created xsi:type="dcterms:W3CDTF">2019-10-18T06:01:00Z</dcterms:created>
  <dcterms:modified xsi:type="dcterms:W3CDTF">2019-10-18T06:06:00Z</dcterms:modified>
</cp:coreProperties>
</file>