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F6" w:rsidRPr="006A06F6" w:rsidRDefault="006A06F6" w:rsidP="006A06F6">
      <w:pPr>
        <w:spacing w:line="0" w:lineRule="atLeast"/>
        <w:rPr>
          <w:rFonts w:ascii="Times New Roman" w:hAnsi="Times New Roman"/>
          <w:b/>
          <w:sz w:val="24"/>
          <w:szCs w:val="24"/>
        </w:rPr>
      </w:pPr>
      <w:r w:rsidRPr="006A06F6">
        <w:rPr>
          <w:rFonts w:ascii="Times New Roman" w:hAnsi="Times New Roman"/>
          <w:b/>
          <w:sz w:val="24"/>
          <w:szCs w:val="24"/>
        </w:rPr>
        <w:t>Запрос:</w:t>
      </w:r>
    </w:p>
    <w:p w:rsidR="001A52A1" w:rsidRPr="006A06F6" w:rsidRDefault="006A06F6" w:rsidP="006A06F6">
      <w:pPr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06F6">
        <w:rPr>
          <w:rFonts w:ascii="Times New Roman" w:hAnsi="Times New Roman"/>
          <w:sz w:val="24"/>
          <w:szCs w:val="24"/>
        </w:rPr>
        <w:t>Просим пояснить п. 12.5 Договора, приложенного к конкурсной документации.</w:t>
      </w:r>
    </w:p>
    <w:p w:rsidR="006A06F6" w:rsidRDefault="006A06F6"/>
    <w:p w:rsidR="006A06F6" w:rsidRPr="006A06F6" w:rsidRDefault="006A06F6" w:rsidP="006A06F6">
      <w:pPr>
        <w:spacing w:line="0" w:lineRule="atLeast"/>
        <w:rPr>
          <w:rFonts w:ascii="Times New Roman" w:hAnsi="Times New Roman"/>
          <w:b/>
          <w:sz w:val="24"/>
          <w:szCs w:val="24"/>
        </w:rPr>
      </w:pPr>
      <w:r w:rsidRPr="006A06F6">
        <w:rPr>
          <w:rFonts w:ascii="Times New Roman" w:hAnsi="Times New Roman"/>
          <w:b/>
          <w:sz w:val="24"/>
          <w:szCs w:val="24"/>
        </w:rPr>
        <w:t>Ответ:</w:t>
      </w:r>
    </w:p>
    <w:p w:rsidR="006A06F6" w:rsidRDefault="006A06F6" w:rsidP="006A06F6">
      <w:pPr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условиями пункта 12.5 проекта договора поставки Поставщик в целях исполнения договора вправе заключить договоры поставки </w:t>
      </w:r>
      <w:r>
        <w:rPr>
          <w:rFonts w:ascii="Times New Roman" w:hAnsi="Times New Roman"/>
          <w:sz w:val="24"/>
          <w:szCs w:val="24"/>
          <w:u w:val="single"/>
        </w:rPr>
        <w:t>только по письменному согласованию с Покупателем</w:t>
      </w:r>
      <w:r>
        <w:rPr>
          <w:rFonts w:ascii="Times New Roman" w:hAnsi="Times New Roman"/>
          <w:sz w:val="24"/>
          <w:szCs w:val="24"/>
        </w:rPr>
        <w:t xml:space="preserve"> (при этом предельный объем передаваемых обязательств не может превышать 50% от общего объема товара по Договору). Указанный пункт включен в проект договора с целью оптимальной организации бизнес-процессов по выполнению требований постановления Правительства Россий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ской Федерации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  <w:p w:rsidR="006A06F6" w:rsidRDefault="006A06F6" w:rsidP="006A06F6">
      <w:pPr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 4.16.7 и п.10.5.2.3 Закупочной документации в случае наличия у участника закупки предложений по внесению изменений в проект Договора, участник закупки должен представить в составе своей заявки на участие в закупке протокол разногласий, составленный по форме и в соответствии с инструкциями, изложенным в закупочной документации.</w:t>
      </w:r>
    </w:p>
    <w:p w:rsidR="006A06F6" w:rsidRDefault="006A06F6"/>
    <w:sectPr w:rsidR="006A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F6"/>
    <w:rsid w:val="001A52A1"/>
    <w:rsid w:val="006A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99056-B4CD-4699-8694-18925DA3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F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Людмила Юрьевна</dc:creator>
  <cp:keywords/>
  <dc:description/>
  <cp:lastModifiedBy>Голубева Людмила Юрьевна</cp:lastModifiedBy>
  <cp:revision>1</cp:revision>
  <dcterms:created xsi:type="dcterms:W3CDTF">2018-11-26T09:09:00Z</dcterms:created>
  <dcterms:modified xsi:type="dcterms:W3CDTF">2018-11-26T09:13:00Z</dcterms:modified>
</cp:coreProperties>
</file>