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B5" w:rsidRPr="00E1614C" w:rsidRDefault="009A27B5" w:rsidP="009A27B5">
      <w:pPr>
        <w:jc w:val="right"/>
      </w:pPr>
      <w:r w:rsidRPr="00E1614C">
        <w:t xml:space="preserve">Приложение № </w:t>
      </w:r>
      <w:r w:rsidR="00BE0096">
        <w:t>2</w:t>
      </w:r>
    </w:p>
    <w:p w:rsidR="009A27B5" w:rsidRPr="00E1614C" w:rsidRDefault="009A27B5" w:rsidP="009A27B5">
      <w:pPr>
        <w:jc w:val="right"/>
      </w:pPr>
      <w:r w:rsidRPr="00E1614C">
        <w:t>к распоряжению</w:t>
      </w:r>
    </w:p>
    <w:p w:rsidR="009A27B5" w:rsidRPr="00BC2830" w:rsidRDefault="009A27B5" w:rsidP="009A27B5">
      <w:pPr>
        <w:jc w:val="right"/>
      </w:pPr>
      <w:r w:rsidRPr="00E1614C">
        <w:t>от</w:t>
      </w:r>
      <w:r w:rsidR="00517160">
        <w:t xml:space="preserve"> </w:t>
      </w:r>
      <w:r w:rsidR="00E55FCC">
        <w:t xml:space="preserve">08.12.2017 </w:t>
      </w:r>
      <w:r w:rsidR="00517160" w:rsidRPr="00E1614C">
        <w:t xml:space="preserve">№ </w:t>
      </w:r>
      <w:r w:rsidR="00E55FCC">
        <w:t>316</w:t>
      </w:r>
      <w:r w:rsidR="009F6F79">
        <w:t xml:space="preserve">   </w:t>
      </w:r>
      <w:r w:rsidR="00AC2D01">
        <w:t xml:space="preserve">      </w:t>
      </w:r>
    </w:p>
    <w:p w:rsidR="009A27B5" w:rsidRPr="00E1614C" w:rsidRDefault="009A27B5" w:rsidP="009A27B5"/>
    <w:p w:rsidR="009A27B5" w:rsidRPr="00E1614C" w:rsidRDefault="009A27B5" w:rsidP="009A27B5">
      <w:pPr>
        <w:jc w:val="center"/>
        <w:rPr>
          <w:b/>
        </w:rPr>
      </w:pPr>
      <w:r w:rsidRPr="00E1614C">
        <w:rPr>
          <w:b/>
        </w:rPr>
        <w:t>Положение о порядке проведения запроса предложений</w:t>
      </w:r>
    </w:p>
    <w:p w:rsidR="009A27B5" w:rsidRPr="00E1614C" w:rsidRDefault="009A27B5" w:rsidP="009A27B5">
      <w:pPr>
        <w:jc w:val="right"/>
      </w:pPr>
    </w:p>
    <w:p w:rsidR="009A27B5" w:rsidRPr="00E1614C" w:rsidRDefault="009A27B5" w:rsidP="009A27B5">
      <w:pPr>
        <w:jc w:val="center"/>
        <w:rPr>
          <w:b/>
        </w:rPr>
      </w:pPr>
      <w:r w:rsidRPr="00E1614C">
        <w:rPr>
          <w:b/>
        </w:rPr>
        <w:t>1. Общие положения. Объект продажи.</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E1614C" w:rsidRPr="00E1614C">
        <w:rPr>
          <w:rFonts w:ascii="Times New Roman" w:hAnsi="Times New Roman"/>
        </w:rPr>
        <w:t>Филиалу «Ириклинская ГРЭС» АО «Интер РАО-Электрогенерация»</w:t>
      </w:r>
      <w:r w:rsidRPr="00E1614C">
        <w:rPr>
          <w:rFonts w:ascii="Times New Roman" w:hAnsi="Times New Roman"/>
        </w:rPr>
        <w:t>, путем проведения запроса предложений (далее - Запрос).</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Объектом продажи</w:t>
      </w:r>
      <w:r w:rsidR="00E1614C" w:rsidRPr="00E1614C">
        <w:rPr>
          <w:rFonts w:ascii="Times New Roman" w:hAnsi="Times New Roman"/>
        </w:rPr>
        <w:t xml:space="preserve">  является </w:t>
      </w:r>
      <w:r w:rsidR="009F6F79">
        <w:rPr>
          <w:rFonts w:ascii="Times New Roman" w:hAnsi="Times New Roman"/>
        </w:rPr>
        <w:t>не</w:t>
      </w:r>
      <w:r w:rsidR="000B131F">
        <w:rPr>
          <w:rFonts w:ascii="Times New Roman" w:hAnsi="Times New Roman"/>
        </w:rPr>
        <w:t xml:space="preserve">движимое </w:t>
      </w:r>
      <w:r w:rsidR="00E1614C" w:rsidRPr="00E1614C">
        <w:rPr>
          <w:rFonts w:ascii="Times New Roman" w:hAnsi="Times New Roman"/>
        </w:rPr>
        <w:t>имущество согласно Приложени</w:t>
      </w:r>
      <w:r w:rsidR="009F6F79">
        <w:rPr>
          <w:rFonts w:ascii="Times New Roman" w:hAnsi="Times New Roman"/>
        </w:rPr>
        <w:t>ю</w:t>
      </w:r>
      <w:r w:rsidR="00E1614C" w:rsidRPr="00E1614C">
        <w:rPr>
          <w:rFonts w:ascii="Times New Roman" w:hAnsi="Times New Roman"/>
        </w:rPr>
        <w:t xml:space="preserve"> 1</w:t>
      </w:r>
      <w:r w:rsidR="00B55CDC">
        <w:rPr>
          <w:rFonts w:ascii="Times New Roman" w:hAnsi="Times New Roman"/>
        </w:rPr>
        <w:t xml:space="preserve"> к данному Положению</w:t>
      </w:r>
      <w:r w:rsidR="00E1614C" w:rsidRPr="00E1614C">
        <w:rPr>
          <w:rFonts w:ascii="Times New Roman" w:hAnsi="Times New Roman"/>
        </w:rPr>
        <w:t xml:space="preserve"> </w:t>
      </w:r>
      <w:r w:rsidRPr="00E1614C">
        <w:rPr>
          <w:rFonts w:ascii="Times New Roman" w:hAnsi="Times New Roman"/>
        </w:rPr>
        <w:t>(далее – Объект</w:t>
      </w:r>
      <w:r w:rsidR="00E1614C" w:rsidRPr="00E1614C">
        <w:rPr>
          <w:rFonts w:ascii="Times New Roman" w:hAnsi="Times New Roman"/>
        </w:rPr>
        <w:t>ы</w:t>
      </w:r>
      <w:r w:rsidRPr="00E1614C">
        <w:rPr>
          <w:rFonts w:ascii="Times New Roman" w:hAnsi="Times New Roman"/>
        </w:rPr>
        <w:t xml:space="preserve"> продажи)</w:t>
      </w:r>
      <w:r w:rsidRPr="00E1614C">
        <w:rPr>
          <w:rFonts w:ascii="Times New Roman" w:hAnsi="Times New Roman"/>
          <w:color w:val="000000"/>
        </w:rPr>
        <w:t>.</w:t>
      </w:r>
    </w:p>
    <w:p w:rsidR="009A27B5" w:rsidRPr="00E1614C" w:rsidRDefault="009A27B5" w:rsidP="009A27B5">
      <w:pPr>
        <w:numPr>
          <w:ilvl w:val="1"/>
          <w:numId w:val="3"/>
        </w:numPr>
        <w:ind w:left="0" w:firstLine="540"/>
        <w:jc w:val="both"/>
      </w:pPr>
      <w:r w:rsidRPr="00E1614C">
        <w:t>Собственник Объект</w:t>
      </w:r>
      <w:r w:rsidR="00E1614C">
        <w:t>ов</w:t>
      </w:r>
      <w:r w:rsidRPr="00E1614C">
        <w:t xml:space="preserve"> продажи  – </w:t>
      </w:r>
      <w:r w:rsidR="00E1614C" w:rsidRPr="00E1614C">
        <w:t xml:space="preserve">Филиал «Ириклинская ГРЭС» АО «Интер РАО-Электрогенерация» </w:t>
      </w:r>
      <w:r w:rsidRPr="00E1614C">
        <w:t>(далее также – Продавец).</w:t>
      </w:r>
    </w:p>
    <w:p w:rsidR="009A27B5" w:rsidRPr="00E1614C" w:rsidRDefault="009A27B5" w:rsidP="009A27B5">
      <w:pPr>
        <w:numPr>
          <w:ilvl w:val="1"/>
          <w:numId w:val="3"/>
        </w:numPr>
        <w:ind w:left="0" w:firstLine="540"/>
        <w:jc w:val="both"/>
      </w:pPr>
      <w:r w:rsidRPr="00E1614C">
        <w:t xml:space="preserve">Организатор Запроса  - </w:t>
      </w:r>
      <w:r w:rsidR="00E1614C" w:rsidRPr="00E1614C">
        <w:t xml:space="preserve">Филиал «Ириклинская ГРЭС» АО «Интер РАО-Электрогенерация» </w:t>
      </w:r>
      <w:r w:rsidRPr="00E1614C">
        <w:t>(далее - Организатор).</w:t>
      </w:r>
    </w:p>
    <w:p w:rsidR="009A27B5" w:rsidRPr="00E1614C" w:rsidRDefault="009A27B5" w:rsidP="009A27B5">
      <w:pPr>
        <w:numPr>
          <w:ilvl w:val="1"/>
          <w:numId w:val="3"/>
        </w:numPr>
        <w:ind w:left="0" w:firstLine="583"/>
        <w:jc w:val="both"/>
      </w:pPr>
      <w:r w:rsidRPr="00E1614C">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E1614C">
        <w:t>ы</w:t>
      </w:r>
      <w:r w:rsidRPr="00E1614C">
        <w:t xml:space="preserve"> продажи (далее – Претендент).</w:t>
      </w:r>
    </w:p>
    <w:p w:rsidR="009A27B5" w:rsidRPr="00E1614C" w:rsidRDefault="009A27B5" w:rsidP="009A27B5">
      <w:pPr>
        <w:numPr>
          <w:ilvl w:val="1"/>
          <w:numId w:val="3"/>
        </w:numPr>
        <w:ind w:left="0" w:firstLine="583"/>
        <w:jc w:val="both"/>
      </w:pPr>
      <w:r w:rsidRPr="00E1614C">
        <w:t>Участник Запроса – Претендент, заявка которого принята и зарегистрирована Организатором в соответствии с Положением (далее – Участник).</w:t>
      </w:r>
    </w:p>
    <w:p w:rsidR="009A27B5" w:rsidRPr="00E1614C" w:rsidRDefault="009A27B5" w:rsidP="009A27B5">
      <w:pPr>
        <w:numPr>
          <w:ilvl w:val="1"/>
          <w:numId w:val="3"/>
        </w:numPr>
        <w:ind w:left="0" w:firstLine="583"/>
        <w:jc w:val="both"/>
      </w:pPr>
      <w:r w:rsidRPr="00E1614C">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9A27B5" w:rsidRPr="00E1614C" w:rsidRDefault="009A27B5" w:rsidP="009A27B5">
      <w:pPr>
        <w:numPr>
          <w:ilvl w:val="1"/>
          <w:numId w:val="3"/>
        </w:numPr>
        <w:ind w:left="0" w:firstLine="540"/>
        <w:jc w:val="both"/>
      </w:pPr>
      <w:r w:rsidRPr="00E1614C">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E1614C" w:rsidRPr="00E1614C">
        <w:t>.</w:t>
      </w:r>
      <w:bookmarkStart w:id="0" w:name="_Ref364950002"/>
    </w:p>
    <w:p w:rsidR="009A27B5" w:rsidRDefault="009A27B5" w:rsidP="009A27B5">
      <w:pPr>
        <w:numPr>
          <w:ilvl w:val="1"/>
          <w:numId w:val="3"/>
        </w:numPr>
        <w:ind w:left="0" w:firstLine="540"/>
        <w:jc w:val="both"/>
      </w:pPr>
      <w:r w:rsidRPr="00E1614C">
        <w:t>Начальная цена Объект</w:t>
      </w:r>
      <w:r w:rsidR="00E1614C">
        <w:t>ов</w:t>
      </w:r>
      <w:r w:rsidRPr="00E1614C">
        <w:t xml:space="preserve"> продажи </w:t>
      </w:r>
      <w:bookmarkEnd w:id="0"/>
      <w:r w:rsidR="00E1614C">
        <w:t xml:space="preserve">указана в </w:t>
      </w:r>
      <w:r w:rsidR="000B131F">
        <w:t>П</w:t>
      </w:r>
      <w:r w:rsidR="00E1614C">
        <w:t>риложени</w:t>
      </w:r>
      <w:r w:rsidR="009F6F79">
        <w:t>и</w:t>
      </w:r>
      <w:r w:rsidR="00E1614C">
        <w:t xml:space="preserve"> 1 к настоящему Положению.</w:t>
      </w:r>
    </w:p>
    <w:p w:rsidR="000B131F" w:rsidRPr="00E1614C" w:rsidRDefault="000B131F" w:rsidP="009A27B5">
      <w:pPr>
        <w:numPr>
          <w:ilvl w:val="1"/>
          <w:numId w:val="3"/>
        </w:numPr>
        <w:ind w:left="0" w:firstLine="540"/>
        <w:jc w:val="both"/>
      </w:pPr>
      <w:r>
        <w:t>Допустимые дополнительные условия настоящим положением не устанавливаются.</w:t>
      </w:r>
    </w:p>
    <w:p w:rsidR="009A27B5" w:rsidRPr="00E1614C" w:rsidRDefault="009A27B5" w:rsidP="009A27B5">
      <w:pPr>
        <w:numPr>
          <w:ilvl w:val="1"/>
          <w:numId w:val="3"/>
        </w:numPr>
        <w:ind w:left="0" w:firstLine="540"/>
        <w:jc w:val="both"/>
      </w:pPr>
      <w:bookmarkStart w:id="1" w:name="_Ref364949222"/>
      <w:r w:rsidRPr="00E1614C">
        <w:t xml:space="preserve">Дата начала проведения Запроса: </w:t>
      </w:r>
      <w:r w:rsidR="009F6F79" w:rsidRPr="009F6F79">
        <w:rPr>
          <w:b/>
        </w:rPr>
        <w:t>11</w:t>
      </w:r>
      <w:r w:rsidR="0080772E" w:rsidRPr="00F73E12">
        <w:rPr>
          <w:b/>
        </w:rPr>
        <w:t>.</w:t>
      </w:r>
      <w:r w:rsidR="005C32E8">
        <w:rPr>
          <w:b/>
        </w:rPr>
        <w:t>1</w:t>
      </w:r>
      <w:r w:rsidR="009F6F79">
        <w:rPr>
          <w:b/>
        </w:rPr>
        <w:t>2</w:t>
      </w:r>
      <w:r w:rsidR="0080772E" w:rsidRPr="00F73E12">
        <w:rPr>
          <w:b/>
        </w:rPr>
        <w:t>.201</w:t>
      </w:r>
      <w:r w:rsidR="00AC2D01">
        <w:rPr>
          <w:b/>
        </w:rPr>
        <w:t>7</w:t>
      </w:r>
      <w:r w:rsidR="0080772E" w:rsidRPr="00F73E12">
        <w:rPr>
          <w:b/>
        </w:rPr>
        <w:t>г.</w:t>
      </w:r>
    </w:p>
    <w:p w:rsidR="009A27B5" w:rsidRPr="00E1614C" w:rsidRDefault="009F6F79" w:rsidP="009A27B5">
      <w:pPr>
        <w:numPr>
          <w:ilvl w:val="1"/>
          <w:numId w:val="3"/>
        </w:numPr>
        <w:ind w:left="0" w:firstLine="540"/>
        <w:jc w:val="both"/>
      </w:pPr>
      <w:bookmarkStart w:id="2" w:name="_Ref366140533"/>
      <w:r>
        <w:t>Планируемая д</w:t>
      </w:r>
      <w:r w:rsidR="009A27B5" w:rsidRPr="00E1614C">
        <w:t xml:space="preserve">ата подведения итогов Запроса: </w:t>
      </w:r>
      <w:r>
        <w:rPr>
          <w:b/>
        </w:rPr>
        <w:t>31</w:t>
      </w:r>
      <w:r w:rsidR="0080772E" w:rsidRPr="00F73E12">
        <w:rPr>
          <w:b/>
        </w:rPr>
        <w:t>.</w:t>
      </w:r>
      <w:r>
        <w:rPr>
          <w:b/>
        </w:rPr>
        <w:t>01</w:t>
      </w:r>
      <w:r w:rsidR="0080772E" w:rsidRPr="00F73E12">
        <w:rPr>
          <w:b/>
        </w:rPr>
        <w:t>.201</w:t>
      </w:r>
      <w:r>
        <w:rPr>
          <w:b/>
        </w:rPr>
        <w:t>8</w:t>
      </w:r>
      <w:r w:rsidR="0080772E" w:rsidRPr="00F73E12">
        <w:rPr>
          <w:b/>
        </w:rPr>
        <w:t>г.</w:t>
      </w:r>
      <w:bookmarkEnd w:id="2"/>
    </w:p>
    <w:p w:rsidR="009A27B5" w:rsidRPr="00E1614C" w:rsidRDefault="009A27B5" w:rsidP="009A27B5">
      <w:pPr>
        <w:numPr>
          <w:ilvl w:val="1"/>
          <w:numId w:val="3"/>
        </w:numPr>
        <w:ind w:left="0" w:firstLine="540"/>
        <w:jc w:val="both"/>
      </w:pPr>
      <w:bookmarkStart w:id="3" w:name="_Ref373858821"/>
      <w:r w:rsidRPr="00E1614C">
        <w:t xml:space="preserve">Место подведения итогов Запроса: </w:t>
      </w:r>
      <w:bookmarkEnd w:id="1"/>
      <w:bookmarkEnd w:id="3"/>
      <w:r w:rsidR="0080772E" w:rsidRPr="0080772E">
        <w:t>462803, Оренбургская область Новоорский район, п. Энергетик, Ириклинская ГРЭС</w:t>
      </w:r>
    </w:p>
    <w:p w:rsidR="009A27B5" w:rsidRPr="00E1614C" w:rsidRDefault="009A27B5" w:rsidP="009A27B5">
      <w:pPr>
        <w:numPr>
          <w:ilvl w:val="1"/>
          <w:numId w:val="3"/>
        </w:numPr>
        <w:ind w:left="0" w:firstLine="540"/>
        <w:jc w:val="both"/>
      </w:pPr>
      <w:r w:rsidRPr="00E1614C">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F169AC">
        <w:t>ов</w:t>
      </w:r>
      <w:r w:rsidRPr="00E1614C">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E1614C">
        <w:t>заключения договора купли-продажи Объекта продажи</w:t>
      </w:r>
      <w:proofErr w:type="gramEnd"/>
      <w:r w:rsidRPr="00E1614C">
        <w:t xml:space="preserve"> по итогам Запроса.</w:t>
      </w:r>
    </w:p>
    <w:p w:rsidR="009A27B5" w:rsidRPr="00E1614C" w:rsidRDefault="009A27B5" w:rsidP="009A27B5">
      <w:pPr>
        <w:numPr>
          <w:ilvl w:val="1"/>
          <w:numId w:val="3"/>
        </w:numPr>
        <w:ind w:left="0" w:firstLine="540"/>
        <w:jc w:val="both"/>
      </w:pPr>
      <w:r w:rsidRPr="00E1614C">
        <w:t>Непосредственное проведение и организация Запроса осуществляется Комиссией по продаже (далее – Комиссия), сформированной Организатором.</w:t>
      </w:r>
    </w:p>
    <w:p w:rsidR="009A27B5" w:rsidRPr="00E1614C" w:rsidRDefault="009A27B5" w:rsidP="009A27B5">
      <w:pPr>
        <w:numPr>
          <w:ilvl w:val="1"/>
          <w:numId w:val="3"/>
        </w:numPr>
        <w:ind w:left="0" w:firstLine="540"/>
        <w:jc w:val="both"/>
      </w:pPr>
      <w:r w:rsidRPr="00E1614C">
        <w:t>Положение, а также иные сведения, касающиеся Запроса и Объект</w:t>
      </w:r>
      <w:r w:rsidR="00F169AC">
        <w:t>ов</w:t>
      </w:r>
      <w:r w:rsidRPr="00E1614C">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F169AC" w:rsidRPr="0080772E">
        <w:t>462803, Оренбургская область Новоорский район, п. Энергетик, Ириклинская ГРЭС</w:t>
      </w:r>
      <w:r w:rsidR="00F169AC">
        <w:t xml:space="preserve">, </w:t>
      </w:r>
      <w:proofErr w:type="spellStart"/>
      <w:r w:rsidR="00F169AC">
        <w:t>ОМТСиУЗ</w:t>
      </w:r>
      <w:proofErr w:type="spellEnd"/>
      <w:r w:rsidRPr="00E1614C">
        <w:t xml:space="preserve">, а также по электронной почте: </w:t>
      </w:r>
      <w:hyperlink r:id="rId9" w:history="1">
        <w:r w:rsidR="00F169AC" w:rsidRPr="006F7B42">
          <w:rPr>
            <w:rStyle w:val="af"/>
            <w:lang w:val="en-US"/>
          </w:rPr>
          <w:t>slepukhina</w:t>
        </w:r>
        <w:r w:rsidR="00F169AC" w:rsidRPr="00F169AC">
          <w:rPr>
            <w:rStyle w:val="af"/>
          </w:rPr>
          <w:t>_</w:t>
        </w:r>
        <w:r w:rsidR="00F169AC" w:rsidRPr="006F7B42">
          <w:rPr>
            <w:rStyle w:val="af"/>
            <w:lang w:val="en-US"/>
          </w:rPr>
          <w:t>da</w:t>
        </w:r>
        <w:r w:rsidR="00F169AC" w:rsidRPr="00F169AC">
          <w:rPr>
            <w:rStyle w:val="af"/>
          </w:rPr>
          <w:t>@</w:t>
        </w:r>
        <w:r w:rsidR="00F169AC" w:rsidRPr="006F7B42">
          <w:rPr>
            <w:rStyle w:val="af"/>
            <w:lang w:val="en-US"/>
          </w:rPr>
          <w:t>interrao</w:t>
        </w:r>
        <w:r w:rsidR="00F169AC" w:rsidRPr="00F169AC">
          <w:rPr>
            <w:rStyle w:val="af"/>
          </w:rPr>
          <w:t>.</w:t>
        </w:r>
        <w:proofErr w:type="spellStart"/>
        <w:r w:rsidR="00F169AC" w:rsidRPr="006F7B42">
          <w:rPr>
            <w:rStyle w:val="af"/>
            <w:lang w:val="en-US"/>
          </w:rPr>
          <w:t>ru</w:t>
        </w:r>
        <w:proofErr w:type="spellEnd"/>
      </w:hyperlink>
      <w:r w:rsidR="00F169AC">
        <w:t>.</w:t>
      </w:r>
      <w:r w:rsidRPr="00E1614C">
        <w:t xml:space="preserve"> </w:t>
      </w:r>
      <w:r w:rsidRPr="00E1614C">
        <w:lastRenderedPageBreak/>
        <w:t>Форму предоставления документации (бумажная или электронная) определяет Организатор.</w:t>
      </w:r>
    </w:p>
    <w:p w:rsidR="009A27B5" w:rsidRPr="00E1614C" w:rsidRDefault="009A27B5" w:rsidP="009A27B5">
      <w:pPr>
        <w:numPr>
          <w:ilvl w:val="1"/>
          <w:numId w:val="3"/>
        </w:numPr>
        <w:ind w:left="0" w:firstLine="540"/>
        <w:jc w:val="both"/>
      </w:pPr>
      <w:bookmarkStart w:id="4" w:name="_Ref364949446"/>
      <w:r w:rsidRPr="00E1614C">
        <w:t xml:space="preserve">В любое время до истечения срока подачи заявок на участие в Запросе, </w:t>
      </w:r>
      <w:r w:rsidRPr="00075A6A">
        <w:t>установленного п. </w:t>
      </w:r>
      <w:r w:rsidR="00793A96">
        <w:fldChar w:fldCharType="begin"/>
      </w:r>
      <w:r w:rsidR="00793A96">
        <w:instrText xml:space="preserve"> REF _Ref36</w:instrText>
      </w:r>
      <w:r w:rsidR="00793A96">
        <w:instrText xml:space="preserve">4948186 \r  \* MERGEFORMAT </w:instrText>
      </w:r>
      <w:r w:rsidR="00793A96">
        <w:fldChar w:fldCharType="separate"/>
      </w:r>
      <w:r w:rsidR="004E294B">
        <w:t>2.4</w:t>
      </w:r>
      <w:r w:rsidR="00793A96">
        <w:fldChar w:fldCharType="end"/>
      </w:r>
      <w:r w:rsidRPr="00E1614C" w:rsidDel="00494A0A">
        <w:t xml:space="preserve"> </w:t>
      </w:r>
      <w:r w:rsidRPr="00E1614C">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9A27B5" w:rsidRPr="00E1614C" w:rsidRDefault="009A27B5" w:rsidP="009A27B5">
      <w:pPr>
        <w:numPr>
          <w:ilvl w:val="1"/>
          <w:numId w:val="3"/>
        </w:numPr>
        <w:ind w:left="0" w:firstLine="540"/>
        <w:jc w:val="both"/>
      </w:pPr>
      <w:r w:rsidRPr="00E1614C">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E1614C">
        <w:fldChar w:fldCharType="begin"/>
      </w:r>
      <w:r w:rsidRPr="00E1614C">
        <w:instrText xml:space="preserve"> REF _Ref366140533 \r \h  \* MERGEFORMAT </w:instrText>
      </w:r>
      <w:r w:rsidRPr="00E1614C">
        <w:fldChar w:fldCharType="separate"/>
      </w:r>
      <w:r w:rsidR="004E294B">
        <w:t>1.12</w:t>
      </w:r>
      <w:r w:rsidRPr="00E1614C">
        <w:fldChar w:fldCharType="end"/>
      </w:r>
      <w:r w:rsidRPr="00E1614C">
        <w:t xml:space="preserve"> Положения без объяснения причин.</w:t>
      </w:r>
    </w:p>
    <w:p w:rsidR="009A27B5" w:rsidRPr="00E1614C" w:rsidRDefault="009A27B5" w:rsidP="009A27B5">
      <w:pPr>
        <w:numPr>
          <w:ilvl w:val="1"/>
          <w:numId w:val="3"/>
        </w:numPr>
        <w:ind w:left="0" w:firstLine="540"/>
        <w:jc w:val="both"/>
      </w:pPr>
      <w:r w:rsidRPr="00E1614C">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9A27B5" w:rsidRPr="00E1614C" w:rsidRDefault="009A27B5" w:rsidP="009A27B5">
      <w:pPr>
        <w:numPr>
          <w:ilvl w:val="1"/>
          <w:numId w:val="3"/>
        </w:numPr>
        <w:ind w:left="0" w:firstLine="540"/>
        <w:jc w:val="both"/>
      </w:pPr>
      <w:r w:rsidRPr="00E1614C">
        <w:t>Документы, а также их копии, предоставляемые Организатору</w:t>
      </w:r>
      <w:r w:rsidR="00075A6A">
        <w:t xml:space="preserve">, </w:t>
      </w:r>
      <w:r w:rsidRPr="00E1614C">
        <w:t>должны быть скреплены подписью и печатью (при наличии) лица, от которого исходит документ, либо уполномоченного на то лица.</w:t>
      </w:r>
    </w:p>
    <w:p w:rsidR="009A27B5" w:rsidRPr="00E1614C" w:rsidRDefault="009A27B5" w:rsidP="009A27B5">
      <w:pPr>
        <w:numPr>
          <w:ilvl w:val="1"/>
          <w:numId w:val="3"/>
        </w:numPr>
        <w:ind w:left="0" w:firstLine="540"/>
        <w:jc w:val="both"/>
      </w:pPr>
      <w:bookmarkStart w:id="5" w:name="_Ref364949266"/>
      <w:r w:rsidRPr="00E1614C">
        <w:t xml:space="preserve">Для целей Положения надлежащим </w:t>
      </w:r>
      <w:proofErr w:type="gramStart"/>
      <w:r w:rsidRPr="00E1614C">
        <w:t>заверением копий</w:t>
      </w:r>
      <w:proofErr w:type="gramEnd"/>
      <w:r w:rsidRPr="00E1614C">
        <w:t xml:space="preserve"> документов, помимо нотариального заверения, признается:</w:t>
      </w:r>
      <w:bookmarkEnd w:id="5"/>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физических лиц – собственноручное заверение или заверение подписью уполномоченного на то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9A27B5" w:rsidRPr="00E1614C" w:rsidRDefault="009A27B5" w:rsidP="009A27B5">
      <w:pPr>
        <w:pStyle w:val="a9"/>
        <w:numPr>
          <w:ilvl w:val="1"/>
          <w:numId w:val="3"/>
        </w:numPr>
        <w:spacing w:before="0" w:after="0"/>
        <w:ind w:left="0" w:firstLine="567"/>
        <w:rPr>
          <w:rFonts w:ascii="Times New Roman" w:hAnsi="Times New Roman"/>
        </w:rPr>
      </w:pPr>
      <w:bookmarkStart w:id="6" w:name="_Ref364950261"/>
      <w:r w:rsidRPr="00E1614C">
        <w:rPr>
          <w:rFonts w:ascii="Times New Roman" w:hAnsi="Times New Roman"/>
        </w:rPr>
        <w:t>При оформлении документов допускается их сшивка в один или несколько томов.</w:t>
      </w:r>
    </w:p>
    <w:p w:rsidR="009A27B5" w:rsidRPr="00E1614C" w:rsidRDefault="009A27B5" w:rsidP="009A27B5">
      <w:pPr>
        <w:pStyle w:val="a9"/>
        <w:numPr>
          <w:ilvl w:val="1"/>
          <w:numId w:val="3"/>
        </w:numPr>
        <w:spacing w:before="0" w:after="0"/>
        <w:ind w:left="0" w:firstLine="567"/>
        <w:rPr>
          <w:rFonts w:ascii="Times New Roman" w:hAnsi="Times New Roman"/>
        </w:rPr>
      </w:pPr>
      <w:r w:rsidRPr="00E1614C">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E1614C">
        <w:rPr>
          <w:rFonts w:ascii="Times New Roman" w:hAnsi="Times New Roman"/>
        </w:rPr>
        <w:t>Организатором</w:t>
      </w:r>
      <w:proofErr w:type="gramEnd"/>
      <w:r w:rsidRPr="00E1614C">
        <w:rPr>
          <w:rFonts w:ascii="Times New Roman" w:hAnsi="Times New Roman"/>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6"/>
    </w:p>
    <w:p w:rsidR="009A27B5" w:rsidRPr="00E1614C" w:rsidRDefault="009A27B5" w:rsidP="009A27B5">
      <w:pPr>
        <w:ind w:firstLine="540"/>
        <w:jc w:val="center"/>
      </w:pPr>
    </w:p>
    <w:p w:rsidR="009A27B5" w:rsidRPr="00E1614C" w:rsidRDefault="009A27B5" w:rsidP="009A27B5">
      <w:pPr>
        <w:jc w:val="center"/>
        <w:rPr>
          <w:b/>
        </w:rPr>
      </w:pPr>
      <w:r w:rsidRPr="00E1614C">
        <w:rPr>
          <w:b/>
        </w:rPr>
        <w:t>2. Оформление участия в Запросе.</w:t>
      </w:r>
    </w:p>
    <w:p w:rsidR="009A27B5" w:rsidRPr="00E1614C" w:rsidRDefault="009A27B5" w:rsidP="009A27B5">
      <w:pPr>
        <w:pStyle w:val="a9"/>
        <w:numPr>
          <w:ilvl w:val="1"/>
          <w:numId w:val="1"/>
        </w:numPr>
        <w:spacing w:before="0" w:after="0"/>
        <w:ind w:left="0" w:firstLine="567"/>
        <w:rPr>
          <w:rFonts w:ascii="Times New Roman" w:hAnsi="Times New Roman"/>
        </w:rPr>
      </w:pPr>
      <w:r w:rsidRPr="00E1614C">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9A27B5" w:rsidRPr="00E1614C" w:rsidRDefault="009A27B5" w:rsidP="009A27B5">
      <w:pPr>
        <w:pStyle w:val="a9"/>
        <w:numPr>
          <w:ilvl w:val="1"/>
          <w:numId w:val="1"/>
        </w:numPr>
        <w:spacing w:before="0" w:after="0"/>
        <w:ind w:left="0" w:firstLine="567"/>
        <w:rPr>
          <w:rFonts w:ascii="Times New Roman" w:hAnsi="Times New Roman"/>
        </w:rPr>
      </w:pPr>
      <w:bookmarkStart w:id="7" w:name="_Ref364949081"/>
      <w:r w:rsidRPr="00E1614C">
        <w:rPr>
          <w:rFonts w:ascii="Times New Roman" w:hAnsi="Times New Roman"/>
        </w:rPr>
        <w:t xml:space="preserve">Заявка на участие в Запросе должна соответствовать установленной форме (Приложение 2 к Положению). К заявке должна быть приложена опись представленных </w:t>
      </w:r>
      <w:r w:rsidRPr="00E1614C">
        <w:rPr>
          <w:rFonts w:ascii="Times New Roman" w:hAnsi="Times New Roman"/>
        </w:rPr>
        <w:lastRenderedPageBreak/>
        <w:t>документов по установленной форме (Приложение №3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7"/>
    </w:p>
    <w:p w:rsidR="009A27B5" w:rsidRPr="00E1614C" w:rsidRDefault="009A27B5" w:rsidP="009A27B5">
      <w:pPr>
        <w:ind w:firstLine="540"/>
        <w:jc w:val="both"/>
      </w:pPr>
      <w:r w:rsidRPr="00E1614C">
        <w:t>Юридические лица дополнительно прилагают к заявке на участие в Запросе:</w:t>
      </w:r>
    </w:p>
    <w:p w:rsidR="009A27B5" w:rsidRPr="00E1614C" w:rsidRDefault="009A27B5" w:rsidP="009A27B5">
      <w:pPr>
        <w:ind w:firstLine="540"/>
        <w:jc w:val="both"/>
      </w:pPr>
      <w:proofErr w:type="gramStart"/>
      <w:r w:rsidRPr="00E1614C">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E1614C">
        <w:t>, имя отчество, адрес регистрации по месту жительства, паспортные данные уполномоченного представителя;</w:t>
      </w:r>
    </w:p>
    <w:p w:rsidR="009A27B5" w:rsidRPr="00E1614C" w:rsidRDefault="009A27B5" w:rsidP="009A27B5">
      <w:pPr>
        <w:ind w:firstLine="540"/>
        <w:jc w:val="both"/>
      </w:pPr>
      <w:r w:rsidRPr="00E1614C">
        <w:t>- надлежащим образом заверенные копии учредительных документов со всеми изменениями и дополнениями на дату подписания заявки;</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юридического лица;</w:t>
      </w:r>
    </w:p>
    <w:p w:rsidR="009A27B5" w:rsidRPr="00E1614C" w:rsidRDefault="009A27B5" w:rsidP="009A27B5">
      <w:pPr>
        <w:ind w:firstLine="540"/>
        <w:jc w:val="both"/>
      </w:pPr>
      <w:r w:rsidRPr="00E1614C">
        <w:t>- надлежащим образом заверенную копию свидетельства о постановке юридического лица на налоговый учет;</w:t>
      </w:r>
    </w:p>
    <w:p w:rsidR="009A27B5" w:rsidRPr="00E1614C" w:rsidRDefault="009A27B5" w:rsidP="009A27B5">
      <w:pPr>
        <w:ind w:firstLine="540"/>
        <w:jc w:val="both"/>
      </w:pPr>
      <w:r w:rsidRPr="00E1614C">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9A27B5" w:rsidRPr="00E1614C" w:rsidRDefault="009A27B5" w:rsidP="009A27B5">
      <w:pPr>
        <w:ind w:firstLine="540"/>
        <w:jc w:val="both"/>
      </w:pPr>
      <w:r w:rsidRPr="00E1614C">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9A27B5" w:rsidRPr="00E1614C" w:rsidRDefault="009A27B5" w:rsidP="009A27B5">
      <w:pPr>
        <w:ind w:firstLine="540"/>
        <w:jc w:val="both"/>
      </w:pPr>
      <w:r w:rsidRPr="00E1614C">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9A27B5" w:rsidRPr="00E1614C" w:rsidRDefault="009A27B5" w:rsidP="009A27B5">
      <w:pPr>
        <w:ind w:firstLine="540"/>
        <w:jc w:val="both"/>
      </w:pPr>
      <w:r w:rsidRPr="00E1614C">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9A27B5" w:rsidRPr="00E1614C" w:rsidRDefault="009A27B5" w:rsidP="009A27B5">
      <w:pPr>
        <w:ind w:firstLine="540"/>
        <w:jc w:val="both"/>
      </w:pPr>
      <w:r w:rsidRPr="00E1614C">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9A27B5" w:rsidRPr="00E1614C" w:rsidRDefault="009A27B5" w:rsidP="009A27B5">
      <w:pPr>
        <w:ind w:firstLine="540"/>
        <w:jc w:val="both"/>
      </w:pPr>
      <w:r w:rsidRPr="00E1614C">
        <w:t>Физические лица (в том числе 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документа, удостоверяющего личность в соответствии с законодательством (все листы);</w:t>
      </w:r>
    </w:p>
    <w:p w:rsidR="009A27B5" w:rsidRPr="00E1614C" w:rsidRDefault="009A27B5" w:rsidP="009A27B5">
      <w:pPr>
        <w:ind w:firstLine="540"/>
        <w:jc w:val="both"/>
      </w:pPr>
      <w:r w:rsidRPr="00E1614C">
        <w:t>-  надлежащим образом заверенную копию свидетельства о постановке физического лица на налоговый учет;</w:t>
      </w:r>
    </w:p>
    <w:p w:rsidR="009A27B5" w:rsidRPr="00E1614C" w:rsidRDefault="009A27B5" w:rsidP="009A27B5">
      <w:pPr>
        <w:ind w:firstLine="540"/>
        <w:jc w:val="both"/>
      </w:pPr>
      <w:proofErr w:type="gramStart"/>
      <w:r w:rsidRPr="00E1614C">
        <w:lastRenderedPageBreak/>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E1614C">
        <w:t xml:space="preserve"> представителя.</w:t>
      </w:r>
    </w:p>
    <w:p w:rsidR="009A27B5" w:rsidRPr="00E1614C" w:rsidRDefault="009A27B5" w:rsidP="009A27B5">
      <w:pPr>
        <w:ind w:firstLine="540"/>
        <w:jc w:val="both"/>
      </w:pPr>
      <w:r w:rsidRPr="00E1614C">
        <w:t>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индивидуального предпринимателя;</w:t>
      </w:r>
    </w:p>
    <w:p w:rsidR="009A27B5" w:rsidRPr="00E1614C" w:rsidRDefault="009A27B5" w:rsidP="009A27B5">
      <w:pPr>
        <w:ind w:firstLine="540"/>
        <w:jc w:val="both"/>
      </w:pPr>
      <w:r w:rsidRPr="00E1614C">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xml:space="preserve">Субъекты иностранных юрисдикций, в случае невозможности предоставления обозначенных в настоящем пункте документов, </w:t>
      </w:r>
      <w:proofErr w:type="gramStart"/>
      <w:r w:rsidRPr="00E1614C">
        <w:t>предоставляют аналогичные документы</w:t>
      </w:r>
      <w:proofErr w:type="gramEnd"/>
      <w:r w:rsidRPr="00E1614C">
        <w:t xml:space="preserve"> (документы их заменяющие).</w:t>
      </w:r>
    </w:p>
    <w:p w:rsidR="009A27B5" w:rsidRPr="00E1614C" w:rsidRDefault="009A27B5" w:rsidP="009A27B5">
      <w:pPr>
        <w:pStyle w:val="a9"/>
        <w:numPr>
          <w:ilvl w:val="1"/>
          <w:numId w:val="1"/>
        </w:numPr>
        <w:spacing w:before="0" w:after="0"/>
        <w:ind w:left="0" w:firstLine="567"/>
        <w:rPr>
          <w:rFonts w:ascii="Times New Roman" w:hAnsi="Times New Roman"/>
        </w:rPr>
      </w:pPr>
      <w:bookmarkStart w:id="8" w:name="_Ref364949410"/>
      <w:r w:rsidRPr="00E1614C">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075A6A">
        <w:rPr>
          <w:rFonts w:ascii="Times New Roman" w:hAnsi="Times New Roman"/>
        </w:rPr>
        <w:t>1.13</w:t>
      </w:r>
      <w:r w:rsidRPr="00E1614C">
        <w:rPr>
          <w:rFonts w:ascii="Times New Roman" w:hAnsi="Times New Roman"/>
        </w:rPr>
        <w:t xml:space="preserve"> Положения. Способ представления заявки Организатору из </w:t>
      </w:r>
      <w:proofErr w:type="gramStart"/>
      <w:r w:rsidRPr="00E1614C">
        <w:rPr>
          <w:rFonts w:ascii="Times New Roman" w:hAnsi="Times New Roman"/>
        </w:rPr>
        <w:t>указанных</w:t>
      </w:r>
      <w:proofErr w:type="gramEnd"/>
      <w:r w:rsidRPr="00E1614C">
        <w:rPr>
          <w:rFonts w:ascii="Times New Roman" w:hAnsi="Times New Roman"/>
        </w:rPr>
        <w:t xml:space="preserve"> в настоящем пункте Положения Претендент определяет самостоятельно.</w:t>
      </w:r>
      <w:bookmarkEnd w:id="8"/>
    </w:p>
    <w:p w:rsidR="009A27B5" w:rsidRPr="00E1614C" w:rsidRDefault="009A27B5" w:rsidP="009A27B5">
      <w:pPr>
        <w:numPr>
          <w:ilvl w:val="1"/>
          <w:numId w:val="1"/>
        </w:numPr>
        <w:ind w:left="0" w:firstLine="540"/>
        <w:jc w:val="both"/>
      </w:pPr>
      <w:bookmarkStart w:id="9" w:name="_Ref364948186"/>
      <w:r w:rsidRPr="00E1614C">
        <w:t xml:space="preserve">Заявки на участие в Запросе принимаются Организатором с </w:t>
      </w:r>
      <w:r w:rsidR="005C32E8" w:rsidRPr="005C32E8">
        <w:rPr>
          <w:b/>
        </w:rPr>
        <w:t>08-00</w:t>
      </w:r>
      <w:r w:rsidR="005C32E8">
        <w:t xml:space="preserve"> </w:t>
      </w:r>
      <w:r w:rsidR="009F6F79">
        <w:rPr>
          <w:b/>
        </w:rPr>
        <w:t>11</w:t>
      </w:r>
      <w:r w:rsidR="005C32E8">
        <w:rPr>
          <w:b/>
        </w:rPr>
        <w:t>.1</w:t>
      </w:r>
      <w:r w:rsidR="009F6F79">
        <w:rPr>
          <w:b/>
        </w:rPr>
        <w:t>2</w:t>
      </w:r>
      <w:r w:rsidR="00F73E12" w:rsidRPr="00F73E12">
        <w:rPr>
          <w:b/>
        </w:rPr>
        <w:t>.201</w:t>
      </w:r>
      <w:r w:rsidR="00AC2D01">
        <w:rPr>
          <w:b/>
        </w:rPr>
        <w:t>7</w:t>
      </w:r>
      <w:r w:rsidR="00F73E12" w:rsidRPr="00F73E12">
        <w:t xml:space="preserve"> по </w:t>
      </w:r>
      <w:r w:rsidR="005C32E8" w:rsidRPr="005C32E8">
        <w:rPr>
          <w:b/>
        </w:rPr>
        <w:t>17-00</w:t>
      </w:r>
      <w:r w:rsidR="005C32E8">
        <w:t xml:space="preserve"> </w:t>
      </w:r>
      <w:r w:rsidR="009F6F79">
        <w:rPr>
          <w:b/>
        </w:rPr>
        <w:t>18</w:t>
      </w:r>
      <w:r w:rsidR="00F73E12" w:rsidRPr="00F73E12">
        <w:rPr>
          <w:b/>
        </w:rPr>
        <w:t>.</w:t>
      </w:r>
      <w:r w:rsidR="009F6F79">
        <w:rPr>
          <w:b/>
        </w:rPr>
        <w:t>01</w:t>
      </w:r>
      <w:r w:rsidR="00F73E12" w:rsidRPr="00F73E12">
        <w:rPr>
          <w:b/>
        </w:rPr>
        <w:t>.201</w:t>
      </w:r>
      <w:r w:rsidR="009F6F79">
        <w:rPr>
          <w:b/>
        </w:rPr>
        <w:t>8</w:t>
      </w:r>
      <w:r w:rsidRPr="00F73E12">
        <w:t xml:space="preserve"> </w:t>
      </w:r>
      <w:r w:rsidRPr="00E1614C">
        <w:t>включительно</w:t>
      </w:r>
      <w:r w:rsidR="00075A6A">
        <w:t xml:space="preserve"> по адресу: 462803, Оренбургская область, Новоорский район, п. Энергетик, Ириклинская ГРЭС, отдел материально-технического снабжения и управления запасами</w:t>
      </w:r>
      <w:r w:rsidRPr="00E1614C">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F73E12" w:rsidRPr="00F73E12">
        <w:rPr>
          <w:b/>
        </w:rPr>
        <w:t>с 08-00 до</w:t>
      </w:r>
      <w:r w:rsidR="005C32E8">
        <w:rPr>
          <w:b/>
        </w:rPr>
        <w:t xml:space="preserve"> </w:t>
      </w:r>
      <w:r w:rsidR="00F73E12" w:rsidRPr="00F73E12">
        <w:rPr>
          <w:b/>
        </w:rPr>
        <w:t>17-00</w:t>
      </w:r>
      <w:r w:rsidRPr="00E1614C">
        <w:t>. Заявка считается предоставленной в срок, если она получена Организатором с соблюдением сроков, указанных</w:t>
      </w:r>
      <w:r w:rsidRPr="00E1614C" w:rsidDel="00E650D7">
        <w:t xml:space="preserve"> </w:t>
      </w:r>
      <w:r w:rsidRPr="00E1614C">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9"/>
    </w:p>
    <w:p w:rsidR="009A27B5" w:rsidRPr="00E1614C" w:rsidRDefault="009A27B5" w:rsidP="009A27B5">
      <w:pPr>
        <w:numPr>
          <w:ilvl w:val="1"/>
          <w:numId w:val="1"/>
        </w:numPr>
        <w:ind w:left="0" w:firstLine="540"/>
        <w:jc w:val="both"/>
      </w:pPr>
      <w:r w:rsidRPr="00E1614C">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793A96">
        <w:fldChar w:fldCharType="begin"/>
      </w:r>
      <w:r w:rsidR="00793A96">
        <w:instrText xml:space="preserve"> REF _Ref364949266 \r  \* MERGEFORMAT </w:instrText>
      </w:r>
      <w:r w:rsidR="00793A96">
        <w:fldChar w:fldCharType="separate"/>
      </w:r>
      <w:r w:rsidR="004E294B">
        <w:t>1.21</w:t>
      </w:r>
      <w:r w:rsidR="00793A96">
        <w:fldChar w:fldCharType="end"/>
      </w:r>
      <w:r w:rsidRPr="00E1614C">
        <w:t xml:space="preserve"> Положения.</w:t>
      </w:r>
    </w:p>
    <w:p w:rsidR="009A27B5" w:rsidRPr="00E1614C" w:rsidRDefault="009A27B5" w:rsidP="009A27B5">
      <w:pPr>
        <w:numPr>
          <w:ilvl w:val="1"/>
          <w:numId w:val="1"/>
        </w:numPr>
        <w:ind w:left="0" w:firstLine="540"/>
        <w:jc w:val="both"/>
      </w:pPr>
      <w:r w:rsidRPr="00E1614C">
        <w:t>Заявка на участие в Запросе и приложенные к ней документы предоставляются в 1 (одном) экземпляре, если Положением не предусмотрено иное.</w:t>
      </w:r>
    </w:p>
    <w:p w:rsidR="009A27B5" w:rsidRPr="00E1614C" w:rsidRDefault="009F6F79" w:rsidP="009A27B5">
      <w:pPr>
        <w:numPr>
          <w:ilvl w:val="1"/>
          <w:numId w:val="1"/>
        </w:numPr>
        <w:ind w:left="0" w:firstLine="540"/>
        <w:jc w:val="both"/>
      </w:pPr>
      <w:r w:rsidRPr="009F6F79">
        <w:t>Одно лицо имеет право подать от своего имени только одну заявку на участие в Запросе</w:t>
      </w:r>
      <w:r w:rsidR="009A27B5" w:rsidRPr="00E1614C">
        <w:t>.</w:t>
      </w:r>
    </w:p>
    <w:p w:rsidR="009A27B5" w:rsidRPr="00E1614C" w:rsidRDefault="009A27B5" w:rsidP="009A27B5">
      <w:pPr>
        <w:numPr>
          <w:ilvl w:val="1"/>
          <w:numId w:val="1"/>
        </w:numPr>
        <w:ind w:left="0" w:firstLine="540"/>
        <w:jc w:val="both"/>
      </w:pPr>
      <w:r w:rsidRPr="00E1614C">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w:t>
      </w:r>
      <w:r w:rsidRPr="00E1614C">
        <w:lastRenderedPageBreak/>
        <w:t>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w:t>
      </w:r>
    </w:p>
    <w:p w:rsidR="009A27B5" w:rsidRPr="00E1614C" w:rsidRDefault="009A27B5" w:rsidP="009A27B5">
      <w:pPr>
        <w:numPr>
          <w:ilvl w:val="1"/>
          <w:numId w:val="1"/>
        </w:numPr>
        <w:ind w:left="0" w:firstLine="540"/>
        <w:jc w:val="both"/>
      </w:pPr>
      <w:r w:rsidRPr="00E1614C">
        <w:t>Организатор не принимает, не рассматривает и не регистрирует заявку на участие в Запросе в случае если:</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 xml:space="preserve">Заявка представлена по истечении срока приема заявок, установленного в п. </w:t>
      </w:r>
      <w:r w:rsidRPr="00E1614C">
        <w:rPr>
          <w:rFonts w:ascii="Times New Roman" w:hAnsi="Times New Roman"/>
        </w:rPr>
        <w:fldChar w:fldCharType="begin"/>
      </w:r>
      <w:r w:rsidRPr="00E1614C">
        <w:rPr>
          <w:rFonts w:ascii="Times New Roman" w:hAnsi="Times New Roman"/>
        </w:rPr>
        <w:instrText xml:space="preserve"> REF _Ref364948186 \r  \* MERGEFORMAT </w:instrText>
      </w:r>
      <w:r w:rsidRPr="00E1614C">
        <w:rPr>
          <w:rFonts w:ascii="Times New Roman" w:hAnsi="Times New Roman"/>
        </w:rPr>
        <w:fldChar w:fldCharType="separate"/>
      </w:r>
      <w:r w:rsidR="004E294B">
        <w:rPr>
          <w:rFonts w:ascii="Times New Roman" w:hAnsi="Times New Roman"/>
        </w:rPr>
        <w:t>2.4</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способом, отличным от способов, обозначенных в п. </w:t>
      </w:r>
      <w:r w:rsidRPr="00E1614C">
        <w:rPr>
          <w:rFonts w:ascii="Times New Roman" w:hAnsi="Times New Roman"/>
        </w:rPr>
        <w:fldChar w:fldCharType="begin"/>
      </w:r>
      <w:r w:rsidRPr="00E1614C">
        <w:rPr>
          <w:rFonts w:ascii="Times New Roman" w:hAnsi="Times New Roman"/>
        </w:rPr>
        <w:instrText xml:space="preserve"> REF _Ref364949410 \r  \* MERGEFORMAT </w:instrText>
      </w:r>
      <w:r w:rsidRPr="00E1614C">
        <w:rPr>
          <w:rFonts w:ascii="Times New Roman" w:hAnsi="Times New Roman"/>
        </w:rPr>
        <w:fldChar w:fldCharType="separate"/>
      </w:r>
      <w:r w:rsidR="004E294B">
        <w:rPr>
          <w:rFonts w:ascii="Times New Roman" w:hAnsi="Times New Roman"/>
        </w:rPr>
        <w:t>2.3</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numPr>
          <w:ilvl w:val="1"/>
          <w:numId w:val="1"/>
        </w:numPr>
        <w:ind w:left="0" w:firstLine="540"/>
        <w:jc w:val="both"/>
      </w:pPr>
      <w:r w:rsidRPr="00E1614C">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793A96">
        <w:fldChar w:fldCharType="begin"/>
      </w:r>
      <w:r w:rsidR="00793A96">
        <w:instrText xml:space="preserve"> REF _Ref364949446 \r  \* MERGEFORMAT </w:instrText>
      </w:r>
      <w:r w:rsidR="00793A96">
        <w:fldChar w:fldCharType="separate"/>
      </w:r>
      <w:r w:rsidR="004E294B">
        <w:t>1.17</w:t>
      </w:r>
      <w:r w:rsidR="00793A96">
        <w:fldChar w:fldCharType="end"/>
      </w:r>
      <w:r w:rsidRPr="00E1614C">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9A27B5" w:rsidRPr="00E1614C" w:rsidRDefault="009A27B5" w:rsidP="009A27B5">
      <w:pPr>
        <w:numPr>
          <w:ilvl w:val="1"/>
          <w:numId w:val="1"/>
        </w:numPr>
        <w:ind w:left="0" w:firstLine="540"/>
        <w:jc w:val="both"/>
      </w:pPr>
      <w:r w:rsidRPr="00E1614C">
        <w:t>Заявка на участие в Запросе и прилагаемые к ней документы, переданные Организатору, возврату не подлежат.</w:t>
      </w:r>
    </w:p>
    <w:p w:rsidR="009A27B5" w:rsidRPr="00E1614C" w:rsidRDefault="009A27B5" w:rsidP="009A27B5">
      <w:pPr>
        <w:numPr>
          <w:ilvl w:val="1"/>
          <w:numId w:val="1"/>
        </w:numPr>
        <w:ind w:left="0" w:firstLine="567"/>
        <w:jc w:val="both"/>
      </w:pPr>
      <w:r w:rsidRPr="00E1614C">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9A27B5" w:rsidRPr="00E1614C" w:rsidRDefault="009A27B5" w:rsidP="009A27B5">
      <w:pPr>
        <w:numPr>
          <w:ilvl w:val="1"/>
          <w:numId w:val="1"/>
        </w:numPr>
        <w:ind w:left="0" w:firstLine="540"/>
        <w:jc w:val="both"/>
      </w:pPr>
      <w:r w:rsidRPr="00E1614C">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9A27B5" w:rsidRPr="00E1614C" w:rsidRDefault="009A27B5" w:rsidP="009A27B5">
      <w:pPr>
        <w:jc w:val="both"/>
      </w:pPr>
    </w:p>
    <w:p w:rsidR="009A27B5" w:rsidRPr="00E1614C" w:rsidRDefault="009A27B5" w:rsidP="009A27B5">
      <w:pPr>
        <w:jc w:val="center"/>
        <w:rPr>
          <w:b/>
        </w:rPr>
      </w:pPr>
      <w:r w:rsidRPr="00E1614C">
        <w:rPr>
          <w:b/>
        </w:rPr>
        <w:t>3. Допуск к Запросу. Подведение итогов Запроса.</w:t>
      </w:r>
    </w:p>
    <w:p w:rsidR="009A27B5" w:rsidRPr="00E1614C" w:rsidRDefault="009A27B5" w:rsidP="009A27B5">
      <w:pPr>
        <w:pStyle w:val="a9"/>
        <w:numPr>
          <w:ilvl w:val="1"/>
          <w:numId w:val="2"/>
        </w:numPr>
        <w:spacing w:before="0" w:after="0"/>
        <w:ind w:left="0" w:firstLine="556"/>
        <w:rPr>
          <w:rFonts w:ascii="Times New Roman" w:hAnsi="Times New Roman"/>
        </w:rPr>
      </w:pPr>
      <w:r w:rsidRPr="00E1614C">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E57B75">
        <w:rPr>
          <w:rFonts w:ascii="Times New Roman" w:hAnsi="Times New Roman"/>
          <w:b/>
          <w:u w:val="single"/>
        </w:rPr>
        <w:t>08</w:t>
      </w:r>
      <w:r w:rsidR="009C524E" w:rsidRPr="009C524E">
        <w:rPr>
          <w:rFonts w:ascii="Times New Roman" w:hAnsi="Times New Roman"/>
          <w:b/>
          <w:u w:val="single"/>
        </w:rPr>
        <w:t>:00 (</w:t>
      </w:r>
      <w:proofErr w:type="spellStart"/>
      <w:proofErr w:type="gramStart"/>
      <w:r w:rsidR="009C524E" w:rsidRPr="009C524E">
        <w:rPr>
          <w:rFonts w:ascii="Times New Roman" w:hAnsi="Times New Roman"/>
          <w:b/>
          <w:u w:val="single"/>
        </w:rPr>
        <w:t>мск</w:t>
      </w:r>
      <w:proofErr w:type="spellEnd"/>
      <w:proofErr w:type="gramEnd"/>
      <w:r w:rsidR="009C524E" w:rsidRPr="009C524E">
        <w:rPr>
          <w:rFonts w:ascii="Times New Roman" w:hAnsi="Times New Roman"/>
          <w:b/>
          <w:u w:val="single"/>
        </w:rPr>
        <w:t>)</w:t>
      </w:r>
      <w:r w:rsidR="00CA0F4E">
        <w:rPr>
          <w:rFonts w:ascii="Times New Roman" w:hAnsi="Times New Roman"/>
          <w:b/>
          <w:u w:val="single"/>
        </w:rPr>
        <w:t xml:space="preserve"> </w:t>
      </w:r>
      <w:r w:rsidR="00AC1692">
        <w:rPr>
          <w:rFonts w:ascii="Times New Roman" w:hAnsi="Times New Roman"/>
          <w:b/>
          <w:u w:val="single"/>
        </w:rPr>
        <w:t>19</w:t>
      </w:r>
      <w:r w:rsidR="00E57B75">
        <w:rPr>
          <w:rFonts w:ascii="Times New Roman" w:hAnsi="Times New Roman"/>
          <w:b/>
          <w:u w:val="single"/>
        </w:rPr>
        <w:t>.</w:t>
      </w:r>
      <w:r w:rsidR="00AC1692">
        <w:rPr>
          <w:rFonts w:ascii="Times New Roman" w:hAnsi="Times New Roman"/>
          <w:b/>
          <w:u w:val="single"/>
        </w:rPr>
        <w:t>01</w:t>
      </w:r>
      <w:r w:rsidR="009C524E" w:rsidRPr="009C524E">
        <w:rPr>
          <w:rFonts w:ascii="Times New Roman" w:hAnsi="Times New Roman"/>
          <w:b/>
          <w:u w:val="single"/>
        </w:rPr>
        <w:t>.201</w:t>
      </w:r>
      <w:r w:rsidR="00AC1692">
        <w:rPr>
          <w:rFonts w:ascii="Times New Roman" w:hAnsi="Times New Roman"/>
          <w:b/>
          <w:u w:val="single"/>
        </w:rPr>
        <w:t>8</w:t>
      </w:r>
      <w:r w:rsidR="009C524E" w:rsidRPr="009C524E">
        <w:rPr>
          <w:rFonts w:ascii="Times New Roman" w:hAnsi="Times New Roman"/>
          <w:b/>
          <w:u w:val="single"/>
        </w:rPr>
        <w:t>г.</w:t>
      </w:r>
      <w:r w:rsidRPr="00E1614C">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9A27B5" w:rsidRPr="00E1614C" w:rsidRDefault="009A27B5" w:rsidP="009A27B5">
      <w:pPr>
        <w:pStyle w:val="a9"/>
        <w:numPr>
          <w:ilvl w:val="1"/>
          <w:numId w:val="2"/>
        </w:numPr>
        <w:spacing w:before="0" w:after="0"/>
        <w:ind w:left="0" w:firstLine="556"/>
        <w:rPr>
          <w:rFonts w:ascii="Times New Roman" w:hAnsi="Times New Roman"/>
        </w:rPr>
      </w:pPr>
      <w:bookmarkStart w:id="10" w:name="_Ref364950212"/>
      <w:r w:rsidRPr="00E1614C">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0"/>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 xml:space="preserve">Документы не </w:t>
      </w:r>
      <w:proofErr w:type="gramStart"/>
      <w:r w:rsidRPr="00E1614C">
        <w:rPr>
          <w:rFonts w:ascii="Times New Roman" w:hAnsi="Times New Roman"/>
        </w:rPr>
        <w:t>подписаны</w:t>
      </w:r>
      <w:proofErr w:type="gramEnd"/>
      <w:r w:rsidRPr="00E1614C">
        <w:rPr>
          <w:rFonts w:ascii="Times New Roman" w:hAnsi="Times New Roman"/>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 xml:space="preserve">Документы </w:t>
      </w:r>
      <w:proofErr w:type="gramStart"/>
      <w:r w:rsidRPr="00E1614C">
        <w:rPr>
          <w:rFonts w:ascii="Times New Roman" w:hAnsi="Times New Roman"/>
        </w:rPr>
        <w:t>подписаны</w:t>
      </w:r>
      <w:proofErr w:type="gramEnd"/>
      <w:r w:rsidRPr="00E1614C">
        <w:rPr>
          <w:rFonts w:ascii="Times New Roman" w:hAnsi="Times New Roman"/>
        </w:rPr>
        <w:t xml:space="preserve"> / заверены лицом, не имеющим соответствующих полномочий;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9A27B5" w:rsidRPr="00E1614C" w:rsidRDefault="009A27B5" w:rsidP="009A27B5">
      <w:pPr>
        <w:numPr>
          <w:ilvl w:val="2"/>
          <w:numId w:val="2"/>
        </w:numPr>
        <w:ind w:left="0" w:firstLine="567"/>
        <w:jc w:val="both"/>
      </w:pPr>
      <w:r w:rsidRPr="00E1614C">
        <w:lastRenderedPageBreak/>
        <w:t xml:space="preserve">Участником подано более одной заявки </w:t>
      </w:r>
      <w:r w:rsidR="009C524E">
        <w:t xml:space="preserve">на лот </w:t>
      </w:r>
      <w:r w:rsidRPr="00E1614C">
        <w:t xml:space="preserve">на участие в Запросе. В случае установления факта подачи одним Участником двух и более заявок на участие в </w:t>
      </w:r>
      <w:r w:rsidR="0032342D">
        <w:t>лоте</w:t>
      </w:r>
      <w:r w:rsidRPr="00E1614C">
        <w:t>,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9A27B5" w:rsidRPr="00E1614C" w:rsidRDefault="009A27B5" w:rsidP="009A27B5">
      <w:pPr>
        <w:numPr>
          <w:ilvl w:val="2"/>
          <w:numId w:val="2"/>
        </w:numPr>
        <w:ind w:left="0" w:firstLine="567"/>
        <w:jc w:val="both"/>
      </w:pPr>
      <w:r w:rsidRPr="00E1614C">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9A27B5" w:rsidRPr="00E1614C" w:rsidRDefault="009A27B5" w:rsidP="009A27B5">
      <w:pPr>
        <w:numPr>
          <w:ilvl w:val="2"/>
          <w:numId w:val="2"/>
        </w:numPr>
        <w:ind w:left="0" w:firstLine="567"/>
        <w:jc w:val="both"/>
      </w:pPr>
      <w:r w:rsidRPr="00E1614C">
        <w:t xml:space="preserve">Цена приобретения Объекта продажи, указанная в заявке на участие в Запросе, меньше начальной цены, обозначенной в </w:t>
      </w:r>
      <w:r w:rsidR="0032342D">
        <w:t>Техни</w:t>
      </w:r>
      <w:r w:rsidR="00B55CDC">
        <w:t>ко-коммерческом</w:t>
      </w:r>
      <w:r w:rsidR="0032342D">
        <w:t xml:space="preserve"> задании (приложение 1 к настоящему Положению)</w:t>
      </w:r>
      <w:r w:rsidRPr="00E1614C">
        <w:t>.</w:t>
      </w:r>
    </w:p>
    <w:p w:rsidR="009A27B5" w:rsidRPr="00E1614C" w:rsidRDefault="009A27B5" w:rsidP="009A27B5">
      <w:pPr>
        <w:numPr>
          <w:ilvl w:val="2"/>
          <w:numId w:val="2"/>
        </w:numPr>
        <w:ind w:left="0" w:firstLine="567"/>
        <w:jc w:val="both"/>
      </w:pPr>
      <w:r w:rsidRPr="00E1614C">
        <w:t xml:space="preserve">Дополнительные условия, изложенные в заявке на участие в Запросе, не могут быть приняты Организатором в качестве </w:t>
      </w:r>
      <w:proofErr w:type="gramStart"/>
      <w:r w:rsidRPr="00E1614C">
        <w:t>приемлемых</w:t>
      </w:r>
      <w:proofErr w:type="gramEnd"/>
      <w:r w:rsidRPr="00E1614C">
        <w:t xml:space="preserve"> для заключения договора купли-продажи (Приложение №5);</w:t>
      </w:r>
    </w:p>
    <w:p w:rsidR="009A27B5" w:rsidRPr="00E1614C" w:rsidRDefault="009A27B5" w:rsidP="009A27B5">
      <w:pPr>
        <w:numPr>
          <w:ilvl w:val="2"/>
          <w:numId w:val="2"/>
        </w:numPr>
        <w:ind w:left="0" w:firstLine="567"/>
        <w:jc w:val="both"/>
      </w:pPr>
      <w:r w:rsidRPr="00E1614C">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9A27B5" w:rsidRPr="00E1614C" w:rsidRDefault="009A27B5" w:rsidP="009A27B5">
      <w:pPr>
        <w:numPr>
          <w:ilvl w:val="1"/>
          <w:numId w:val="2"/>
        </w:numPr>
        <w:ind w:left="0" w:firstLine="540"/>
        <w:jc w:val="both"/>
      </w:pPr>
      <w:r w:rsidRPr="00E1614C">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1614C">
        <w:t>недопуске</w:t>
      </w:r>
      <w:proofErr w:type="spellEnd"/>
      <w:r w:rsidRPr="00E1614C">
        <w:t xml:space="preserve"> Участников к участию в Запросе с указанием причин </w:t>
      </w:r>
      <w:proofErr w:type="spellStart"/>
      <w:r w:rsidRPr="00E1614C">
        <w:t>недопуска</w:t>
      </w:r>
      <w:proofErr w:type="spellEnd"/>
      <w:r w:rsidRPr="00E1614C">
        <w:t>, иные предусмотренные Положением сведения.</w:t>
      </w:r>
    </w:p>
    <w:p w:rsidR="009A27B5" w:rsidRPr="00E1614C" w:rsidRDefault="009A27B5" w:rsidP="009A27B5">
      <w:pPr>
        <w:numPr>
          <w:ilvl w:val="1"/>
          <w:numId w:val="2"/>
        </w:numPr>
        <w:ind w:left="0" w:firstLine="540"/>
        <w:jc w:val="both"/>
      </w:pPr>
      <w:r w:rsidRPr="00E1614C">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9A27B5" w:rsidRPr="00BE2877" w:rsidRDefault="009A27B5" w:rsidP="009A27B5">
      <w:pPr>
        <w:numPr>
          <w:ilvl w:val="1"/>
          <w:numId w:val="2"/>
        </w:numPr>
        <w:ind w:left="0" w:firstLine="540"/>
        <w:jc w:val="both"/>
      </w:pPr>
      <w:bookmarkStart w:id="11" w:name="_Ref364955674"/>
      <w:r w:rsidRPr="00BE2877">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BE2877">
        <w:t>п.п</w:t>
      </w:r>
      <w:proofErr w:type="spellEnd"/>
      <w:r w:rsidRPr="00BE2877">
        <w:t xml:space="preserve">. </w:t>
      </w:r>
      <w:r w:rsidR="00793A96">
        <w:fldChar w:fldCharType="begin"/>
      </w:r>
      <w:r w:rsidR="00793A96">
        <w:instrText xml:space="preserve"> REF _Ref364957390 \r  \* MERGEFOR</w:instrText>
      </w:r>
      <w:r w:rsidR="00793A96">
        <w:instrText xml:space="preserve">MAT </w:instrText>
      </w:r>
      <w:r w:rsidR="00793A96">
        <w:fldChar w:fldCharType="separate"/>
      </w:r>
      <w:r w:rsidR="004E294B">
        <w:t>4.1</w:t>
      </w:r>
      <w:r w:rsidR="00793A96">
        <w:fldChar w:fldCharType="end"/>
      </w:r>
      <w:r w:rsidRPr="00BE2877">
        <w:t xml:space="preserve"> - </w:t>
      </w:r>
      <w:r w:rsidR="00793A96">
        <w:fldChar w:fldCharType="begin"/>
      </w:r>
      <w:r w:rsidR="00793A96">
        <w:instrText xml:space="preserve"> REF _Ref364957396 \r  \* MERGEFORMAT </w:instrText>
      </w:r>
      <w:r w:rsidR="00793A96">
        <w:fldChar w:fldCharType="separate"/>
      </w:r>
      <w:r w:rsidR="004E294B">
        <w:t>4.3</w:t>
      </w:r>
      <w:r w:rsidR="00793A96">
        <w:fldChar w:fldCharType="end"/>
      </w:r>
      <w:r w:rsidRPr="00BE2877">
        <w:t xml:space="preserve"> Положения.</w:t>
      </w:r>
      <w:bookmarkEnd w:id="11"/>
    </w:p>
    <w:p w:rsidR="009A27B5" w:rsidRPr="00E1614C" w:rsidRDefault="009A27B5" w:rsidP="009A27B5">
      <w:pPr>
        <w:numPr>
          <w:ilvl w:val="1"/>
          <w:numId w:val="2"/>
        </w:numPr>
        <w:ind w:left="0" w:firstLine="540"/>
        <w:jc w:val="both"/>
      </w:pPr>
      <w:r w:rsidRPr="00E1614C">
        <w:t xml:space="preserve">Решение Организатора о признании Запроса </w:t>
      </w:r>
      <w:proofErr w:type="gramStart"/>
      <w:r w:rsidRPr="00E1614C">
        <w:t>несостоявшимся</w:t>
      </w:r>
      <w:proofErr w:type="gramEnd"/>
      <w:r w:rsidRPr="00E1614C">
        <w:t xml:space="preserve"> фиксируется в протоколе заседания Комиссии.</w:t>
      </w:r>
    </w:p>
    <w:p w:rsidR="009A27B5" w:rsidRPr="00E1614C" w:rsidRDefault="009A27B5" w:rsidP="009A27B5">
      <w:pPr>
        <w:numPr>
          <w:ilvl w:val="1"/>
          <w:numId w:val="2"/>
        </w:numPr>
        <w:ind w:left="0" w:firstLine="540"/>
        <w:jc w:val="both"/>
      </w:pPr>
      <w:bookmarkStart w:id="12" w:name="_Ref364955659"/>
      <w:r w:rsidRPr="00E1614C">
        <w:t xml:space="preserve">В случае если </w:t>
      </w:r>
      <w:proofErr w:type="gramStart"/>
      <w:r w:rsidRPr="00E1614C">
        <w:t>по итогам рассмотрения заявок на участие в Запросе к участию в Запросе</w:t>
      </w:r>
      <w:proofErr w:type="gramEnd"/>
      <w:r w:rsidRPr="00E1614C">
        <w:t xml:space="preserve"> будет допущено не менее двух Участников, рассматривается вопрос о необходимости проведения процедуры переторжки.</w:t>
      </w:r>
      <w:bookmarkEnd w:id="12"/>
    </w:p>
    <w:p w:rsidR="009A27B5" w:rsidRPr="00E1614C" w:rsidRDefault="009A27B5" w:rsidP="009A27B5">
      <w:pPr>
        <w:numPr>
          <w:ilvl w:val="1"/>
          <w:numId w:val="2"/>
        </w:numPr>
        <w:ind w:left="0" w:firstLine="540"/>
        <w:jc w:val="both"/>
      </w:pPr>
      <w:r w:rsidRPr="00E1614C">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9A27B5" w:rsidRPr="00E1614C" w:rsidRDefault="009A27B5" w:rsidP="009A27B5">
      <w:pPr>
        <w:numPr>
          <w:ilvl w:val="1"/>
          <w:numId w:val="2"/>
        </w:numPr>
        <w:ind w:left="0" w:firstLine="540"/>
        <w:jc w:val="both"/>
      </w:pPr>
      <w:r w:rsidRPr="00E1614C">
        <w:t>Решение Организатора о проведении процедуры переторжки фиксируется в протоколе заседания Комиссии.</w:t>
      </w:r>
    </w:p>
    <w:p w:rsidR="009A27B5" w:rsidRPr="00E1614C" w:rsidRDefault="009A27B5" w:rsidP="009A27B5">
      <w:pPr>
        <w:numPr>
          <w:ilvl w:val="1"/>
          <w:numId w:val="2"/>
        </w:numPr>
        <w:ind w:left="0" w:firstLine="540"/>
        <w:jc w:val="both"/>
      </w:pPr>
      <w:r w:rsidRPr="00E1614C">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E1614C">
        <w:t>непоступления</w:t>
      </w:r>
      <w:proofErr w:type="spellEnd"/>
      <w:r w:rsidRPr="00E1614C">
        <w:t xml:space="preserve"> предложений от Участников, при подведении итогов Запроса учитываются ранее поданные заявки.</w:t>
      </w:r>
    </w:p>
    <w:p w:rsidR="009A27B5" w:rsidRPr="00E1614C" w:rsidRDefault="009A27B5" w:rsidP="009A27B5">
      <w:pPr>
        <w:numPr>
          <w:ilvl w:val="1"/>
          <w:numId w:val="2"/>
        </w:numPr>
        <w:ind w:left="0" w:firstLine="540"/>
        <w:jc w:val="both"/>
      </w:pPr>
      <w:r w:rsidRPr="00E1614C">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9A27B5" w:rsidRPr="00E1614C" w:rsidRDefault="009A27B5" w:rsidP="009A27B5">
      <w:pPr>
        <w:numPr>
          <w:ilvl w:val="1"/>
          <w:numId w:val="2"/>
        </w:numPr>
        <w:ind w:left="0" w:firstLine="540"/>
        <w:jc w:val="both"/>
      </w:pPr>
      <w:r w:rsidRPr="00E1614C">
        <w:lastRenderedPageBreak/>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9A27B5" w:rsidRPr="00E1614C" w:rsidRDefault="009A27B5" w:rsidP="009A27B5">
      <w:pPr>
        <w:numPr>
          <w:ilvl w:val="1"/>
          <w:numId w:val="2"/>
        </w:numPr>
        <w:ind w:left="0" w:firstLine="540"/>
        <w:jc w:val="both"/>
      </w:pPr>
      <w:r w:rsidRPr="00E1614C">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9A27B5" w:rsidRPr="00E1614C" w:rsidRDefault="009A27B5" w:rsidP="009A27B5">
      <w:pPr>
        <w:numPr>
          <w:ilvl w:val="1"/>
          <w:numId w:val="2"/>
        </w:numPr>
        <w:ind w:left="0" w:firstLine="540"/>
        <w:jc w:val="both"/>
      </w:pPr>
      <w:r w:rsidRPr="00E1614C">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9A27B5" w:rsidRPr="00E1614C" w:rsidRDefault="009A27B5" w:rsidP="009A27B5">
      <w:pPr>
        <w:numPr>
          <w:ilvl w:val="1"/>
          <w:numId w:val="2"/>
        </w:numPr>
        <w:ind w:left="0" w:firstLine="540"/>
        <w:jc w:val="both"/>
      </w:pPr>
      <w:r w:rsidRPr="00E1614C">
        <w:t>По итогам проведения Запроса Комиссией составляется протокол о результатах Запроса. Протокол о результатах Запроса должен содержать:</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Сведения об Объекте продажи;</w:t>
      </w:r>
    </w:p>
    <w:p w:rsidR="009A27B5" w:rsidRPr="00E1614C" w:rsidRDefault="009A27B5" w:rsidP="009A27B5">
      <w:pPr>
        <w:numPr>
          <w:ilvl w:val="2"/>
          <w:numId w:val="2"/>
        </w:numPr>
        <w:ind w:left="0" w:firstLine="567"/>
        <w:jc w:val="both"/>
      </w:pPr>
      <w:r w:rsidRPr="00E1614C">
        <w:t>Наименование Продавца;</w:t>
      </w:r>
    </w:p>
    <w:p w:rsidR="009A27B5" w:rsidRPr="00E1614C" w:rsidRDefault="009A27B5" w:rsidP="009A27B5">
      <w:pPr>
        <w:numPr>
          <w:ilvl w:val="2"/>
          <w:numId w:val="2"/>
        </w:numPr>
        <w:ind w:left="0" w:firstLine="567"/>
        <w:jc w:val="both"/>
      </w:pPr>
      <w:r w:rsidRPr="00E1614C">
        <w:t>Наименование Организатора;</w:t>
      </w:r>
    </w:p>
    <w:p w:rsidR="009A27B5" w:rsidRPr="00E1614C" w:rsidRDefault="009A27B5" w:rsidP="009A27B5">
      <w:pPr>
        <w:numPr>
          <w:ilvl w:val="2"/>
          <w:numId w:val="2"/>
        </w:numPr>
        <w:ind w:left="0" w:firstLine="567"/>
        <w:jc w:val="both"/>
      </w:pPr>
      <w:proofErr w:type="gramStart"/>
      <w:r w:rsidRPr="00E1614C">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9A27B5" w:rsidRPr="00E1614C" w:rsidRDefault="009A27B5" w:rsidP="009A27B5">
      <w:pPr>
        <w:numPr>
          <w:ilvl w:val="2"/>
          <w:numId w:val="2"/>
        </w:numPr>
        <w:ind w:left="0" w:firstLine="567"/>
        <w:jc w:val="both"/>
      </w:pPr>
      <w:proofErr w:type="gramStart"/>
      <w:r w:rsidRPr="00E1614C">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9A27B5" w:rsidRPr="00E1614C" w:rsidRDefault="009A27B5" w:rsidP="009A27B5">
      <w:pPr>
        <w:numPr>
          <w:ilvl w:val="2"/>
          <w:numId w:val="2"/>
        </w:numPr>
        <w:ind w:left="0" w:firstLine="567"/>
        <w:jc w:val="both"/>
      </w:pPr>
      <w:r w:rsidRPr="00E1614C">
        <w:t>Цены приобретения Объекта продажи и дополнительные условия, предложенные Участниками, которые были допущены к участию в Запросе;</w:t>
      </w:r>
    </w:p>
    <w:p w:rsidR="009A27B5" w:rsidRPr="00E1614C" w:rsidRDefault="009A27B5" w:rsidP="009A27B5">
      <w:pPr>
        <w:numPr>
          <w:ilvl w:val="2"/>
          <w:numId w:val="2"/>
        </w:numPr>
        <w:ind w:left="0" w:firstLine="567"/>
        <w:jc w:val="both"/>
      </w:pPr>
      <w:r w:rsidRPr="00E1614C">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9A27B5" w:rsidRPr="00E1614C" w:rsidRDefault="009A27B5" w:rsidP="009A27B5">
      <w:pPr>
        <w:numPr>
          <w:ilvl w:val="2"/>
          <w:numId w:val="2"/>
        </w:numPr>
        <w:ind w:left="0" w:firstLine="567"/>
        <w:jc w:val="both"/>
      </w:pPr>
      <w:r w:rsidRPr="00E1614C">
        <w:t>Иные сведения, предусмотренные Положением.</w:t>
      </w:r>
    </w:p>
    <w:p w:rsidR="009A27B5" w:rsidRPr="00E1614C" w:rsidRDefault="009A27B5" w:rsidP="009A27B5">
      <w:pPr>
        <w:pStyle w:val="a9"/>
        <w:numPr>
          <w:ilvl w:val="1"/>
          <w:numId w:val="2"/>
        </w:numPr>
        <w:spacing w:before="0" w:after="0"/>
        <w:ind w:left="0" w:firstLine="567"/>
        <w:rPr>
          <w:rFonts w:ascii="Times New Roman" w:hAnsi="Times New Roman"/>
        </w:rPr>
      </w:pPr>
      <w:r w:rsidRPr="00E1614C">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E1614C">
        <w:rPr>
          <w:rFonts w:ascii="Times New Roman" w:hAnsi="Times New Roman"/>
        </w:rPr>
        <w:t>образом</w:t>
      </w:r>
      <w:proofErr w:type="gramEnd"/>
      <w:r w:rsidRPr="00E1614C">
        <w:rPr>
          <w:rFonts w:ascii="Times New Roman" w:hAnsi="Times New Roman"/>
        </w:rPr>
        <w:t xml:space="preserve"> подписанным при наличии не менее половины количества подписей от общего числа членов Комиссии.</w:t>
      </w:r>
    </w:p>
    <w:p w:rsidR="009A27B5" w:rsidRPr="00E1614C" w:rsidRDefault="009A27B5" w:rsidP="009A27B5">
      <w:pPr>
        <w:jc w:val="both"/>
      </w:pPr>
    </w:p>
    <w:p w:rsidR="009A27B5" w:rsidRPr="00E1614C" w:rsidRDefault="009A27B5" w:rsidP="009A27B5">
      <w:pPr>
        <w:jc w:val="center"/>
        <w:rPr>
          <w:b/>
        </w:rPr>
      </w:pPr>
      <w:r w:rsidRPr="00E1614C">
        <w:rPr>
          <w:b/>
        </w:rPr>
        <w:t>4. Заключение договора купли-продажи.</w:t>
      </w:r>
    </w:p>
    <w:p w:rsidR="009A27B5" w:rsidRPr="00E1614C" w:rsidRDefault="009A27B5" w:rsidP="009A27B5">
      <w:pPr>
        <w:pStyle w:val="a9"/>
        <w:numPr>
          <w:ilvl w:val="1"/>
          <w:numId w:val="4"/>
        </w:numPr>
        <w:spacing w:before="0" w:after="0"/>
        <w:ind w:left="0" w:firstLine="567"/>
        <w:rPr>
          <w:rFonts w:ascii="Times New Roman" w:hAnsi="Times New Roman"/>
        </w:rPr>
      </w:pPr>
      <w:bookmarkStart w:id="13" w:name="_Ref364957390"/>
      <w:bookmarkStart w:id="14" w:name="_Ref364950348"/>
      <w:r w:rsidRPr="00E1614C">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22564F" w:rsidRPr="0022564F">
        <w:rPr>
          <w:rFonts w:ascii="Times New Roman" w:hAnsi="Times New Roman"/>
        </w:rPr>
        <w:t>10 (десяти)</w:t>
      </w:r>
      <w:r w:rsidRPr="00E1614C">
        <w:rPr>
          <w:rFonts w:ascii="Times New Roman" w:hAnsi="Times New Roman"/>
        </w:rPr>
        <w:t xml:space="preserve"> рабочих дней после направления ему проекта указанного договора, подписанного со стороны Продавца.</w:t>
      </w:r>
      <w:bookmarkEnd w:id="13"/>
    </w:p>
    <w:p w:rsidR="009A27B5" w:rsidRPr="00E1614C" w:rsidRDefault="009A27B5" w:rsidP="009A27B5">
      <w:pPr>
        <w:pStyle w:val="a9"/>
        <w:numPr>
          <w:ilvl w:val="1"/>
          <w:numId w:val="4"/>
        </w:numPr>
        <w:spacing w:before="0" w:after="0"/>
        <w:ind w:left="0" w:firstLine="567"/>
        <w:rPr>
          <w:rFonts w:ascii="Times New Roman" w:hAnsi="Times New Roman"/>
        </w:rPr>
      </w:pPr>
      <w:bookmarkStart w:id="15" w:name="_Ref364963746"/>
      <w:r w:rsidRPr="00E1614C">
        <w:rPr>
          <w:rFonts w:ascii="Times New Roman" w:hAnsi="Times New Roman"/>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w:t>
      </w:r>
      <w:r w:rsidRPr="00E1614C">
        <w:rPr>
          <w:rFonts w:ascii="Times New Roman" w:hAnsi="Times New Roman"/>
        </w:rPr>
        <w:lastRenderedPageBreak/>
        <w:t>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9A27B5" w:rsidRPr="00E1614C" w:rsidRDefault="009A27B5" w:rsidP="009A27B5">
      <w:pPr>
        <w:pStyle w:val="a9"/>
        <w:numPr>
          <w:ilvl w:val="1"/>
          <w:numId w:val="4"/>
        </w:numPr>
        <w:spacing w:before="0" w:after="0"/>
        <w:ind w:left="0" w:firstLine="567"/>
        <w:rPr>
          <w:rFonts w:ascii="Times New Roman" w:hAnsi="Times New Roman"/>
        </w:rPr>
      </w:pPr>
      <w:bookmarkStart w:id="16" w:name="_Ref364957396"/>
      <w:bookmarkEnd w:id="15"/>
      <w:r w:rsidRPr="00E1614C">
        <w:rPr>
          <w:rFonts w:ascii="Times New Roman" w:hAnsi="Times New Roman"/>
        </w:rPr>
        <w:t xml:space="preserve">В случае </w:t>
      </w:r>
      <w:proofErr w:type="spellStart"/>
      <w:r w:rsidRPr="00E1614C">
        <w:rPr>
          <w:rFonts w:ascii="Times New Roman" w:hAnsi="Times New Roman"/>
        </w:rPr>
        <w:t>неподписания</w:t>
      </w:r>
      <w:proofErr w:type="spellEnd"/>
      <w:r w:rsidRPr="00E1614C">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4E294B">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Положения, Продавец по своему усмотрению вправе:</w:t>
      </w:r>
      <w:bookmarkEnd w:id="16"/>
    </w:p>
    <w:p w:rsidR="009A27B5" w:rsidRPr="00E1614C" w:rsidRDefault="009A27B5" w:rsidP="009A27B5">
      <w:pPr>
        <w:pStyle w:val="a9"/>
        <w:numPr>
          <w:ilvl w:val="2"/>
          <w:numId w:val="4"/>
        </w:numPr>
        <w:spacing w:before="0" w:after="0"/>
        <w:ind w:left="0" w:firstLine="567"/>
        <w:rPr>
          <w:rFonts w:ascii="Times New Roman" w:hAnsi="Times New Roman"/>
        </w:rPr>
      </w:pPr>
      <w:r w:rsidRPr="00E1614C">
        <w:rPr>
          <w:rFonts w:ascii="Times New Roman" w:hAnsi="Times New Roman"/>
        </w:rPr>
        <w:t xml:space="preserve">Требовать заключения договора купли-продажи Объекта </w:t>
      </w:r>
      <w:proofErr w:type="gramStart"/>
      <w:r w:rsidRPr="00E1614C">
        <w:rPr>
          <w:rFonts w:ascii="Times New Roman" w:hAnsi="Times New Roman"/>
        </w:rPr>
        <w:t>продажи</w:t>
      </w:r>
      <w:proofErr w:type="gramEnd"/>
      <w:r w:rsidRPr="00E1614C">
        <w:rPr>
          <w:rFonts w:ascii="Times New Roman" w:hAnsi="Times New Roman"/>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9A27B5" w:rsidRPr="00E1614C" w:rsidRDefault="009A27B5" w:rsidP="009A27B5">
      <w:pPr>
        <w:pStyle w:val="a9"/>
        <w:numPr>
          <w:ilvl w:val="2"/>
          <w:numId w:val="4"/>
        </w:numPr>
        <w:spacing w:before="0" w:after="0"/>
        <w:ind w:left="0" w:firstLine="567"/>
        <w:rPr>
          <w:rFonts w:ascii="Times New Roman" w:hAnsi="Times New Roman"/>
        </w:rPr>
      </w:pPr>
      <w:bookmarkStart w:id="17" w:name="_Ref364957366"/>
      <w:r w:rsidRPr="00E1614C">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bookmarkEnd w:id="17"/>
      <w:r w:rsidR="0032342D">
        <w:rPr>
          <w:rFonts w:ascii="Times New Roman" w:hAnsi="Times New Roman"/>
        </w:rPr>
        <w:t>10% от цены своего предложения</w:t>
      </w:r>
      <w:r w:rsidRPr="00E1614C">
        <w:rPr>
          <w:rFonts w:ascii="Times New Roman" w:hAnsi="Times New Roman"/>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1614C">
        <w:rPr>
          <w:rFonts w:ascii="Times New Roman" w:hAnsi="Times New Roman"/>
        </w:rPr>
        <w:t>п.п</w:t>
      </w:r>
      <w:proofErr w:type="spellEnd"/>
      <w:r w:rsidRPr="00E1614C">
        <w:rPr>
          <w:rFonts w:ascii="Times New Roman" w:hAnsi="Times New Roman"/>
        </w:rPr>
        <w:t xml:space="preserve">.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4E294B">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 </w:t>
      </w:r>
      <w:r w:rsidRPr="00E1614C">
        <w:rPr>
          <w:rFonts w:ascii="Times New Roman" w:hAnsi="Times New Roman"/>
        </w:rPr>
        <w:fldChar w:fldCharType="begin"/>
      </w:r>
      <w:r w:rsidRPr="00E1614C">
        <w:rPr>
          <w:rFonts w:ascii="Times New Roman" w:hAnsi="Times New Roman"/>
        </w:rPr>
        <w:instrText xml:space="preserve"> REF _Ref364957396 \r  \* MERGEFORMAT </w:instrText>
      </w:r>
      <w:r w:rsidRPr="00E1614C">
        <w:rPr>
          <w:rFonts w:ascii="Times New Roman" w:hAnsi="Times New Roman"/>
        </w:rPr>
        <w:fldChar w:fldCharType="separate"/>
      </w:r>
      <w:r w:rsidR="004E294B">
        <w:rPr>
          <w:rFonts w:ascii="Times New Roman" w:hAnsi="Times New Roman"/>
        </w:rPr>
        <w:t>4.3</w:t>
      </w:r>
      <w:r w:rsidRPr="00E1614C">
        <w:rPr>
          <w:rFonts w:ascii="Times New Roman" w:hAnsi="Times New Roman"/>
        </w:rPr>
        <w:fldChar w:fldCharType="end"/>
      </w:r>
      <w:r w:rsidRPr="00E1614C">
        <w:rPr>
          <w:rFonts w:ascii="Times New Roman" w:hAnsi="Times New Roman"/>
        </w:rPr>
        <w:t xml:space="preserve"> Положения.</w:t>
      </w:r>
    </w:p>
    <w:bookmarkEnd w:id="14"/>
    <w:p w:rsidR="009A27B5" w:rsidRPr="00E1614C" w:rsidRDefault="009A27B5" w:rsidP="009A27B5">
      <w:r w:rsidRPr="00E1614C">
        <w:br w:type="page"/>
      </w:r>
    </w:p>
    <w:p w:rsidR="00906776" w:rsidRDefault="00906776" w:rsidP="009A27B5">
      <w:pPr>
        <w:jc w:val="right"/>
        <w:sectPr w:rsidR="00906776" w:rsidSect="0022564F">
          <w:pgSz w:w="11906" w:h="16838"/>
          <w:pgMar w:top="1134" w:right="851" w:bottom="1134" w:left="1701" w:header="708" w:footer="708" w:gutter="0"/>
          <w:cols w:space="708"/>
          <w:docGrid w:linePitch="360"/>
        </w:sectPr>
      </w:pPr>
    </w:p>
    <w:p w:rsidR="009A27B5" w:rsidRPr="00E1614C" w:rsidRDefault="009A27B5" w:rsidP="009A27B5">
      <w:pPr>
        <w:jc w:val="right"/>
      </w:pPr>
      <w:r w:rsidRPr="00E1614C">
        <w:lastRenderedPageBreak/>
        <w:t>Приложение №1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AC1692" w:rsidRPr="00984FC0" w:rsidRDefault="00AC1692" w:rsidP="00AC1692">
      <w:pPr>
        <w:spacing w:before="60" w:after="60"/>
        <w:jc w:val="center"/>
      </w:pPr>
      <w:r w:rsidRPr="00984FC0">
        <w:t>Перечень продаваемых Объектов имущества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76"/>
        <w:gridCol w:w="2826"/>
        <w:gridCol w:w="1736"/>
        <w:gridCol w:w="4785"/>
        <w:gridCol w:w="1559"/>
        <w:gridCol w:w="3260"/>
      </w:tblGrid>
      <w:tr w:rsidR="00AC1692" w:rsidRPr="00984FC0" w:rsidTr="00506A54">
        <w:tc>
          <w:tcPr>
            <w:tcW w:w="675" w:type="dxa"/>
            <w:vAlign w:val="center"/>
          </w:tcPr>
          <w:p w:rsidR="00AC1692" w:rsidRPr="00EC7E12" w:rsidRDefault="00AC1692" w:rsidP="00506A54">
            <w:pPr>
              <w:spacing w:before="60" w:after="60"/>
              <w:jc w:val="center"/>
            </w:pPr>
            <w:r>
              <w:t>№ лота</w:t>
            </w:r>
          </w:p>
        </w:tc>
        <w:tc>
          <w:tcPr>
            <w:tcW w:w="576" w:type="dxa"/>
            <w:vAlign w:val="center"/>
          </w:tcPr>
          <w:p w:rsidR="00AC1692" w:rsidRPr="00984FC0" w:rsidRDefault="00AC1692" w:rsidP="00506A54">
            <w:pPr>
              <w:spacing w:before="60" w:after="60"/>
              <w:jc w:val="center"/>
            </w:pPr>
            <w:r>
              <w:t xml:space="preserve">№ </w:t>
            </w:r>
            <w:proofErr w:type="gramStart"/>
            <w:r>
              <w:t>п</w:t>
            </w:r>
            <w:proofErr w:type="gramEnd"/>
            <w:r>
              <w:t>/п</w:t>
            </w:r>
          </w:p>
        </w:tc>
        <w:tc>
          <w:tcPr>
            <w:tcW w:w="2826" w:type="dxa"/>
            <w:vAlign w:val="center"/>
          </w:tcPr>
          <w:p w:rsidR="00AC1692" w:rsidRPr="00984FC0" w:rsidRDefault="00AC1692" w:rsidP="00506A54">
            <w:pPr>
              <w:spacing w:before="60" w:after="60"/>
              <w:jc w:val="center"/>
            </w:pPr>
            <w:r w:rsidRPr="00984FC0">
              <w:t>Наименование</w:t>
            </w:r>
          </w:p>
        </w:tc>
        <w:tc>
          <w:tcPr>
            <w:tcW w:w="1736" w:type="dxa"/>
            <w:vAlign w:val="center"/>
          </w:tcPr>
          <w:p w:rsidR="00AC1692" w:rsidRPr="00984FC0" w:rsidRDefault="00AC1692" w:rsidP="00506A54">
            <w:pPr>
              <w:spacing w:before="60" w:after="60"/>
              <w:jc w:val="center"/>
            </w:pPr>
            <w:r w:rsidRPr="00984FC0">
              <w:t>Инвентарный номер</w:t>
            </w:r>
          </w:p>
        </w:tc>
        <w:tc>
          <w:tcPr>
            <w:tcW w:w="4785" w:type="dxa"/>
            <w:vAlign w:val="center"/>
          </w:tcPr>
          <w:p w:rsidR="00AC1692" w:rsidRPr="00984FC0" w:rsidRDefault="00AC1692" w:rsidP="00506A54">
            <w:pPr>
              <w:spacing w:before="60" w:after="60"/>
              <w:jc w:val="center"/>
            </w:pPr>
            <w:r>
              <w:t>Информация о</w:t>
            </w:r>
            <w:r w:rsidR="00906776">
              <w:t>б Объекте продажи</w:t>
            </w:r>
          </w:p>
        </w:tc>
        <w:tc>
          <w:tcPr>
            <w:tcW w:w="1559" w:type="dxa"/>
            <w:vAlign w:val="center"/>
          </w:tcPr>
          <w:p w:rsidR="00AC1692" w:rsidRPr="00984FC0" w:rsidRDefault="00C22B45" w:rsidP="00506A54">
            <w:pPr>
              <w:spacing w:before="60" w:after="60"/>
              <w:jc w:val="center"/>
            </w:pPr>
            <w:r>
              <w:t>Начальная цена</w:t>
            </w:r>
            <w:r w:rsidR="00AC1692" w:rsidRPr="00984FC0">
              <w:t>, руб.</w:t>
            </w:r>
            <w:r>
              <w:t xml:space="preserve"> без НДС</w:t>
            </w:r>
          </w:p>
        </w:tc>
        <w:tc>
          <w:tcPr>
            <w:tcW w:w="3260" w:type="dxa"/>
            <w:vAlign w:val="center"/>
          </w:tcPr>
          <w:p w:rsidR="00AC1692" w:rsidRPr="00984FC0" w:rsidRDefault="00AC1692" w:rsidP="00506A54">
            <w:pPr>
              <w:spacing w:before="60" w:after="60"/>
              <w:jc w:val="center"/>
            </w:pPr>
            <w:r w:rsidRPr="00984FC0">
              <w:t>Начальная цена с НДС, руб.</w:t>
            </w:r>
          </w:p>
        </w:tc>
      </w:tr>
      <w:tr w:rsidR="00AC1692" w:rsidRPr="00984FC0" w:rsidTr="008D2969">
        <w:tc>
          <w:tcPr>
            <w:tcW w:w="675" w:type="dxa"/>
            <w:vAlign w:val="center"/>
          </w:tcPr>
          <w:p w:rsidR="00AC1692" w:rsidRDefault="00AC1692" w:rsidP="00C22B45">
            <w:pPr>
              <w:spacing w:before="60" w:after="60"/>
              <w:jc w:val="center"/>
            </w:pPr>
            <w:r>
              <w:t>1</w:t>
            </w:r>
          </w:p>
        </w:tc>
        <w:tc>
          <w:tcPr>
            <w:tcW w:w="576" w:type="dxa"/>
            <w:vAlign w:val="center"/>
          </w:tcPr>
          <w:p w:rsidR="00AC1692" w:rsidRPr="004E6E85" w:rsidRDefault="00AC1692" w:rsidP="00C22B45">
            <w:pPr>
              <w:jc w:val="center"/>
            </w:pPr>
          </w:p>
        </w:tc>
        <w:tc>
          <w:tcPr>
            <w:tcW w:w="2826" w:type="dxa"/>
            <w:vAlign w:val="center"/>
          </w:tcPr>
          <w:p w:rsidR="00AC1692" w:rsidRPr="00892E95" w:rsidRDefault="00906776" w:rsidP="00C22B45">
            <w:pPr>
              <w:jc w:val="center"/>
            </w:pPr>
            <w:r>
              <w:t>Здание прачечной с земельным участком, в границах которого расположена прачечная</w:t>
            </w:r>
          </w:p>
        </w:tc>
        <w:tc>
          <w:tcPr>
            <w:tcW w:w="1736" w:type="dxa"/>
            <w:vAlign w:val="center"/>
          </w:tcPr>
          <w:p w:rsidR="00AC1692" w:rsidRPr="00892E95" w:rsidRDefault="00AC1692" w:rsidP="00C22B45">
            <w:pPr>
              <w:suppressAutoHyphens/>
              <w:jc w:val="center"/>
            </w:pPr>
          </w:p>
        </w:tc>
        <w:tc>
          <w:tcPr>
            <w:tcW w:w="4785" w:type="dxa"/>
            <w:vAlign w:val="center"/>
          </w:tcPr>
          <w:p w:rsidR="00AC1692" w:rsidRDefault="00AC1692" w:rsidP="00C22B45">
            <w:pPr>
              <w:spacing w:before="60" w:after="60"/>
              <w:jc w:val="center"/>
            </w:pPr>
            <w:r>
              <w:t>-</w:t>
            </w:r>
          </w:p>
        </w:tc>
        <w:tc>
          <w:tcPr>
            <w:tcW w:w="1559" w:type="dxa"/>
            <w:vAlign w:val="center"/>
          </w:tcPr>
          <w:p w:rsidR="00AC1692" w:rsidRPr="00984FC0" w:rsidRDefault="00C22B45" w:rsidP="00C22B45">
            <w:pPr>
              <w:spacing w:before="60" w:after="60"/>
              <w:jc w:val="center"/>
            </w:pPr>
            <w:r>
              <w:t>542 983,05</w:t>
            </w:r>
          </w:p>
        </w:tc>
        <w:tc>
          <w:tcPr>
            <w:tcW w:w="3260" w:type="dxa"/>
            <w:vAlign w:val="center"/>
          </w:tcPr>
          <w:p w:rsidR="00AC1692" w:rsidRDefault="00C22B45" w:rsidP="00C22B45">
            <w:pPr>
              <w:spacing w:before="60" w:after="60"/>
              <w:jc w:val="center"/>
            </w:pPr>
            <w:r w:rsidRPr="008D2969">
              <w:rPr>
                <w:b/>
              </w:rPr>
              <w:t>608 500,00</w:t>
            </w:r>
            <w:r w:rsidR="008D2969">
              <w:t xml:space="preserve"> руб., в </w:t>
            </w:r>
            <w:proofErr w:type="spellStart"/>
            <w:r w:rsidR="008D2969">
              <w:t>т.ч</w:t>
            </w:r>
            <w:proofErr w:type="spellEnd"/>
            <w:r w:rsidR="008D2969">
              <w:t>. НДС(18%) -   65 516,95 руб.</w:t>
            </w:r>
          </w:p>
          <w:p w:rsidR="008D2969" w:rsidRPr="00984FC0" w:rsidRDefault="008D2969" w:rsidP="00D93679">
            <w:pPr>
              <w:spacing w:before="60" w:after="60"/>
              <w:jc w:val="center"/>
            </w:pPr>
            <w:r>
              <w:t>(</w:t>
            </w:r>
            <w:r w:rsidRPr="008D2969">
              <w:t>стоимость земельн</w:t>
            </w:r>
            <w:r w:rsidR="00D93679">
              <w:t>ого</w:t>
            </w:r>
            <w:r w:rsidRPr="008D2969">
              <w:t xml:space="preserve"> участк</w:t>
            </w:r>
            <w:r w:rsidR="00D93679">
              <w:t>а</w:t>
            </w:r>
            <w:r w:rsidRPr="008D2969">
              <w:t xml:space="preserve"> НДС не облагается</w:t>
            </w:r>
            <w:r>
              <w:t>)</w:t>
            </w:r>
          </w:p>
        </w:tc>
      </w:tr>
      <w:tr w:rsidR="00AC1692" w:rsidTr="008D2969">
        <w:tc>
          <w:tcPr>
            <w:tcW w:w="675" w:type="dxa"/>
            <w:shd w:val="clear" w:color="auto" w:fill="D9D9D9"/>
            <w:vAlign w:val="center"/>
          </w:tcPr>
          <w:p w:rsidR="00AC1692" w:rsidRPr="0095002A" w:rsidRDefault="00AC1692" w:rsidP="00C22B45">
            <w:pPr>
              <w:spacing w:before="60" w:after="60"/>
              <w:jc w:val="center"/>
              <w:rPr>
                <w:highlight w:val="lightGray"/>
              </w:rPr>
            </w:pPr>
          </w:p>
        </w:tc>
        <w:tc>
          <w:tcPr>
            <w:tcW w:w="576" w:type="dxa"/>
            <w:vAlign w:val="center"/>
          </w:tcPr>
          <w:p w:rsidR="00AC1692" w:rsidRPr="004E6E85" w:rsidRDefault="00906776" w:rsidP="00C22B45">
            <w:pPr>
              <w:jc w:val="center"/>
            </w:pPr>
            <w:r>
              <w:t>1</w:t>
            </w:r>
            <w:r w:rsidR="00AC1692">
              <w:t>.1.</w:t>
            </w:r>
          </w:p>
        </w:tc>
        <w:tc>
          <w:tcPr>
            <w:tcW w:w="2826" w:type="dxa"/>
            <w:vAlign w:val="center"/>
          </w:tcPr>
          <w:p w:rsidR="00AC1692" w:rsidRPr="00AE7B8C" w:rsidRDefault="00906776" w:rsidP="00C22B45">
            <w:pPr>
              <w:jc w:val="center"/>
            </w:pPr>
            <w:r>
              <w:t>Прачечная</w:t>
            </w:r>
          </w:p>
        </w:tc>
        <w:tc>
          <w:tcPr>
            <w:tcW w:w="1736" w:type="dxa"/>
            <w:vAlign w:val="center"/>
          </w:tcPr>
          <w:p w:rsidR="00AC1692" w:rsidRPr="00263BD9" w:rsidRDefault="00906776" w:rsidP="00C22B45">
            <w:pPr>
              <w:suppressAutoHyphens/>
              <w:jc w:val="center"/>
            </w:pPr>
            <w:r>
              <w:t>611000036000</w:t>
            </w:r>
          </w:p>
        </w:tc>
        <w:tc>
          <w:tcPr>
            <w:tcW w:w="4785" w:type="dxa"/>
            <w:vAlign w:val="center"/>
          </w:tcPr>
          <w:p w:rsidR="00273F6F" w:rsidRDefault="005C7F2D" w:rsidP="00C22B45">
            <w:r>
              <w:t>Площадь объекта: 116,5 м</w:t>
            </w:r>
            <w:proofErr w:type="gramStart"/>
            <w:r>
              <w:rPr>
                <w:vertAlign w:val="superscript"/>
              </w:rPr>
              <w:t>2</w:t>
            </w:r>
            <w:proofErr w:type="gramEnd"/>
            <w:r w:rsidR="00273F6F">
              <w:t>;</w:t>
            </w:r>
          </w:p>
          <w:p w:rsidR="00AC1692" w:rsidRDefault="00273F6F" w:rsidP="00C22B45">
            <w:r>
              <w:t>Адрес местоположения: Оренбургская область, Новоорский район, п. Энергетик, д. 46;</w:t>
            </w:r>
          </w:p>
          <w:p w:rsidR="00273F6F" w:rsidRDefault="00273F6F" w:rsidP="00C22B45">
            <w:r>
              <w:t>Кадастровый номер: 56:18:0000000:2126;</w:t>
            </w:r>
          </w:p>
          <w:p w:rsidR="00273F6F" w:rsidRDefault="00273F6F" w:rsidP="00C22B45">
            <w:r>
              <w:t>Год ввода в эксплуатацию: 2000г.;</w:t>
            </w:r>
          </w:p>
          <w:p w:rsidR="00273F6F" w:rsidRDefault="00273F6F" w:rsidP="00C22B45">
            <w:r>
              <w:t>Назначение: нежилое;</w:t>
            </w:r>
          </w:p>
          <w:p w:rsidR="00273F6F" w:rsidRDefault="00273F6F" w:rsidP="00C22B45">
            <w:r>
              <w:t>Этажность: 1;</w:t>
            </w:r>
          </w:p>
          <w:p w:rsidR="00273F6F" w:rsidRDefault="00273F6F" w:rsidP="00C22B45">
            <w:r>
              <w:t>Фундамент: бетонные блоки;</w:t>
            </w:r>
          </w:p>
          <w:p w:rsidR="00273F6F" w:rsidRDefault="00273F6F" w:rsidP="00C22B45">
            <w:r>
              <w:t>Стены и их наружная отделка: кирпичные;</w:t>
            </w:r>
          </w:p>
          <w:p w:rsidR="00273F6F" w:rsidRDefault="00273F6F" w:rsidP="00C22B45">
            <w:r>
              <w:t>Перегородки: кирпичные;</w:t>
            </w:r>
          </w:p>
          <w:p w:rsidR="00273F6F" w:rsidRDefault="00273F6F" w:rsidP="00C22B45">
            <w:r>
              <w:t xml:space="preserve">Перекрытия: </w:t>
            </w:r>
            <w:proofErr w:type="gramStart"/>
            <w:r>
              <w:t>ж/б</w:t>
            </w:r>
            <w:proofErr w:type="gramEnd"/>
            <w:r>
              <w:t xml:space="preserve"> плиты;</w:t>
            </w:r>
          </w:p>
          <w:p w:rsidR="00273F6F" w:rsidRDefault="00273F6F" w:rsidP="00C22B45">
            <w:r>
              <w:t>Кровля: рулонная;</w:t>
            </w:r>
          </w:p>
          <w:p w:rsidR="00273F6F" w:rsidRDefault="00273F6F" w:rsidP="00C22B45">
            <w:r>
              <w:t>Полы: бетонные;</w:t>
            </w:r>
          </w:p>
          <w:p w:rsidR="00273F6F" w:rsidRDefault="00273F6F" w:rsidP="00C22B45">
            <w:r>
              <w:t>Проемы: оконные – 2-е глухие; дверные – филенчатые, металлические;</w:t>
            </w:r>
          </w:p>
          <w:p w:rsidR="00273F6F" w:rsidRDefault="00273F6F" w:rsidP="00C22B45">
            <w:r>
              <w:t>Внутренняя отделка: оштукатурено, окрашено;</w:t>
            </w:r>
          </w:p>
          <w:p w:rsidR="00273F6F" w:rsidRDefault="00273F6F" w:rsidP="00C22B45">
            <w:r>
              <w:t xml:space="preserve">Прочие работы: </w:t>
            </w:r>
            <w:proofErr w:type="spellStart"/>
            <w:r>
              <w:t>отмостки</w:t>
            </w:r>
            <w:proofErr w:type="spellEnd"/>
            <w:r>
              <w:t>, крыльца</w:t>
            </w:r>
          </w:p>
          <w:p w:rsidR="00273F6F" w:rsidRPr="005C7F2D" w:rsidRDefault="00273F6F" w:rsidP="00C22B45">
            <w:r>
              <w:t>Техническое состояние</w:t>
            </w:r>
            <w:r w:rsidR="00086422">
              <w:t>: удовлетворительное/ требуется ремонт</w:t>
            </w:r>
          </w:p>
        </w:tc>
        <w:tc>
          <w:tcPr>
            <w:tcW w:w="1559" w:type="dxa"/>
            <w:vAlign w:val="center"/>
          </w:tcPr>
          <w:p w:rsidR="00AC1692" w:rsidRDefault="00C22B45" w:rsidP="00C22B45">
            <w:pPr>
              <w:spacing w:before="60" w:after="60"/>
              <w:jc w:val="center"/>
            </w:pPr>
            <w:r>
              <w:t>363 983,05</w:t>
            </w:r>
          </w:p>
        </w:tc>
        <w:tc>
          <w:tcPr>
            <w:tcW w:w="3260" w:type="dxa"/>
            <w:vAlign w:val="center"/>
          </w:tcPr>
          <w:p w:rsidR="00AC1692" w:rsidRDefault="00C22B45" w:rsidP="00C22B45">
            <w:pPr>
              <w:spacing w:before="60" w:after="60"/>
              <w:jc w:val="center"/>
            </w:pPr>
            <w:r>
              <w:t>429 500,00</w:t>
            </w:r>
          </w:p>
        </w:tc>
      </w:tr>
      <w:tr w:rsidR="00AC1692" w:rsidTr="008D2969">
        <w:tc>
          <w:tcPr>
            <w:tcW w:w="675" w:type="dxa"/>
            <w:shd w:val="clear" w:color="auto" w:fill="D9D9D9"/>
            <w:vAlign w:val="center"/>
          </w:tcPr>
          <w:p w:rsidR="00AC1692" w:rsidRPr="0095002A" w:rsidRDefault="00AC1692" w:rsidP="00C22B45">
            <w:pPr>
              <w:spacing w:before="60" w:after="60"/>
              <w:jc w:val="center"/>
              <w:rPr>
                <w:highlight w:val="lightGray"/>
              </w:rPr>
            </w:pPr>
          </w:p>
        </w:tc>
        <w:tc>
          <w:tcPr>
            <w:tcW w:w="576" w:type="dxa"/>
            <w:vAlign w:val="center"/>
          </w:tcPr>
          <w:p w:rsidR="00AC1692" w:rsidRDefault="00906776" w:rsidP="00C22B45">
            <w:pPr>
              <w:jc w:val="center"/>
            </w:pPr>
            <w:r>
              <w:t>1</w:t>
            </w:r>
            <w:r w:rsidR="00AC1692">
              <w:t>.2.</w:t>
            </w:r>
          </w:p>
        </w:tc>
        <w:tc>
          <w:tcPr>
            <w:tcW w:w="2826" w:type="dxa"/>
            <w:vAlign w:val="center"/>
          </w:tcPr>
          <w:p w:rsidR="00AC1692" w:rsidRPr="00AE7B8C" w:rsidRDefault="00906776" w:rsidP="00C22B45">
            <w:pPr>
              <w:jc w:val="center"/>
            </w:pPr>
            <w:r>
              <w:t>Земельный участок</w:t>
            </w:r>
          </w:p>
        </w:tc>
        <w:tc>
          <w:tcPr>
            <w:tcW w:w="1736" w:type="dxa"/>
            <w:vAlign w:val="center"/>
          </w:tcPr>
          <w:p w:rsidR="00AC1692" w:rsidRDefault="00906776" w:rsidP="00C22B45">
            <w:pPr>
              <w:suppressAutoHyphens/>
              <w:jc w:val="center"/>
            </w:pPr>
            <w:r>
              <w:t>06/000048</w:t>
            </w:r>
          </w:p>
        </w:tc>
        <w:tc>
          <w:tcPr>
            <w:tcW w:w="4785" w:type="dxa"/>
            <w:vAlign w:val="center"/>
          </w:tcPr>
          <w:p w:rsidR="00C22B45" w:rsidRDefault="00C22B45" w:rsidP="00C22B45">
            <w:r>
              <w:t>Площадь объекта: 661 м</w:t>
            </w:r>
            <w:proofErr w:type="gramStart"/>
            <w:r>
              <w:rPr>
                <w:vertAlign w:val="superscript"/>
              </w:rPr>
              <w:t>2</w:t>
            </w:r>
            <w:proofErr w:type="gramEnd"/>
            <w:r>
              <w:t>;</w:t>
            </w:r>
          </w:p>
          <w:p w:rsidR="00C22B45" w:rsidRDefault="00C22B45" w:rsidP="00C22B45">
            <w:r>
              <w:t>Адрес местоположения: Оренбургская область, Новоорский район, п. Энергетик в 430 м северо-восточнее здания почты;</w:t>
            </w:r>
          </w:p>
          <w:p w:rsidR="00AC1692" w:rsidRDefault="00C22B45" w:rsidP="00C22B45">
            <w:r>
              <w:t>Кадастровый номер: 56:18:0901003:0013;</w:t>
            </w:r>
          </w:p>
          <w:p w:rsidR="00C22B45" w:rsidRDefault="00C22B45" w:rsidP="00C22B45">
            <w:r>
              <w:t>Категория земель: земли населенных пунктов;</w:t>
            </w:r>
          </w:p>
          <w:p w:rsidR="00C22B45" w:rsidRDefault="00C22B45" w:rsidP="00C22B45">
            <w:r>
              <w:t>Разрешенное использование: для размещения прачечной</w:t>
            </w:r>
          </w:p>
        </w:tc>
        <w:tc>
          <w:tcPr>
            <w:tcW w:w="1559" w:type="dxa"/>
            <w:vAlign w:val="center"/>
          </w:tcPr>
          <w:p w:rsidR="00AC1692" w:rsidRDefault="00C22B45" w:rsidP="00C22B45">
            <w:pPr>
              <w:spacing w:before="60" w:after="60"/>
              <w:jc w:val="center"/>
            </w:pPr>
            <w:r>
              <w:t>179 000,00</w:t>
            </w:r>
          </w:p>
        </w:tc>
        <w:tc>
          <w:tcPr>
            <w:tcW w:w="3260" w:type="dxa"/>
            <w:vAlign w:val="center"/>
          </w:tcPr>
          <w:p w:rsidR="00AC1692" w:rsidRDefault="00C22B45" w:rsidP="00C22B45">
            <w:pPr>
              <w:spacing w:before="60" w:after="60"/>
              <w:jc w:val="center"/>
            </w:pPr>
            <w:r>
              <w:t>179 000,00*</w:t>
            </w:r>
          </w:p>
        </w:tc>
      </w:tr>
    </w:tbl>
    <w:p w:rsidR="00906776" w:rsidRDefault="00C22B45" w:rsidP="00C22B45">
      <w:pPr>
        <w:ind w:left="360"/>
        <w:sectPr w:rsidR="00906776" w:rsidSect="00906776">
          <w:pgSz w:w="16838" w:h="11906" w:orient="landscape"/>
          <w:pgMar w:top="1701" w:right="1134" w:bottom="851" w:left="1134" w:header="709" w:footer="709" w:gutter="0"/>
          <w:cols w:space="708"/>
          <w:docGrid w:linePitch="360"/>
        </w:sectPr>
      </w:pPr>
      <w:r>
        <w:t xml:space="preserve">*В соответствии с </w:t>
      </w:r>
      <w:proofErr w:type="spellStart"/>
      <w:r>
        <w:t>пп</w:t>
      </w:r>
      <w:proofErr w:type="spellEnd"/>
      <w:r>
        <w:t>. 6  п. 2 ст. 146 Налогового Кодекса РФ операции по реализации земельных участков (долей в них) не признаются объектом налогообложения по НДС.</w:t>
      </w:r>
    </w:p>
    <w:p w:rsidR="009A27B5" w:rsidRPr="00E1614C" w:rsidRDefault="009A27B5" w:rsidP="009A27B5">
      <w:pPr>
        <w:jc w:val="right"/>
      </w:pPr>
      <w:r w:rsidRPr="00E1614C">
        <w:lastRenderedPageBreak/>
        <w:t>Приложение №2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jc w:val="right"/>
      </w:pPr>
    </w:p>
    <w:p w:rsidR="009A27B5" w:rsidRPr="00E1614C" w:rsidRDefault="009A27B5" w:rsidP="009A27B5">
      <w:pPr>
        <w:jc w:val="right"/>
      </w:pPr>
    </w:p>
    <w:p w:rsidR="009A27B5" w:rsidRPr="00E1614C" w:rsidRDefault="009A27B5" w:rsidP="009A27B5">
      <w:pPr>
        <w:jc w:val="center"/>
      </w:pPr>
      <w:r w:rsidRPr="00E1614C">
        <w:t>ФОРМА ЗАЯВКИ НА УЧАСТИЕ В ЗАПРОСЕ ПРЕДЛОЖЕНИЙ</w:t>
      </w:r>
    </w:p>
    <w:p w:rsidR="009A27B5" w:rsidRPr="00E1614C" w:rsidRDefault="009A27B5" w:rsidP="009A27B5">
      <w:pPr>
        <w:jc w:val="center"/>
      </w:pPr>
    </w:p>
    <w:p w:rsidR="009A27B5" w:rsidRPr="00E1614C" w:rsidRDefault="009A27B5" w:rsidP="009A27B5">
      <w:pPr>
        <w:jc w:val="right"/>
      </w:pPr>
      <w:r w:rsidRPr="00E1614C">
        <w:t>Организатору запроса предложений</w:t>
      </w:r>
    </w:p>
    <w:p w:rsidR="00682110" w:rsidRPr="00EA182B" w:rsidRDefault="00682110" w:rsidP="009A27B5">
      <w:pPr>
        <w:jc w:val="right"/>
      </w:pPr>
      <w:r w:rsidRPr="00EA182B">
        <w:t xml:space="preserve">Филиал «Ириклинская ГРЭС» </w:t>
      </w:r>
    </w:p>
    <w:p w:rsidR="00682110" w:rsidRPr="00EA182B" w:rsidRDefault="00682110" w:rsidP="009A27B5">
      <w:pPr>
        <w:jc w:val="right"/>
      </w:pPr>
      <w:r w:rsidRPr="00EA182B">
        <w:t>АО «Интер РАО-Электрогенерация»</w:t>
      </w:r>
    </w:p>
    <w:p w:rsidR="009A27B5" w:rsidRPr="00E1614C" w:rsidRDefault="009A27B5" w:rsidP="009A27B5">
      <w:pPr>
        <w:jc w:val="right"/>
        <w:rPr>
          <w:i/>
          <w:u w:val="single"/>
        </w:rPr>
      </w:pPr>
      <w:r w:rsidRPr="00E1614C">
        <w:rPr>
          <w:i/>
          <w:u w:val="single"/>
        </w:rPr>
        <w:t xml:space="preserve"> </w:t>
      </w:r>
    </w:p>
    <w:p w:rsidR="009A27B5" w:rsidRPr="00E1614C" w:rsidRDefault="009A27B5" w:rsidP="009A27B5">
      <w:pPr>
        <w:jc w:val="right"/>
      </w:pPr>
    </w:p>
    <w:p w:rsidR="009A27B5" w:rsidRPr="00E1614C" w:rsidRDefault="009A27B5" w:rsidP="009A27B5">
      <w:pPr>
        <w:jc w:val="center"/>
        <w:rPr>
          <w:b/>
        </w:rPr>
      </w:pPr>
      <w:r w:rsidRPr="00E1614C">
        <w:rPr>
          <w:b/>
        </w:rPr>
        <w:t xml:space="preserve">ЗАЯВКА </w:t>
      </w:r>
    </w:p>
    <w:p w:rsidR="009A27B5" w:rsidRPr="00E1614C" w:rsidRDefault="009A27B5" w:rsidP="009A27B5">
      <w:pPr>
        <w:jc w:val="center"/>
        <w:rPr>
          <w:b/>
        </w:rPr>
      </w:pPr>
      <w:r w:rsidRPr="00E1614C">
        <w:rPr>
          <w:b/>
        </w:rPr>
        <w:t>НА УЧАСТИЕ В ЗАПРОСЕ ПРЕДЛОЖЕНИЙ</w:t>
      </w:r>
    </w:p>
    <w:p w:rsidR="009A27B5" w:rsidRPr="00E1614C" w:rsidRDefault="009A27B5" w:rsidP="009A27B5">
      <w:pPr>
        <w:jc w:val="center"/>
        <w:rPr>
          <w:b/>
        </w:rPr>
      </w:pPr>
      <w:r w:rsidRPr="00E1614C">
        <w:rPr>
          <w:b/>
        </w:rPr>
        <w:t xml:space="preserve">ЛОТ № </w:t>
      </w:r>
      <w:r w:rsidRPr="00E1614C">
        <w:rPr>
          <w:b/>
          <w:i/>
          <w:u w:val="single"/>
        </w:rPr>
        <w:t>указать номер лота</w:t>
      </w:r>
    </w:p>
    <w:p w:rsidR="009A27B5" w:rsidRPr="00E1614C" w:rsidRDefault="009A27B5" w:rsidP="009A27B5">
      <w:pPr>
        <w:jc w:val="center"/>
        <w:rPr>
          <w:b/>
        </w:rPr>
      </w:pPr>
    </w:p>
    <w:p w:rsidR="009A27B5" w:rsidRPr="00E1614C" w:rsidRDefault="009A27B5" w:rsidP="009A27B5">
      <w:pPr>
        <w:tabs>
          <w:tab w:val="left" w:pos="951"/>
        </w:tabs>
        <w:rPr>
          <w:b/>
        </w:rPr>
      </w:pPr>
    </w:p>
    <w:p w:rsidR="009A27B5" w:rsidRPr="00E1614C" w:rsidRDefault="009A27B5" w:rsidP="009A27B5">
      <w:pPr>
        <w:jc w:val="both"/>
      </w:pPr>
    </w:p>
    <w:p w:rsidR="009A27B5" w:rsidRPr="00E1614C" w:rsidRDefault="009A27B5" w:rsidP="009A27B5">
      <w:pPr>
        <w:jc w:val="both"/>
      </w:pPr>
      <w:r w:rsidRPr="00E1614C">
        <w:t xml:space="preserve">Полностью ознакомившись с Извещением о проведении запроса предложений (далее – Запрос) по продаже Объекта продажи, принадлежащего </w:t>
      </w:r>
      <w:r w:rsidR="00682110" w:rsidRPr="00EA182B">
        <w:t>Филиалу «Ириклинская ГРЭС» АО «Интер РАО-Электрогенерация»</w:t>
      </w:r>
      <w:r w:rsidRPr="00E1614C">
        <w:t xml:space="preserve">, с информацией по продаваемому Объекту продажи, с Положением о порядке проведения запроса предложений, утвержденного </w:t>
      </w:r>
      <w:r w:rsidR="00EA182B">
        <w:rPr>
          <w:i/>
          <w:u w:val="single"/>
        </w:rPr>
        <w:t>Распоряжением от «</w:t>
      </w:r>
      <w:r w:rsidR="00E55FCC">
        <w:rPr>
          <w:i/>
          <w:u w:val="single"/>
        </w:rPr>
        <w:t>08</w:t>
      </w:r>
      <w:r w:rsidR="00EA182B">
        <w:rPr>
          <w:i/>
          <w:u w:val="single"/>
        </w:rPr>
        <w:t>»</w:t>
      </w:r>
      <w:r w:rsidR="004E294B">
        <w:rPr>
          <w:i/>
          <w:u w:val="single"/>
        </w:rPr>
        <w:t xml:space="preserve"> </w:t>
      </w:r>
      <w:r w:rsidR="00E55FCC">
        <w:rPr>
          <w:i/>
          <w:u w:val="single"/>
        </w:rPr>
        <w:t>декабря</w:t>
      </w:r>
      <w:bookmarkStart w:id="18" w:name="_GoBack"/>
      <w:bookmarkEnd w:id="18"/>
      <w:r w:rsidR="00825FD0">
        <w:rPr>
          <w:i/>
          <w:u w:val="single"/>
        </w:rPr>
        <w:t>_</w:t>
      </w:r>
      <w:r w:rsidR="00EA182B">
        <w:rPr>
          <w:i/>
          <w:u w:val="single"/>
        </w:rPr>
        <w:t>201</w:t>
      </w:r>
      <w:r w:rsidR="004E294B">
        <w:rPr>
          <w:i/>
          <w:u w:val="single"/>
        </w:rPr>
        <w:t>7</w:t>
      </w:r>
      <w:r w:rsidR="00EA182B">
        <w:rPr>
          <w:i/>
          <w:u w:val="single"/>
        </w:rPr>
        <w:t xml:space="preserve">г. </w:t>
      </w:r>
      <w:r w:rsidRPr="00E1614C">
        <w:t xml:space="preserve">(далее – Положение) и проектом договора купли-продажи Объекта продажи, </w:t>
      </w:r>
    </w:p>
    <w:p w:rsidR="009A27B5" w:rsidRPr="00E1614C" w:rsidRDefault="009A27B5" w:rsidP="009A27B5">
      <w:pPr>
        <w:ind w:right="-2" w:firstLine="709"/>
        <w:jc w:val="both"/>
      </w:pPr>
    </w:p>
    <w:p w:rsidR="009A27B5" w:rsidRPr="00E1614C" w:rsidRDefault="009A27B5" w:rsidP="009A27B5">
      <w:pPr>
        <w:ind w:right="-2" w:firstLine="709"/>
        <w:jc w:val="both"/>
      </w:pPr>
      <w:r w:rsidRPr="00E1614C">
        <w:t>1. ____________________________________________________________ __________________________________________________(далее – Претендент).</w:t>
      </w:r>
    </w:p>
    <w:p w:rsidR="009A27B5" w:rsidRPr="00E1614C" w:rsidRDefault="009A27B5" w:rsidP="009A27B5">
      <w:pPr>
        <w:jc w:val="center"/>
        <w:rPr>
          <w:i/>
        </w:rPr>
      </w:pPr>
      <w:proofErr w:type="gramStart"/>
      <w:r w:rsidRPr="00E1614C">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9A27B5" w:rsidRPr="00E1614C" w:rsidRDefault="009A27B5" w:rsidP="009A27B5">
      <w:pPr>
        <w:ind w:right="-2" w:firstLine="709"/>
        <w:jc w:val="both"/>
      </w:pPr>
      <w:r w:rsidRPr="00E1614C">
        <w:t xml:space="preserve">2. </w:t>
      </w:r>
      <w:proofErr w:type="gramStart"/>
      <w:r w:rsidRPr="00E1614C">
        <w:t>Представитель (</w:t>
      </w:r>
      <w:r w:rsidRPr="00E1614C">
        <w:rPr>
          <w:bCs/>
        </w:rPr>
        <w:t>уполномоченное лицо)</w:t>
      </w:r>
      <w:r w:rsidRPr="00E1614C">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9A27B5" w:rsidRPr="00E1614C" w:rsidRDefault="009A27B5" w:rsidP="009A27B5">
      <w:pPr>
        <w:ind w:right="-2" w:firstLine="709"/>
        <w:jc w:val="both"/>
      </w:pPr>
      <w:r w:rsidRPr="00E1614C">
        <w:t>3. Свидетельство о государственной регистрации Претендента – юридического лица (индивидуального предпринимателя)</w:t>
      </w:r>
      <w:r w:rsidRPr="00E1614C">
        <w:rPr>
          <w:rStyle w:val="a8"/>
        </w:rPr>
        <w:footnoteReference w:id="1"/>
      </w:r>
      <w:r w:rsidRPr="00E1614C">
        <w:t xml:space="preserve"> _________________________________ от «___»_____________20__ г. № ____, выдано _____________________________________________________________.</w:t>
      </w:r>
    </w:p>
    <w:p w:rsidR="009A27B5" w:rsidRPr="00E1614C" w:rsidRDefault="009A27B5" w:rsidP="009A27B5">
      <w:pPr>
        <w:ind w:right="-2"/>
        <w:jc w:val="both"/>
      </w:pPr>
      <w:r w:rsidRPr="00E1614C">
        <w:t>4. Документ, удостоверяющий личность Претендента и представителя (</w:t>
      </w:r>
      <w:r w:rsidRPr="00E1614C">
        <w:rPr>
          <w:bCs/>
        </w:rPr>
        <w:t xml:space="preserve">уполномоченного лица) </w:t>
      </w:r>
      <w:r w:rsidRPr="00E1614C">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27B5" w:rsidRPr="00E1614C" w:rsidRDefault="009A27B5" w:rsidP="009A27B5">
      <w:pPr>
        <w:ind w:right="-2"/>
        <w:jc w:val="center"/>
        <w:rPr>
          <w:i/>
        </w:rPr>
      </w:pPr>
      <w:r w:rsidRPr="00E1614C">
        <w:t>(</w:t>
      </w:r>
      <w:r w:rsidRPr="00E1614C">
        <w:rPr>
          <w:i/>
        </w:rPr>
        <w:t>указать полностью данные соответствующег</w:t>
      </w:r>
      <w:proofErr w:type="gramStart"/>
      <w:r w:rsidRPr="00E1614C">
        <w:rPr>
          <w:i/>
        </w:rPr>
        <w:t>о(</w:t>
      </w:r>
      <w:proofErr w:type="gramEnd"/>
      <w:r w:rsidRPr="00E1614C">
        <w:rPr>
          <w:i/>
        </w:rPr>
        <w:t>их) документа(</w:t>
      </w:r>
      <w:proofErr w:type="spellStart"/>
      <w:r w:rsidRPr="00E1614C">
        <w:rPr>
          <w:i/>
        </w:rPr>
        <w:t>ов</w:t>
      </w:r>
      <w:proofErr w:type="spellEnd"/>
      <w:r w:rsidRPr="00E1614C">
        <w:t>).</w:t>
      </w:r>
    </w:p>
    <w:p w:rsidR="009A27B5" w:rsidRPr="00E1614C" w:rsidRDefault="009A27B5" w:rsidP="009A27B5">
      <w:pPr>
        <w:ind w:right="-2" w:firstLine="709"/>
        <w:jc w:val="both"/>
      </w:pPr>
      <w:r w:rsidRPr="00E1614C">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E1614C">
        <w:rPr>
          <w:rStyle w:val="a8"/>
        </w:rPr>
        <w:footnoteReference w:id="2"/>
      </w:r>
      <w:r w:rsidRPr="00E1614C">
        <w:t>.</w:t>
      </w:r>
    </w:p>
    <w:p w:rsidR="009A27B5" w:rsidRPr="00E1614C" w:rsidRDefault="009A27B5" w:rsidP="009A27B5">
      <w:pPr>
        <w:ind w:right="-2" w:firstLine="709"/>
        <w:jc w:val="both"/>
      </w:pPr>
      <w:r w:rsidRPr="00E1614C">
        <w:t>6. Семейное положение: _________________________________________</w:t>
      </w:r>
      <w:r w:rsidRPr="00E1614C">
        <w:rPr>
          <w:rStyle w:val="a8"/>
        </w:rPr>
        <w:footnoteReference w:id="3"/>
      </w:r>
    </w:p>
    <w:p w:rsidR="009A27B5" w:rsidRPr="00E1614C" w:rsidRDefault="009A27B5" w:rsidP="009A27B5">
      <w:pPr>
        <w:ind w:right="-2" w:firstLine="709"/>
        <w:jc w:val="both"/>
      </w:pPr>
      <w:r w:rsidRPr="00E1614C">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E1614C">
        <w:t>имеющих</w:t>
      </w:r>
      <w:proofErr w:type="gramEnd"/>
      <w:r w:rsidRPr="00E1614C">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E1614C">
        <w:rPr>
          <w:rStyle w:val="a8"/>
        </w:rPr>
        <w:footnoteReference w:id="4"/>
      </w:r>
    </w:p>
    <w:p w:rsidR="009A27B5" w:rsidRPr="00E1614C" w:rsidRDefault="009A27B5" w:rsidP="009A27B5">
      <w:pPr>
        <w:ind w:right="-2" w:firstLine="709"/>
        <w:jc w:val="both"/>
      </w:pPr>
      <w:r w:rsidRPr="00E1614C">
        <w:t>8.ИНН:________________________________________________________.</w:t>
      </w:r>
    </w:p>
    <w:p w:rsidR="009A27B5" w:rsidRPr="00E1614C" w:rsidRDefault="009A27B5" w:rsidP="009A27B5">
      <w:pPr>
        <w:ind w:right="-2" w:firstLine="709"/>
        <w:jc w:val="both"/>
      </w:pPr>
      <w:r w:rsidRPr="00E1614C">
        <w:t>9. Банковские реквизиты: банк ____________________________________,</w:t>
      </w:r>
    </w:p>
    <w:p w:rsidR="009A27B5" w:rsidRPr="00E1614C" w:rsidRDefault="009A27B5" w:rsidP="009A27B5">
      <w:pPr>
        <w:ind w:right="-2" w:firstLine="709"/>
        <w:jc w:val="both"/>
      </w:pPr>
      <w:r w:rsidRPr="00E1614C">
        <w:t xml:space="preserve">БИК ________________________, к/счет____________________________. </w:t>
      </w:r>
      <w:proofErr w:type="gramStart"/>
      <w:r w:rsidRPr="00E1614C">
        <w:t>р</w:t>
      </w:r>
      <w:proofErr w:type="gramEnd"/>
      <w:r w:rsidRPr="00E1614C">
        <w:t>/счет_______________________________, КПП__________________________</w:t>
      </w:r>
      <w:r w:rsidRPr="00E1614C">
        <w:rPr>
          <w:rStyle w:val="a8"/>
        </w:rPr>
        <w:footnoteReference w:id="5"/>
      </w:r>
      <w:r w:rsidRPr="00E1614C">
        <w:t>.</w:t>
      </w:r>
    </w:p>
    <w:p w:rsidR="009A27B5" w:rsidRPr="00E1614C" w:rsidRDefault="009A27B5" w:rsidP="009A27B5">
      <w:pPr>
        <w:ind w:right="-2" w:firstLine="709"/>
        <w:jc w:val="both"/>
      </w:pPr>
      <w:r w:rsidRPr="00E1614C">
        <w:t>10 Номера контактных телефонов (в том числе мобильного при наличии) /факса:______________________________________________________________</w:t>
      </w:r>
    </w:p>
    <w:p w:rsidR="009A27B5" w:rsidRPr="00E1614C" w:rsidRDefault="009A27B5" w:rsidP="009A27B5">
      <w:pPr>
        <w:ind w:firstLine="709"/>
        <w:jc w:val="both"/>
      </w:pPr>
      <w:r w:rsidRPr="00E1614C">
        <w:t>11.</w:t>
      </w:r>
      <w:proofErr w:type="gramStart"/>
      <w:r w:rsidRPr="00E1614C">
        <w:t>Е</w:t>
      </w:r>
      <w:proofErr w:type="gramEnd"/>
      <w:r w:rsidRPr="00E1614C">
        <w:t>-mail (адрес электронной почты):</w:t>
      </w:r>
    </w:p>
    <w:p w:rsidR="009A27B5" w:rsidRPr="00E1614C" w:rsidRDefault="009A27B5" w:rsidP="009A27B5">
      <w:pPr>
        <w:jc w:val="both"/>
      </w:pPr>
    </w:p>
    <w:p w:rsidR="009A27B5" w:rsidRPr="00E1614C" w:rsidRDefault="009A27B5" w:rsidP="009A27B5">
      <w:pPr>
        <w:jc w:val="both"/>
      </w:pPr>
      <w:r w:rsidRPr="00E1614C">
        <w:t xml:space="preserve">заявляет свое согласие приобрести Объект продажи: </w:t>
      </w:r>
    </w:p>
    <w:p w:rsidR="009A27B5" w:rsidRPr="00E1614C" w:rsidRDefault="009A27B5" w:rsidP="009A27B5">
      <w:pPr>
        <w:jc w:val="both"/>
      </w:pPr>
      <w:r w:rsidRPr="00E1614C">
        <w:rPr>
          <w:i/>
          <w:u w:val="single"/>
        </w:rPr>
        <w:t>указать наименование, основные характеристики и необходимые идентифицирующие признаки Объекта продажи, как в И</w:t>
      </w:r>
      <w:r w:rsidRPr="00E1614C">
        <w:rPr>
          <w:i/>
        </w:rPr>
        <w:t>звещении о</w:t>
      </w:r>
      <w:r w:rsidRPr="00E1614C" w:rsidDel="00D10C75">
        <w:rPr>
          <w:i/>
        </w:rPr>
        <w:t xml:space="preserve"> </w:t>
      </w:r>
      <w:r w:rsidRPr="00E1614C">
        <w:rPr>
          <w:i/>
        </w:rPr>
        <w:t xml:space="preserve">проведении </w:t>
      </w:r>
      <w:r w:rsidRPr="00E1614C">
        <w:rPr>
          <w:i/>
          <w:u w:val="single"/>
        </w:rPr>
        <w:t>Запросе</w:t>
      </w:r>
      <w:r w:rsidRPr="00E1614C">
        <w:rPr>
          <w:i/>
        </w:rPr>
        <w:t xml:space="preserve"> </w:t>
      </w:r>
      <w:r w:rsidRPr="00E1614C">
        <w:t xml:space="preserve">по цене: </w:t>
      </w:r>
    </w:p>
    <w:p w:rsidR="009A27B5" w:rsidRPr="00E1614C" w:rsidRDefault="009A27B5" w:rsidP="009A27B5">
      <w:pPr>
        <w:jc w:val="both"/>
      </w:pPr>
    </w:p>
    <w:p w:rsidR="009A27B5" w:rsidRPr="00E1614C" w:rsidRDefault="009A27B5" w:rsidP="009A27B5">
      <w:pPr>
        <w:jc w:val="both"/>
      </w:pPr>
      <w:r w:rsidRPr="00E1614C">
        <w:t>_____________________________________________________________________.</w:t>
      </w:r>
    </w:p>
    <w:p w:rsidR="009A27B5" w:rsidRPr="00887B70" w:rsidRDefault="009A27B5" w:rsidP="009A27B5">
      <w:pPr>
        <w:jc w:val="center"/>
        <w:rPr>
          <w:b/>
        </w:rPr>
      </w:pPr>
      <w:r w:rsidRPr="00887B70">
        <w:rPr>
          <w:b/>
        </w:rPr>
        <w:t>указывается сумма цифрами и прописью с выделением НДС</w:t>
      </w:r>
    </w:p>
    <w:p w:rsidR="009A27B5" w:rsidRPr="00E1614C" w:rsidRDefault="009A27B5" w:rsidP="009A27B5">
      <w:pPr>
        <w:jc w:val="both"/>
      </w:pPr>
    </w:p>
    <w:p w:rsidR="009A27B5" w:rsidRPr="00E1614C" w:rsidRDefault="009A27B5" w:rsidP="009A27B5">
      <w:pPr>
        <w:jc w:val="both"/>
        <w:rPr>
          <w:color w:val="000000"/>
        </w:rPr>
      </w:pPr>
      <w:r w:rsidRPr="00E1614C">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E1614C">
        <w:rPr>
          <w:color w:val="000000"/>
        </w:rPr>
        <w:t>цене его предложения и на иных условиях</w:t>
      </w:r>
      <w:r w:rsidRPr="00E1614C">
        <w:t xml:space="preserve">, </w:t>
      </w:r>
      <w:r w:rsidRPr="00E1614C">
        <w:rPr>
          <w:color w:val="000000"/>
        </w:rPr>
        <w:t>указанных Претендентом в настоящей заявке, а также в извещении о проведении Запроса и Положении.</w:t>
      </w:r>
    </w:p>
    <w:p w:rsidR="009A27B5" w:rsidRPr="00E1614C" w:rsidRDefault="009A27B5" w:rsidP="009A27B5">
      <w:pPr>
        <w:jc w:val="both"/>
      </w:pPr>
    </w:p>
    <w:p w:rsidR="009A27B5" w:rsidRPr="00E1614C" w:rsidRDefault="009A27B5" w:rsidP="009A27B5">
      <w:pPr>
        <w:jc w:val="both"/>
      </w:pPr>
      <w:r w:rsidRPr="00E1614C">
        <w:t>Претендент обязуется соблюдать условия и порядок проведения Запроса, а также условия Положения.</w:t>
      </w:r>
    </w:p>
    <w:p w:rsidR="009A27B5" w:rsidRPr="00E1614C" w:rsidRDefault="009A27B5" w:rsidP="009A27B5">
      <w:pPr>
        <w:jc w:val="both"/>
      </w:pPr>
    </w:p>
    <w:p w:rsidR="009A27B5" w:rsidRPr="00E1614C" w:rsidRDefault="009A27B5" w:rsidP="009A27B5">
      <w:pPr>
        <w:jc w:val="both"/>
      </w:pPr>
      <w:r w:rsidRPr="00E1614C">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9A27B5" w:rsidRPr="00E1614C" w:rsidRDefault="009A27B5" w:rsidP="009A27B5">
      <w:pPr>
        <w:jc w:val="both"/>
      </w:pPr>
    </w:p>
    <w:p w:rsidR="009A27B5" w:rsidRPr="00E1614C" w:rsidRDefault="009A27B5" w:rsidP="009A27B5">
      <w:pPr>
        <w:jc w:val="both"/>
      </w:pPr>
      <w:r w:rsidRPr="00E1614C">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E1614C">
        <w:t>с даты вскрытия</w:t>
      </w:r>
      <w:proofErr w:type="gramEnd"/>
      <w:r w:rsidRPr="00E1614C">
        <w:t xml:space="preserve"> конверта с настоящей заявкой.</w:t>
      </w:r>
    </w:p>
    <w:p w:rsidR="009A27B5" w:rsidRPr="00E1614C" w:rsidRDefault="009A27B5" w:rsidP="009A27B5">
      <w:pPr>
        <w:jc w:val="both"/>
      </w:pPr>
    </w:p>
    <w:p w:rsidR="009A27B5" w:rsidRPr="00E1614C" w:rsidRDefault="009A27B5" w:rsidP="009A27B5">
      <w:pPr>
        <w:jc w:val="both"/>
      </w:pPr>
      <w:proofErr w:type="gramStart"/>
      <w:r w:rsidRPr="00E1614C">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E1614C">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9A27B5" w:rsidRPr="00E1614C" w:rsidRDefault="009A27B5" w:rsidP="009A27B5">
      <w:pPr>
        <w:jc w:val="both"/>
      </w:pPr>
    </w:p>
    <w:p w:rsidR="009A27B5" w:rsidRPr="00E1614C" w:rsidRDefault="009A27B5" w:rsidP="009A27B5">
      <w:pPr>
        <w:jc w:val="both"/>
      </w:pPr>
      <w:r w:rsidRPr="00E1614C">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Приложение – согласно описи предоставленных документов.</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w:t>
      </w:r>
      <w:proofErr w:type="gramStart"/>
      <w:r w:rsidRPr="00E1614C">
        <w:t>)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r>
      <w:proofErr w:type="spellStart"/>
      <w:proofErr w:type="gramEnd"/>
      <w:r w:rsidRPr="00E1614C">
        <w:t>м.п</w:t>
      </w:r>
      <w:proofErr w:type="spellEnd"/>
      <w:r w:rsidRPr="00E1614C">
        <w:t xml:space="preserve">. </w:t>
      </w:r>
    </w:p>
    <w:p w:rsidR="009A27B5" w:rsidRPr="00E1614C" w:rsidRDefault="009A27B5" w:rsidP="009A27B5">
      <w:pPr>
        <w:ind w:left="4963" w:firstLine="709"/>
        <w:jc w:val="right"/>
      </w:pPr>
      <w:r w:rsidRPr="00E1614C">
        <w:t xml:space="preserve">     ___.___.20 ___</w:t>
      </w:r>
    </w:p>
    <w:p w:rsidR="009A27B5" w:rsidRPr="00E1614C" w:rsidRDefault="009A27B5" w:rsidP="009A27B5">
      <w:r w:rsidRPr="00E1614C">
        <w:br w:type="page"/>
      </w:r>
    </w:p>
    <w:p w:rsidR="009A27B5" w:rsidRPr="00E1614C" w:rsidRDefault="009A27B5" w:rsidP="009A27B5">
      <w:pPr>
        <w:jc w:val="right"/>
      </w:pPr>
      <w:r w:rsidRPr="00E1614C">
        <w:lastRenderedPageBreak/>
        <w:t>Приложение №3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jc w:val="center"/>
      </w:pPr>
      <w:r w:rsidRPr="00E1614C">
        <w:t>ФОРМА ОПИСИ ПРЕДСТАВЛЕННЫХ ДОКУМЕНТОВ</w:t>
      </w:r>
    </w:p>
    <w:p w:rsidR="009A27B5" w:rsidRPr="00E1614C" w:rsidRDefault="009A27B5" w:rsidP="009A27B5">
      <w:pPr>
        <w:jc w:val="center"/>
      </w:pPr>
    </w:p>
    <w:p w:rsidR="009A27B5" w:rsidRPr="00E1614C" w:rsidRDefault="009A27B5" w:rsidP="009A27B5">
      <w:pPr>
        <w:jc w:val="center"/>
      </w:pPr>
      <w:r w:rsidRPr="00E1614C">
        <w:rPr>
          <w:b/>
          <w:bCs/>
        </w:rPr>
        <w:t xml:space="preserve">______________________________________________________________________ </w:t>
      </w:r>
      <w:r w:rsidRPr="00E1614C">
        <w:t>/полное фирменное наименование юридического лица или ФИО физического лица - Претендента/</w:t>
      </w:r>
    </w:p>
    <w:p w:rsidR="009A27B5" w:rsidRPr="00E1614C" w:rsidRDefault="009A27B5" w:rsidP="009A27B5">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9A27B5" w:rsidRPr="00E1614C" w:rsidTr="0022564F">
        <w:tc>
          <w:tcPr>
            <w:tcW w:w="46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w:t>
            </w:r>
          </w:p>
        </w:tc>
        <w:tc>
          <w:tcPr>
            <w:tcW w:w="522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Наименование документа</w:t>
            </w:r>
          </w:p>
        </w:tc>
        <w:tc>
          <w:tcPr>
            <w:tcW w:w="180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экземпляров</w:t>
            </w:r>
          </w:p>
        </w:tc>
        <w:tc>
          <w:tcPr>
            <w:tcW w:w="211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листов всех представленных экземпляров документов</w:t>
            </w: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1</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2</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3</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4</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5</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6</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7</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8</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9</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bl>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w:t>
      </w:r>
      <w:proofErr w:type="gramStart"/>
      <w:r w:rsidRPr="00E1614C">
        <w:t>)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r>
      <w:proofErr w:type="spellStart"/>
      <w:proofErr w:type="gramEnd"/>
      <w:r w:rsidRPr="00E1614C">
        <w:t>м.п</w:t>
      </w:r>
      <w:proofErr w:type="spellEnd"/>
      <w:r w:rsidRPr="00E1614C">
        <w:t xml:space="preserve">. </w:t>
      </w:r>
    </w:p>
    <w:p w:rsidR="009A27B5" w:rsidRPr="00E1614C" w:rsidRDefault="009A27B5" w:rsidP="009A27B5">
      <w:pPr>
        <w:ind w:left="4963" w:firstLine="709"/>
        <w:jc w:val="right"/>
      </w:pPr>
      <w:r w:rsidRPr="00E1614C">
        <w:t xml:space="preserve">     ___.___.20 ___</w:t>
      </w:r>
    </w:p>
    <w:p w:rsidR="009A27B5" w:rsidRPr="00E1614C" w:rsidRDefault="009A27B5" w:rsidP="009A27B5">
      <w:pPr>
        <w:jc w:val="both"/>
      </w:pPr>
    </w:p>
    <w:p w:rsidR="009A27B5" w:rsidRPr="00E1614C" w:rsidRDefault="009A27B5" w:rsidP="009A27B5">
      <w:r w:rsidRPr="00E1614C">
        <w:br w:type="page"/>
      </w:r>
    </w:p>
    <w:p w:rsidR="009A27B5" w:rsidRPr="00E1614C" w:rsidRDefault="009A27B5" w:rsidP="009A27B5">
      <w:pPr>
        <w:ind w:left="4963" w:firstLine="709"/>
        <w:jc w:val="right"/>
        <w:sectPr w:rsidR="009A27B5" w:rsidRPr="00E1614C" w:rsidSect="0022564F">
          <w:pgSz w:w="11906" w:h="16838"/>
          <w:pgMar w:top="1134" w:right="851" w:bottom="1134" w:left="1701" w:header="708" w:footer="708" w:gutter="0"/>
          <w:cols w:space="708"/>
          <w:docGrid w:linePitch="360"/>
        </w:sectPr>
      </w:pPr>
    </w:p>
    <w:p w:rsidR="009A27B5" w:rsidRPr="00E1614C" w:rsidRDefault="009A27B5" w:rsidP="009A27B5">
      <w:pPr>
        <w:jc w:val="right"/>
      </w:pPr>
      <w:r w:rsidRPr="00E1614C">
        <w:lastRenderedPageBreak/>
        <w:t>Приложение №4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ind w:left="4963" w:firstLine="709"/>
        <w:jc w:val="right"/>
      </w:pPr>
    </w:p>
    <w:p w:rsidR="009A27B5" w:rsidRPr="00E1614C" w:rsidRDefault="009A27B5" w:rsidP="009A27B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9A27B5" w:rsidRPr="00E1614C" w:rsidRDefault="009A27B5" w:rsidP="009A27B5">
      <w:pPr>
        <w:tabs>
          <w:tab w:val="center" w:pos="4677"/>
          <w:tab w:val="right" w:pos="9355"/>
        </w:tabs>
        <w:spacing w:before="120"/>
        <w:jc w:val="center"/>
        <w:rPr>
          <w:b/>
        </w:rPr>
      </w:pPr>
      <w:r w:rsidRPr="00E1614C">
        <w:t xml:space="preserve"> </w:t>
      </w:r>
      <w:r w:rsidRPr="00E1614C">
        <w:tab/>
      </w:r>
      <w:r w:rsidRPr="00E1614C">
        <w:tab/>
      </w:r>
      <w:r w:rsidRPr="00E1614C">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9A27B5" w:rsidRPr="00E1614C" w:rsidTr="0022564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 xml:space="preserve">№ </w:t>
            </w:r>
            <w:proofErr w:type="gramStart"/>
            <w:r w:rsidRPr="00E1614C">
              <w:rPr>
                <w:color w:val="000000"/>
              </w:rPr>
              <w:t>п</w:t>
            </w:r>
            <w:proofErr w:type="gramEnd"/>
            <w:r w:rsidRPr="00E1614C">
              <w:rPr>
                <w:color w:val="00000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Информация о цепочке собственников, включая бенефициаров (в том числе конечных)</w:t>
            </w:r>
          </w:p>
        </w:tc>
      </w:tr>
      <w:tr w:rsidR="009A27B5" w:rsidRPr="00E1614C" w:rsidTr="0022564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 xml:space="preserve">Адрес </w:t>
            </w:r>
            <w:proofErr w:type="gramStart"/>
            <w:r w:rsidRPr="00E1614C">
              <w:rPr>
                <w:color w:val="000000"/>
              </w:rPr>
              <w:t xml:space="preserve">регистра </w:t>
            </w:r>
            <w:proofErr w:type="spellStart"/>
            <w:r w:rsidRPr="00E1614C">
              <w:rPr>
                <w:color w:val="00000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 xml:space="preserve">Информация </w:t>
            </w:r>
            <w:proofErr w:type="gramStart"/>
            <w:r w:rsidRPr="00E1614C">
              <w:rPr>
                <w:color w:val="000000"/>
              </w:rPr>
              <w:t>о</w:t>
            </w:r>
            <w:proofErr w:type="gramEnd"/>
            <w:r w:rsidRPr="00E1614C">
              <w:rPr>
                <w:color w:val="000000"/>
              </w:rPr>
              <w:t xml:space="preserve"> </w:t>
            </w:r>
            <w:proofErr w:type="gramStart"/>
            <w:r w:rsidRPr="00E1614C">
              <w:rPr>
                <w:color w:val="000000"/>
              </w:rPr>
              <w:t>подтверждающих</w:t>
            </w:r>
            <w:proofErr w:type="gramEnd"/>
            <w:r w:rsidRPr="00E1614C">
              <w:rPr>
                <w:color w:val="000000"/>
              </w:rPr>
              <w:t xml:space="preserve"> документов (наименование, номера и </w:t>
            </w:r>
            <w:proofErr w:type="spellStart"/>
            <w:r w:rsidRPr="00E1614C">
              <w:rPr>
                <w:color w:val="000000"/>
              </w:rPr>
              <w:t>тд</w:t>
            </w:r>
            <w:proofErr w:type="spellEnd"/>
            <w:r w:rsidRPr="00E1614C">
              <w:rPr>
                <w:color w:val="000000"/>
              </w:rPr>
              <w:t>)</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2"/>
              <w:jc w:val="center"/>
              <w:rPr>
                <w:i/>
                <w:color w:val="000000"/>
              </w:rPr>
            </w:pPr>
            <w:r w:rsidRPr="00E1614C">
              <w:rPr>
                <w:i/>
                <w:color w:val="000000"/>
              </w:rPr>
              <w:t>15</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bl>
    <w:p w:rsidR="009A27B5" w:rsidRPr="00E1614C" w:rsidRDefault="009A27B5" w:rsidP="009A27B5">
      <w:pPr>
        <w:rPr>
          <w:lang w:val="en-US"/>
        </w:rPr>
      </w:pPr>
    </w:p>
    <w:p w:rsidR="009A27B5" w:rsidRPr="00E1614C" w:rsidRDefault="009A27B5" w:rsidP="009A27B5">
      <w:pPr>
        <w:numPr>
          <w:ilvl w:val="0"/>
          <w:numId w:val="5"/>
        </w:numPr>
        <w:tabs>
          <w:tab w:val="center" w:pos="993"/>
          <w:tab w:val="right" w:pos="9355"/>
        </w:tabs>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9A27B5" w:rsidRPr="00E1614C" w:rsidRDefault="009A27B5" w:rsidP="009A27B5">
      <w:pPr>
        <w:numPr>
          <w:ilvl w:val="0"/>
          <w:numId w:val="5"/>
        </w:numPr>
        <w:tabs>
          <w:tab w:val="center" w:pos="993"/>
          <w:tab w:val="right" w:pos="9355"/>
        </w:tabs>
        <w:jc w:val="both"/>
      </w:pPr>
      <w:proofErr w:type="gramStart"/>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w:t>
      </w:r>
      <w:r w:rsidRPr="00E1614C">
        <w:lastRenderedPageBreak/>
        <w:t>полностью или частично предоставленных сведений компетентным органам государственной власти (в том числе, но, не ограничиваясь</w:t>
      </w:r>
      <w:proofErr w:type="gramEnd"/>
      <w:r w:rsidRPr="00E1614C">
        <w:t xml:space="preserve">, </w:t>
      </w:r>
      <w:proofErr w:type="gramStart"/>
      <w:r w:rsidRPr="00E1614C">
        <w:t xml:space="preserve">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w:t>
      </w:r>
      <w:proofErr w:type="gramEnd"/>
      <w:r w:rsidRPr="00E1614C">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9A27B5" w:rsidRPr="00E1614C" w:rsidRDefault="009A27B5" w:rsidP="009A27B5">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9A27B5" w:rsidRPr="00E1614C" w:rsidTr="0022564F">
        <w:tc>
          <w:tcPr>
            <w:tcW w:w="14776" w:type="dxa"/>
          </w:tcPr>
          <w:p w:rsidR="009A27B5" w:rsidRPr="00E1614C" w:rsidRDefault="009A27B5" w:rsidP="0022564F"/>
          <w:p w:rsidR="009A27B5" w:rsidRPr="00E1614C" w:rsidRDefault="009A27B5" w:rsidP="0022564F">
            <w:r w:rsidRPr="00E1614C">
              <w:t>__________________________________</w:t>
            </w:r>
          </w:p>
          <w:p w:rsidR="009A27B5" w:rsidRPr="00E1614C" w:rsidRDefault="009A27B5" w:rsidP="0022564F">
            <w:pPr>
              <w:tabs>
                <w:tab w:val="left" w:pos="34"/>
              </w:tabs>
              <w:rPr>
                <w:vertAlign w:val="superscript"/>
              </w:rPr>
            </w:pPr>
            <w:r w:rsidRPr="00E1614C">
              <w:rPr>
                <w:vertAlign w:val="superscript"/>
              </w:rPr>
              <w:t>(подпись, М.П.)</w:t>
            </w:r>
          </w:p>
        </w:tc>
      </w:tr>
      <w:tr w:rsidR="009A27B5" w:rsidRPr="00E1614C" w:rsidTr="0022564F">
        <w:tc>
          <w:tcPr>
            <w:tcW w:w="14776" w:type="dxa"/>
          </w:tcPr>
          <w:p w:rsidR="009A27B5" w:rsidRPr="00E1614C" w:rsidRDefault="009A27B5" w:rsidP="0022564F">
            <w:r w:rsidRPr="00E1614C">
              <w:t>_________________________________</w:t>
            </w:r>
          </w:p>
          <w:p w:rsidR="009A27B5" w:rsidRPr="00E1614C" w:rsidRDefault="009A27B5" w:rsidP="0022564F">
            <w:pPr>
              <w:tabs>
                <w:tab w:val="left" w:pos="4428"/>
              </w:tabs>
              <w:rPr>
                <w:vertAlign w:val="superscript"/>
              </w:rPr>
            </w:pPr>
            <w:r w:rsidRPr="00E1614C">
              <w:rPr>
                <w:vertAlign w:val="superscript"/>
              </w:rPr>
              <w:t xml:space="preserve">(фамилия, имя, отчество </w:t>
            </w:r>
            <w:proofErr w:type="gramStart"/>
            <w:r w:rsidRPr="00E1614C">
              <w:rPr>
                <w:vertAlign w:val="superscript"/>
              </w:rPr>
              <w:t>подписавшего</w:t>
            </w:r>
            <w:proofErr w:type="gramEnd"/>
            <w:r w:rsidRPr="00E1614C">
              <w:rPr>
                <w:vertAlign w:val="superscript"/>
              </w:rPr>
              <w:t>, должность)</w:t>
            </w:r>
          </w:p>
        </w:tc>
      </w:tr>
    </w:tbl>
    <w:p w:rsidR="009A27B5" w:rsidRPr="00E1614C" w:rsidRDefault="009A27B5" w:rsidP="009A27B5">
      <w:pPr>
        <w:jc w:val="center"/>
      </w:pPr>
    </w:p>
    <w:p w:rsidR="009A27B5" w:rsidRPr="00E1614C" w:rsidRDefault="009A27B5" w:rsidP="009A27B5">
      <w:r w:rsidRPr="00E1614C">
        <w:br w:type="page"/>
      </w:r>
    </w:p>
    <w:p w:rsidR="009A27B5" w:rsidRPr="00E1614C" w:rsidRDefault="009A27B5" w:rsidP="009A27B5">
      <w:pPr>
        <w:jc w:val="center"/>
        <w:sectPr w:rsidR="009A27B5" w:rsidRPr="00E1614C" w:rsidSect="0022564F">
          <w:pgSz w:w="16838" w:h="11906" w:orient="landscape"/>
          <w:pgMar w:top="1701" w:right="1134" w:bottom="851" w:left="1134" w:header="709" w:footer="709" w:gutter="0"/>
          <w:cols w:space="708"/>
          <w:docGrid w:linePitch="360"/>
        </w:sectPr>
      </w:pPr>
    </w:p>
    <w:p w:rsidR="009A27B5" w:rsidRPr="00E1614C" w:rsidRDefault="009A27B5" w:rsidP="009A27B5">
      <w:pPr>
        <w:jc w:val="right"/>
      </w:pPr>
      <w:r w:rsidRPr="00E1614C">
        <w:lastRenderedPageBreak/>
        <w:t>Приложение №5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предложения</w:t>
      </w:r>
    </w:p>
    <w:p w:rsidR="009A27B5" w:rsidRPr="00E1614C" w:rsidRDefault="009A27B5" w:rsidP="009A27B5">
      <w:pPr>
        <w:jc w:val="center"/>
      </w:pPr>
    </w:p>
    <w:p w:rsidR="009A27B5" w:rsidRPr="00E1614C" w:rsidRDefault="009A27B5" w:rsidP="009A27B5">
      <w:pPr>
        <w:jc w:val="center"/>
      </w:pPr>
      <w:r w:rsidRPr="00E1614C">
        <w:t>ФОРМА ДОГОВОРА КУПЛИ-ПРОДАЖИ</w:t>
      </w:r>
      <w:r w:rsidR="00226299">
        <w:t xml:space="preserve"> </w:t>
      </w:r>
      <w:r w:rsidR="00226299" w:rsidRPr="00226299">
        <w:t>НЕДВИЖИМОГО ИМУЩЕСТВА</w:t>
      </w:r>
    </w:p>
    <w:p w:rsidR="00226299" w:rsidRDefault="00226299" w:rsidP="00226299">
      <w:pPr>
        <w:jc w:val="center"/>
        <w:rPr>
          <w:b/>
          <w:caps/>
        </w:rPr>
      </w:pPr>
    </w:p>
    <w:p w:rsidR="00226299" w:rsidRPr="005272E5" w:rsidRDefault="00226299" w:rsidP="00226299">
      <w:pPr>
        <w:jc w:val="center"/>
        <w:rPr>
          <w:b/>
          <w:caps/>
        </w:rPr>
      </w:pPr>
      <w:r w:rsidRPr="005272E5">
        <w:rPr>
          <w:b/>
          <w:caps/>
        </w:rPr>
        <w:t>Договор купли-продажи</w:t>
      </w:r>
    </w:p>
    <w:p w:rsidR="00226299" w:rsidRDefault="00226299" w:rsidP="00226299">
      <w:pPr>
        <w:jc w:val="center"/>
        <w:rPr>
          <w:b/>
          <w:caps/>
        </w:rPr>
      </w:pPr>
      <w:r w:rsidRPr="005272E5">
        <w:rPr>
          <w:b/>
          <w:caps/>
        </w:rPr>
        <w:t xml:space="preserve">НЕДВИЖИМОГО ИМУЩЕСТВА № ____________ </w:t>
      </w:r>
    </w:p>
    <w:p w:rsidR="00226299" w:rsidRDefault="00226299" w:rsidP="00226299">
      <w:pPr>
        <w:ind w:firstLine="540"/>
      </w:pPr>
    </w:p>
    <w:p w:rsidR="00226299" w:rsidRDefault="00226299" w:rsidP="00226299">
      <w:r>
        <w:t>пос. Энергетик                                                                                «___»________________20____г.</w:t>
      </w:r>
    </w:p>
    <w:p w:rsidR="00226299" w:rsidRDefault="00226299" w:rsidP="00226299"/>
    <w:p w:rsidR="00226299" w:rsidRPr="009A30EF" w:rsidRDefault="00226299" w:rsidP="00226299">
      <w:pPr>
        <w:pStyle w:val="af3"/>
        <w:ind w:left="0" w:firstLine="720"/>
      </w:pPr>
      <w:r w:rsidRPr="00562E09">
        <w:rPr>
          <w:b/>
        </w:rPr>
        <w:t>Акционерное общество «Интер РАО – Электрогенерация»</w:t>
      </w:r>
      <w:r>
        <w:rPr>
          <w:b/>
        </w:rPr>
        <w:t>,</w:t>
      </w:r>
      <w:r>
        <w:t xml:space="preserve"> </w:t>
      </w:r>
      <w:r w:rsidRPr="009A30EF">
        <w:t xml:space="preserve">именуемое в дальнейшем </w:t>
      </w:r>
      <w:r>
        <w:t>«</w:t>
      </w:r>
      <w:r>
        <w:rPr>
          <w:b/>
          <w:bCs/>
        </w:rPr>
        <w:t>Продавец»</w:t>
      </w:r>
      <w:r w:rsidRPr="009A30EF">
        <w:t xml:space="preserve">, в лице </w:t>
      </w:r>
      <w:r>
        <w:t>________________________________________</w:t>
      </w:r>
      <w:r w:rsidRPr="009A30EF">
        <w:t xml:space="preserve">, действующего на основании </w:t>
      </w:r>
      <w:r>
        <w:t xml:space="preserve">__________________________________________________________ с одной стороны, </w:t>
      </w:r>
      <w:r w:rsidRPr="009A30EF">
        <w:t xml:space="preserve">и </w:t>
      </w:r>
    </w:p>
    <w:p w:rsidR="00226299" w:rsidRPr="009C1EDA" w:rsidRDefault="00226299" w:rsidP="00226299">
      <w:pPr>
        <w:pStyle w:val="af3"/>
        <w:ind w:left="0" w:firstLine="720"/>
        <w:rPr>
          <w:szCs w:val="24"/>
        </w:rPr>
      </w:pPr>
      <w:proofErr w:type="gramStart"/>
      <w:r>
        <w:rPr>
          <w:b/>
          <w:bCs/>
          <w:szCs w:val="24"/>
        </w:rPr>
        <w:t>_____________________________________________________________________________</w:t>
      </w:r>
      <w:r w:rsidRPr="009C1EDA">
        <w:rPr>
          <w:szCs w:val="24"/>
        </w:rPr>
        <w:t>, именуемое в дальнейшем «</w:t>
      </w:r>
      <w:r>
        <w:rPr>
          <w:b/>
          <w:bCs/>
          <w:szCs w:val="24"/>
        </w:rPr>
        <w:t>Покупатель</w:t>
      </w:r>
      <w:r w:rsidRPr="009C1EDA">
        <w:rPr>
          <w:b/>
          <w:bCs/>
          <w:szCs w:val="24"/>
        </w:rPr>
        <w:t>»</w:t>
      </w:r>
      <w:r w:rsidRPr="009C1EDA">
        <w:rPr>
          <w:szCs w:val="24"/>
        </w:rPr>
        <w:t xml:space="preserve">, в лице </w:t>
      </w:r>
      <w:r>
        <w:rPr>
          <w:szCs w:val="24"/>
        </w:rPr>
        <w:t>________________________________________</w:t>
      </w:r>
      <w:r w:rsidRPr="000960B3">
        <w:rPr>
          <w:szCs w:val="24"/>
        </w:rPr>
        <w:t xml:space="preserve">, действующего на основании </w:t>
      </w:r>
      <w:r>
        <w:rPr>
          <w:szCs w:val="24"/>
        </w:rPr>
        <w:t>___________________________________________</w:t>
      </w:r>
      <w:r w:rsidRPr="009C1EDA">
        <w:rPr>
          <w:szCs w:val="24"/>
        </w:rPr>
        <w:t xml:space="preserve">, с другой стороны, </w:t>
      </w:r>
      <w:proofErr w:type="gramEnd"/>
    </w:p>
    <w:p w:rsidR="00226299" w:rsidRDefault="00226299" w:rsidP="00226299">
      <w:pPr>
        <w:pStyle w:val="af3"/>
        <w:ind w:left="0" w:firstLine="720"/>
      </w:pPr>
      <w:r>
        <w:t xml:space="preserve">далее по </w:t>
      </w:r>
      <w:proofErr w:type="gramStart"/>
      <w:r>
        <w:t>отдельности</w:t>
      </w:r>
      <w:proofErr w:type="gramEnd"/>
      <w:r>
        <w:t xml:space="preserve"> именуемые также </w:t>
      </w:r>
      <w:r w:rsidRPr="00123144">
        <w:rPr>
          <w:b/>
        </w:rPr>
        <w:t>«Сторона»</w:t>
      </w:r>
      <w:r>
        <w:t xml:space="preserve">, а совместно – </w:t>
      </w:r>
      <w:r w:rsidRPr="00123144">
        <w:rPr>
          <w:b/>
        </w:rPr>
        <w:t>«Стороны»</w:t>
      </w:r>
      <w:r>
        <w:t xml:space="preserve">, подписали настоящий договор купли-продажи недвижимого имущества (далее – </w:t>
      </w:r>
      <w:r w:rsidRPr="00123144">
        <w:rPr>
          <w:b/>
        </w:rPr>
        <w:t>«Договор»</w:t>
      </w:r>
      <w:r>
        <w:t>) о нижеследующем:</w:t>
      </w:r>
    </w:p>
    <w:p w:rsidR="00226299" w:rsidRPr="0036568C" w:rsidRDefault="00226299" w:rsidP="00226299">
      <w:pPr>
        <w:ind w:firstLine="540"/>
        <w:jc w:val="both"/>
        <w:rPr>
          <w:sz w:val="16"/>
          <w:szCs w:val="16"/>
        </w:rPr>
      </w:pPr>
    </w:p>
    <w:p w:rsidR="00226299" w:rsidRPr="00EE35F7" w:rsidRDefault="00226299" w:rsidP="00226299">
      <w:pPr>
        <w:numPr>
          <w:ilvl w:val="0"/>
          <w:numId w:val="18"/>
        </w:numPr>
        <w:spacing w:after="120"/>
        <w:ind w:left="425" w:hanging="425"/>
        <w:jc w:val="center"/>
        <w:rPr>
          <w:b/>
        </w:rPr>
      </w:pPr>
      <w:r w:rsidRPr="00EE35F7">
        <w:rPr>
          <w:b/>
        </w:rPr>
        <w:t>Предмет договора</w:t>
      </w:r>
    </w:p>
    <w:p w:rsidR="00226299" w:rsidRPr="00EE35F7" w:rsidRDefault="00226299" w:rsidP="00226299">
      <w:pPr>
        <w:tabs>
          <w:tab w:val="left" w:pos="1260"/>
        </w:tabs>
        <w:ind w:firstLine="709"/>
        <w:jc w:val="both"/>
      </w:pPr>
      <w:r>
        <w:t xml:space="preserve">1.1. </w:t>
      </w:r>
      <w:r w:rsidRPr="00EE35F7">
        <w:t xml:space="preserve">По настоящему Договору Продавец обязуется передать в собственность Покупателю </w:t>
      </w:r>
      <w:r>
        <w:t>имущество согласно Приложению №1 к Договору</w:t>
      </w:r>
      <w:r w:rsidRPr="00EE35F7">
        <w:t xml:space="preserve"> (далее – «Имущество»)</w:t>
      </w:r>
      <w:r>
        <w:t xml:space="preserve"> в месте его передачи, указанном в п. </w:t>
      </w:r>
      <w:r w:rsidRPr="00CD5838">
        <w:t>3.</w:t>
      </w:r>
      <w:r>
        <w:t>1.</w:t>
      </w:r>
      <w:r w:rsidRPr="00CD5838">
        <w:t>1</w:t>
      </w:r>
      <w:r>
        <w:t>. Договора, а Покупатель обязуется принять в собственность указанное Имущество и оплатить его в установленные Договором сроки</w:t>
      </w:r>
      <w:r w:rsidRPr="00EE35F7">
        <w:t>.</w:t>
      </w:r>
    </w:p>
    <w:p w:rsidR="00226299" w:rsidRDefault="00226299" w:rsidP="00226299">
      <w:pPr>
        <w:tabs>
          <w:tab w:val="left" w:pos="1260"/>
        </w:tabs>
        <w:ind w:firstLine="709"/>
        <w:jc w:val="both"/>
      </w:pPr>
      <w:r>
        <w:t>1.2. Здание из состава Имущества расположено в границах земельного участка, сведения о котором приведены в Приложении №1 к Договору. Согласно ст. 552 Гражданского кодекса Российской Федерации Покупатель приобретает от Продавца право собственности на земельный участок, занятый зданием и необходимый для его использования, согласно Приложению №1 к Договору.</w:t>
      </w:r>
    </w:p>
    <w:p w:rsidR="00226299" w:rsidRDefault="00226299" w:rsidP="00226299">
      <w:pPr>
        <w:tabs>
          <w:tab w:val="left" w:pos="1260"/>
        </w:tabs>
        <w:ind w:firstLine="709"/>
        <w:jc w:val="both"/>
      </w:pPr>
      <w:r>
        <w:t>1.3. Указанное в п.1.1. Договора Имущество принадлежит Продавцу на праве собственности.</w:t>
      </w:r>
      <w:r w:rsidRPr="00D82F6B">
        <w:t xml:space="preserve"> </w:t>
      </w:r>
      <w:r>
        <w:t>Сведения о документах, подтверждающих право собственности Продавца, приведены в Приложении №1 к Договору.</w:t>
      </w:r>
    </w:p>
    <w:p w:rsidR="00226299" w:rsidRDefault="00226299" w:rsidP="00226299">
      <w:pPr>
        <w:tabs>
          <w:tab w:val="left" w:pos="1260"/>
        </w:tabs>
        <w:ind w:firstLine="709"/>
        <w:jc w:val="both"/>
      </w:pPr>
      <w:r>
        <w:t xml:space="preserve">1.4. </w:t>
      </w:r>
      <w:r w:rsidRPr="00EE35F7">
        <w:t>Продавец гарантирует, что на дату заключения Договора Имущество</w:t>
      </w:r>
      <w:r>
        <w:t xml:space="preserve">, никому </w:t>
      </w:r>
      <w:r w:rsidRPr="00EE35F7">
        <w:t>не подарен</w:t>
      </w:r>
      <w:r>
        <w:t>о</w:t>
      </w:r>
      <w:r w:rsidRPr="00EE35F7">
        <w:t>, не продан</w:t>
      </w:r>
      <w:r>
        <w:t>о</w:t>
      </w:r>
      <w:r w:rsidRPr="00EE35F7">
        <w:t>, в споре или под арестом (запрещением)</w:t>
      </w:r>
      <w:r>
        <w:t>, которые препятствуют заключению и/или исполнению Договора,</w:t>
      </w:r>
      <w:r w:rsidRPr="00EE35F7">
        <w:t xml:space="preserve"> не состо</w:t>
      </w:r>
      <w:r>
        <w:t>и</w:t>
      </w:r>
      <w:r w:rsidRPr="00EE35F7">
        <w:t>т</w:t>
      </w:r>
      <w:r>
        <w:t>.</w:t>
      </w:r>
    </w:p>
    <w:p w:rsidR="00226299" w:rsidRDefault="00226299" w:rsidP="00226299">
      <w:pPr>
        <w:tabs>
          <w:tab w:val="left" w:pos="1260"/>
        </w:tabs>
        <w:ind w:firstLine="709"/>
        <w:jc w:val="both"/>
      </w:pPr>
      <w:r>
        <w:t xml:space="preserve">1.5. </w:t>
      </w:r>
      <w:r w:rsidRPr="00EE35F7">
        <w:t>Переход права собственности на Имуществ</w:t>
      </w:r>
      <w:r>
        <w:t xml:space="preserve">о </w:t>
      </w:r>
      <w:r w:rsidRPr="00EE35F7">
        <w:t>подлеж</w:t>
      </w:r>
      <w:r>
        <w:t>и</w:t>
      </w:r>
      <w:r w:rsidRPr="00EE35F7">
        <w:t>т государственной регистрации</w:t>
      </w:r>
      <w:r>
        <w:t xml:space="preserve"> в соответствии с законодательством Российской Федерации</w:t>
      </w:r>
      <w:r w:rsidRPr="00EE35F7">
        <w:t xml:space="preserve">. Право собственности </w:t>
      </w:r>
      <w:r>
        <w:t xml:space="preserve">Покупателя </w:t>
      </w:r>
      <w:r w:rsidRPr="00EE35F7">
        <w:t>на Имуществ</w:t>
      </w:r>
      <w:r>
        <w:t>о возникает</w:t>
      </w:r>
      <w:r w:rsidRPr="00EE35F7">
        <w:t xml:space="preserve"> с </w:t>
      </w:r>
      <w:r>
        <w:t>момента</w:t>
      </w:r>
      <w:r w:rsidRPr="00EE35F7">
        <w:t xml:space="preserve"> </w:t>
      </w:r>
      <w:r>
        <w:t xml:space="preserve">государственной </w:t>
      </w:r>
      <w:r w:rsidRPr="00EE35F7">
        <w:t>регистрации.</w:t>
      </w:r>
      <w:r>
        <w:t xml:space="preserve"> Договор является основанием для государственной регистрации права собственности Покупателя на Имущество. </w:t>
      </w:r>
    </w:p>
    <w:p w:rsidR="00226299" w:rsidRPr="00E77C70" w:rsidRDefault="00226299" w:rsidP="00226299">
      <w:pPr>
        <w:tabs>
          <w:tab w:val="left" w:pos="1260"/>
        </w:tabs>
        <w:ind w:firstLine="709"/>
        <w:jc w:val="both"/>
      </w:pPr>
      <w:r>
        <w:t>1.6. Расходы по государственной регистрации перехода права собственности на Имущество несет Покупатель.</w:t>
      </w:r>
    </w:p>
    <w:p w:rsidR="00226299" w:rsidRDefault="00226299" w:rsidP="00226299">
      <w:pPr>
        <w:tabs>
          <w:tab w:val="left" w:pos="1260"/>
        </w:tabs>
        <w:ind w:firstLine="567"/>
        <w:jc w:val="both"/>
      </w:pPr>
    </w:p>
    <w:p w:rsidR="00226299" w:rsidRPr="00EE35F7" w:rsidRDefault="00226299" w:rsidP="00226299">
      <w:pPr>
        <w:numPr>
          <w:ilvl w:val="0"/>
          <w:numId w:val="18"/>
        </w:numPr>
        <w:spacing w:after="120"/>
        <w:ind w:left="425" w:hanging="425"/>
        <w:jc w:val="center"/>
        <w:rPr>
          <w:b/>
        </w:rPr>
      </w:pPr>
      <w:r w:rsidRPr="00EE35F7">
        <w:rPr>
          <w:b/>
        </w:rPr>
        <w:t>Цена и порядок расчетов</w:t>
      </w:r>
    </w:p>
    <w:p w:rsidR="00226299" w:rsidRDefault="00226299" w:rsidP="00226299">
      <w:pPr>
        <w:tabs>
          <w:tab w:val="left" w:pos="1260"/>
        </w:tabs>
        <w:ind w:firstLine="709"/>
        <w:jc w:val="both"/>
      </w:pPr>
      <w:r>
        <w:t xml:space="preserve">2.1. </w:t>
      </w:r>
      <w:r w:rsidRPr="00E77C70">
        <w:t>Стоимость Имущества составляет</w:t>
      </w:r>
      <w:proofErr w:type="gramStart"/>
      <w:r w:rsidRPr="00E77C70">
        <w:t xml:space="preserve"> </w:t>
      </w:r>
      <w:r>
        <w:t>__________</w:t>
      </w:r>
      <w:r w:rsidRPr="00E77C70">
        <w:t xml:space="preserve"> (</w:t>
      </w:r>
      <w:r>
        <w:t>____________________________</w:t>
      </w:r>
      <w:r w:rsidRPr="00E77C70">
        <w:t xml:space="preserve">) </w:t>
      </w:r>
      <w:proofErr w:type="gramEnd"/>
      <w:r w:rsidRPr="00E77C70">
        <w:t xml:space="preserve">рублей </w:t>
      </w:r>
      <w:r>
        <w:t>___</w:t>
      </w:r>
      <w:r w:rsidRPr="00E77C70">
        <w:t xml:space="preserve"> копеек, кроме того НДС 18% в размере </w:t>
      </w:r>
      <w:r>
        <w:t>___________</w:t>
      </w:r>
      <w:r w:rsidRPr="00E77C70">
        <w:t xml:space="preserve"> (</w:t>
      </w:r>
      <w:r>
        <w:t>_______________________</w:t>
      </w:r>
      <w:r w:rsidRPr="00E77C70">
        <w:t xml:space="preserve">) рублей </w:t>
      </w:r>
      <w:r>
        <w:t>___</w:t>
      </w:r>
      <w:r w:rsidRPr="00E77C70">
        <w:t xml:space="preserve">. Итого общая стоимость Имущества с учетом НДС составляет </w:t>
      </w:r>
      <w:r>
        <w:rPr>
          <w:b/>
        </w:rPr>
        <w:t>________________</w:t>
      </w:r>
      <w:r w:rsidRPr="00E77C70">
        <w:rPr>
          <w:b/>
        </w:rPr>
        <w:t xml:space="preserve"> (</w:t>
      </w:r>
      <w:r>
        <w:rPr>
          <w:b/>
        </w:rPr>
        <w:t>___________________________________________</w:t>
      </w:r>
      <w:r w:rsidRPr="00E77C70">
        <w:rPr>
          <w:b/>
        </w:rPr>
        <w:t xml:space="preserve">) рублей </w:t>
      </w:r>
      <w:r>
        <w:rPr>
          <w:b/>
        </w:rPr>
        <w:t>___</w:t>
      </w:r>
      <w:r w:rsidRPr="00E77C70">
        <w:rPr>
          <w:b/>
        </w:rPr>
        <w:t xml:space="preserve"> копеек</w:t>
      </w:r>
      <w:r w:rsidRPr="00E77C70">
        <w:t xml:space="preserve">. </w:t>
      </w:r>
      <w:proofErr w:type="spellStart"/>
      <w:r w:rsidRPr="00E77C70">
        <w:t>Пообъектная</w:t>
      </w:r>
      <w:proofErr w:type="spellEnd"/>
      <w:r w:rsidRPr="00E77C70">
        <w:t xml:space="preserve"> стоимость</w:t>
      </w:r>
      <w:r>
        <w:t xml:space="preserve"> Имущества указана в Приложении №1 к Договору.</w:t>
      </w:r>
    </w:p>
    <w:p w:rsidR="00226299" w:rsidRDefault="00226299" w:rsidP="00226299">
      <w:pPr>
        <w:tabs>
          <w:tab w:val="left" w:pos="1260"/>
        </w:tabs>
        <w:ind w:firstLine="709"/>
        <w:jc w:val="both"/>
      </w:pPr>
      <w:r>
        <w:t>2.2. Земельный участок из состава Имущества, в соответствии с пп.6 п.2 ст.146 Налогового кодекса Российской Федерации, не признается объектом налогообложения по налогу на добавленную стоимость (НДС) (</w:t>
      </w:r>
      <w:r w:rsidRPr="007B4A04">
        <w:rPr>
          <w:i/>
        </w:rPr>
        <w:t>и освобожден от обязанности выставления счета-фактуры, согласно пп.1 п.3 ст.169 Налогового кодекса Российской Федерации</w:t>
      </w:r>
      <w:r>
        <w:rPr>
          <w:i/>
        </w:rPr>
        <w:t>)</w:t>
      </w:r>
      <w:r>
        <w:t>.</w:t>
      </w:r>
    </w:p>
    <w:p w:rsidR="00226299" w:rsidRDefault="00226299" w:rsidP="00226299">
      <w:pPr>
        <w:tabs>
          <w:tab w:val="left" w:pos="1260"/>
        </w:tabs>
        <w:ind w:firstLine="567"/>
        <w:jc w:val="both"/>
      </w:pPr>
    </w:p>
    <w:p w:rsidR="00226299" w:rsidRPr="00EE35F7" w:rsidRDefault="00226299" w:rsidP="00226299">
      <w:pPr>
        <w:tabs>
          <w:tab w:val="left" w:pos="1260"/>
        </w:tabs>
        <w:ind w:firstLine="709"/>
        <w:jc w:val="both"/>
      </w:pPr>
      <w:r>
        <w:t xml:space="preserve">2.3. </w:t>
      </w:r>
      <w:r w:rsidRPr="00EE35F7">
        <w:t>Покупатель обязуется уплатить Продавцу стоимость Имущества, указанную в п.2.1. Договора</w:t>
      </w:r>
      <w:r>
        <w:t xml:space="preserve">, в срок не позднее 2 (двух) рабочих дней с момента подписания Договора. Продавец вправе принять оплату Имущества, произведенную Покупателем досрочно при условии получения от Покупателя письменного уведомления не позднее 5 (пяти) рабочих дней до предполагаемой даты платежа. </w:t>
      </w:r>
    </w:p>
    <w:p w:rsidR="00226299" w:rsidRDefault="00226299" w:rsidP="00226299">
      <w:pPr>
        <w:pStyle w:val="af3"/>
        <w:ind w:left="0" w:firstLine="709"/>
      </w:pPr>
      <w:r>
        <w:t>2.4. Оплата производится путем перечисления денежных средств на расчетный счет Продавца по реквизитам, указанным в разделе 8 Договора. Датой оплаты считается дата зачисления денежных средств на расчетный счет Продавца.</w:t>
      </w:r>
    </w:p>
    <w:p w:rsidR="00226299" w:rsidRDefault="00226299" w:rsidP="00226299">
      <w:pPr>
        <w:ind w:firstLine="540"/>
        <w:jc w:val="center"/>
        <w:rPr>
          <w:b/>
        </w:rPr>
      </w:pPr>
    </w:p>
    <w:p w:rsidR="00226299" w:rsidRPr="00EE35F7" w:rsidRDefault="00226299" w:rsidP="00226299">
      <w:pPr>
        <w:numPr>
          <w:ilvl w:val="0"/>
          <w:numId w:val="18"/>
        </w:numPr>
        <w:spacing w:after="120"/>
        <w:ind w:left="425" w:hanging="425"/>
        <w:jc w:val="center"/>
        <w:rPr>
          <w:b/>
        </w:rPr>
      </w:pPr>
      <w:r>
        <w:rPr>
          <w:b/>
        </w:rPr>
        <w:t>Права и обязанности С</w:t>
      </w:r>
      <w:r w:rsidRPr="00EE35F7">
        <w:rPr>
          <w:b/>
        </w:rPr>
        <w:t>торон</w:t>
      </w:r>
    </w:p>
    <w:p w:rsidR="00226299" w:rsidRDefault="00226299" w:rsidP="00226299">
      <w:pPr>
        <w:tabs>
          <w:tab w:val="left" w:pos="1260"/>
        </w:tabs>
        <w:ind w:firstLine="709"/>
        <w:jc w:val="both"/>
      </w:pPr>
      <w:r>
        <w:t xml:space="preserve">3.1. </w:t>
      </w:r>
      <w:r w:rsidRPr="00EE35F7">
        <w:t>Продавец обязан:</w:t>
      </w:r>
    </w:p>
    <w:p w:rsidR="00226299" w:rsidRPr="00CF42EB" w:rsidRDefault="00226299" w:rsidP="00226299">
      <w:pPr>
        <w:ind w:firstLine="709"/>
        <w:jc w:val="both"/>
      </w:pPr>
      <w:r>
        <w:t xml:space="preserve">3.1.1. </w:t>
      </w:r>
      <w:r w:rsidRPr="00E60CAB">
        <w:t xml:space="preserve">Передать Покупателю Имущество в месте </w:t>
      </w:r>
      <w:r>
        <w:t xml:space="preserve">его </w:t>
      </w:r>
      <w:r w:rsidRPr="00E60CAB">
        <w:t xml:space="preserve">передачи, расположенном по адресу: </w:t>
      </w:r>
      <w:r>
        <w:t xml:space="preserve">Оренбургская область, Новоорский район, поселок Энергетик, 46 </w:t>
      </w:r>
      <w:r w:rsidRPr="00E60CAB">
        <w:t xml:space="preserve"> (далее – Место передачи), по акту приема-передачи  </w:t>
      </w:r>
      <w:r>
        <w:t xml:space="preserve">по форме согласно Приложению № 2 к Договору </w:t>
      </w:r>
      <w:r w:rsidRPr="00E60CAB">
        <w:t>со всеми необходимыми для использования Имущества по назначению принадлежностями и документами</w:t>
      </w:r>
      <w:r>
        <w:t xml:space="preserve"> </w:t>
      </w:r>
      <w:r w:rsidRPr="00CF42EB">
        <w:t>в момент государственной регистрации права собственности Покупателя на Имущество.</w:t>
      </w:r>
    </w:p>
    <w:p w:rsidR="00226299" w:rsidRPr="00BB0CDD" w:rsidRDefault="00226299" w:rsidP="00226299">
      <w:pPr>
        <w:ind w:firstLine="709"/>
        <w:jc w:val="both"/>
        <w:rPr>
          <w:i/>
        </w:rPr>
      </w:pPr>
      <w:r w:rsidRPr="00F12CA4">
        <w:rPr>
          <w:i/>
        </w:rPr>
        <w:t>3.1.2. Одновременно с подписанием акт</w:t>
      </w:r>
      <w:r>
        <w:rPr>
          <w:i/>
        </w:rPr>
        <w:t>а</w:t>
      </w:r>
      <w:r w:rsidRPr="00F12CA4">
        <w:rPr>
          <w:i/>
        </w:rPr>
        <w:t xml:space="preserve"> приема-передачи Имущества предоставить Покупателю счет-фактуру, оформленный в соответствии с требованиями действующего законо</w:t>
      </w:r>
      <w:r>
        <w:rPr>
          <w:i/>
        </w:rPr>
        <w:t>дательства Российской Федерации</w:t>
      </w:r>
    </w:p>
    <w:p w:rsidR="00226299" w:rsidRDefault="00226299" w:rsidP="00226299">
      <w:pPr>
        <w:ind w:firstLine="709"/>
        <w:jc w:val="both"/>
      </w:pPr>
      <w:r>
        <w:t xml:space="preserve">3.1.3. Предоставить Покупателю надлежаще оформленные акты приема-передачи </w:t>
      </w:r>
      <w:r w:rsidRPr="00EE35F7">
        <w:t>объект</w:t>
      </w:r>
      <w:r>
        <w:t>ов</w:t>
      </w:r>
      <w:r w:rsidRPr="00EE35F7">
        <w:t xml:space="preserve"> основных средств по форме ОС-1 </w:t>
      </w:r>
      <w:r>
        <w:t>не позднее даты передачи Имущества, указанной в  п. 3.1.1 Договора.</w:t>
      </w:r>
    </w:p>
    <w:p w:rsidR="00226299" w:rsidRDefault="00226299" w:rsidP="00226299">
      <w:pPr>
        <w:ind w:firstLine="709"/>
        <w:jc w:val="both"/>
      </w:pPr>
      <w:r>
        <w:t xml:space="preserve">3.1.4. </w:t>
      </w:r>
      <w:proofErr w:type="gramStart"/>
      <w:r>
        <w:t>В срок не позднее 5 (пяти) рабочих дней после подписания Договора, при условии оплаты полной стоимости Имущества в соответствии с разделом 2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Имущество от Продавца к Покупателю, а также совершить все иные необходимые действия для государственной регистрации</w:t>
      </w:r>
      <w:proofErr w:type="gramEnd"/>
      <w:r>
        <w:t xml:space="preserve"> перехода прав от Продавца к Покупателю.</w:t>
      </w:r>
    </w:p>
    <w:p w:rsidR="00226299" w:rsidRDefault="00226299" w:rsidP="00226299">
      <w:pPr>
        <w:tabs>
          <w:tab w:val="left" w:pos="1260"/>
        </w:tabs>
        <w:ind w:firstLine="709"/>
        <w:jc w:val="both"/>
      </w:pPr>
      <w:r>
        <w:t xml:space="preserve">3.2. </w:t>
      </w:r>
      <w:r w:rsidRPr="00EE35F7">
        <w:t>Покупатель обязан:</w:t>
      </w:r>
    </w:p>
    <w:p w:rsidR="00226299" w:rsidRPr="00EE35F7" w:rsidRDefault="00226299" w:rsidP="00226299">
      <w:pPr>
        <w:ind w:firstLine="709"/>
        <w:jc w:val="both"/>
      </w:pPr>
      <w:r>
        <w:t xml:space="preserve">3.2.1. </w:t>
      </w:r>
      <w:r w:rsidRPr="00EE35F7">
        <w:t>Оплатить стоимость Имущества в сроки</w:t>
      </w:r>
      <w:r>
        <w:t xml:space="preserve"> и </w:t>
      </w:r>
      <w:proofErr w:type="gramStart"/>
      <w:r>
        <w:t>порядке</w:t>
      </w:r>
      <w:proofErr w:type="gramEnd"/>
      <w:r w:rsidRPr="00EE35F7">
        <w:t xml:space="preserve">, предусмотренные </w:t>
      </w:r>
      <w:r>
        <w:t xml:space="preserve"> настоящим</w:t>
      </w:r>
      <w:r w:rsidRPr="00EE35F7">
        <w:t xml:space="preserve"> Договор</w:t>
      </w:r>
      <w:r>
        <w:t>ом</w:t>
      </w:r>
      <w:r w:rsidRPr="00EE35F7">
        <w:t>.</w:t>
      </w:r>
    </w:p>
    <w:p w:rsidR="00226299" w:rsidRPr="00EE35F7" w:rsidRDefault="00226299" w:rsidP="00226299">
      <w:pPr>
        <w:ind w:firstLine="709"/>
        <w:jc w:val="both"/>
      </w:pPr>
      <w:r>
        <w:t xml:space="preserve">3.2.2. </w:t>
      </w:r>
      <w:r w:rsidRPr="00EE35F7">
        <w:t>Принять Имущество</w:t>
      </w:r>
      <w:r>
        <w:t xml:space="preserve"> в Месте передачи</w:t>
      </w:r>
      <w:r w:rsidRPr="00EE35F7">
        <w:t xml:space="preserve"> по </w:t>
      </w:r>
      <w:r>
        <w:t>а</w:t>
      </w:r>
      <w:r w:rsidRPr="00EE35F7">
        <w:t>кту приема-передачи</w:t>
      </w:r>
      <w:r>
        <w:t xml:space="preserve"> по форме согласно Приложению №2 к Договору</w:t>
      </w:r>
      <w:r w:rsidRPr="00EE35F7">
        <w:t xml:space="preserve"> в порядке</w:t>
      </w:r>
      <w:r>
        <w:t xml:space="preserve"> и сроки</w:t>
      </w:r>
      <w:r w:rsidRPr="00EE35F7">
        <w:t>, предусмотренны</w:t>
      </w:r>
      <w:r>
        <w:t>е настоящим</w:t>
      </w:r>
      <w:r w:rsidRPr="00EE35F7">
        <w:t xml:space="preserve"> Договором.</w:t>
      </w:r>
    </w:p>
    <w:p w:rsidR="00226299" w:rsidRDefault="00226299" w:rsidP="00226299">
      <w:pPr>
        <w:ind w:firstLine="709"/>
        <w:jc w:val="both"/>
      </w:pPr>
      <w:r>
        <w:t xml:space="preserve">3.2.3. </w:t>
      </w:r>
      <w:proofErr w:type="gramStart"/>
      <w:r>
        <w:t>В срок не позднее 5 (пяти) рабочих дней после подписания Договора, при условии оплаты полной стоимости Имущества в соответствии  с разделом 2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Имущество от Продавца к Покупателю, а также совершить все иные необходимые действия для государственной регистрации</w:t>
      </w:r>
      <w:proofErr w:type="gramEnd"/>
      <w:r>
        <w:t xml:space="preserve"> перехода прав от Продавца к Покупателю.</w:t>
      </w:r>
    </w:p>
    <w:p w:rsidR="00226299" w:rsidRPr="00B4192B" w:rsidRDefault="00226299" w:rsidP="00226299">
      <w:pPr>
        <w:ind w:firstLine="540"/>
        <w:jc w:val="both"/>
        <w:rPr>
          <w:b/>
        </w:rPr>
      </w:pPr>
    </w:p>
    <w:p w:rsidR="00226299" w:rsidRPr="00EE35F7" w:rsidRDefault="00226299" w:rsidP="00226299">
      <w:pPr>
        <w:numPr>
          <w:ilvl w:val="0"/>
          <w:numId w:val="18"/>
        </w:numPr>
        <w:ind w:left="425" w:hanging="425"/>
        <w:jc w:val="center"/>
        <w:rPr>
          <w:b/>
        </w:rPr>
      </w:pPr>
      <w:r w:rsidRPr="00EE35F7">
        <w:rPr>
          <w:b/>
        </w:rPr>
        <w:t>Ответственность Сторон и урегулирование споров</w:t>
      </w:r>
    </w:p>
    <w:p w:rsidR="00226299" w:rsidRPr="00EE35F7" w:rsidRDefault="00226299" w:rsidP="00226299">
      <w:pPr>
        <w:tabs>
          <w:tab w:val="left" w:pos="1260"/>
        </w:tabs>
        <w:ind w:firstLine="709"/>
        <w:jc w:val="both"/>
      </w:pPr>
      <w:r>
        <w:t xml:space="preserve">4.1. </w:t>
      </w:r>
      <w:r w:rsidRPr="00EE35F7">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226299" w:rsidRPr="00EE35F7" w:rsidRDefault="00226299" w:rsidP="00226299">
      <w:pPr>
        <w:tabs>
          <w:tab w:val="left" w:pos="1260"/>
        </w:tabs>
        <w:ind w:firstLine="709"/>
        <w:jc w:val="both"/>
      </w:pPr>
      <w:r>
        <w:t xml:space="preserve">4.2. </w:t>
      </w:r>
      <w:r w:rsidRPr="00EE35F7">
        <w:t>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226299" w:rsidRDefault="00226299" w:rsidP="00226299">
      <w:pPr>
        <w:tabs>
          <w:tab w:val="left" w:pos="1260"/>
        </w:tabs>
        <w:ind w:firstLine="567"/>
        <w:jc w:val="both"/>
      </w:pPr>
    </w:p>
    <w:p w:rsidR="00226299" w:rsidRPr="00EE35F7" w:rsidRDefault="00226299" w:rsidP="00226299">
      <w:pPr>
        <w:tabs>
          <w:tab w:val="left" w:pos="1260"/>
        </w:tabs>
        <w:ind w:firstLine="709"/>
        <w:jc w:val="both"/>
      </w:pPr>
      <w:r>
        <w:t xml:space="preserve">4.3. </w:t>
      </w:r>
      <w:r w:rsidRPr="00EE35F7">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226299" w:rsidRDefault="00226299" w:rsidP="00226299">
      <w:pPr>
        <w:tabs>
          <w:tab w:val="left" w:pos="1260"/>
        </w:tabs>
        <w:ind w:firstLine="567"/>
        <w:jc w:val="both"/>
      </w:pPr>
      <w:r w:rsidRPr="00A87F86">
        <w:t xml:space="preserve">4.4.  </w:t>
      </w:r>
      <w:r>
        <w:t>Все с</w:t>
      </w:r>
      <w:r w:rsidRPr="00A87F86">
        <w:t>поры и разногласия,  которые могут возникнуть</w:t>
      </w:r>
      <w:r>
        <w:t xml:space="preserve"> из  настоящего Договора, Стороны </w:t>
      </w:r>
      <w:r w:rsidRPr="00A87F86">
        <w:t xml:space="preserve"> будут</w:t>
      </w:r>
      <w:r>
        <w:t xml:space="preserve"> стремиться </w:t>
      </w:r>
      <w:r w:rsidRPr="00A87F86">
        <w:t xml:space="preserve"> разрешать путем переговоров.</w:t>
      </w:r>
    </w:p>
    <w:p w:rsidR="00226299" w:rsidRDefault="00226299" w:rsidP="00226299">
      <w:pPr>
        <w:tabs>
          <w:tab w:val="left" w:pos="1260"/>
        </w:tabs>
        <w:ind w:firstLine="567"/>
        <w:jc w:val="both"/>
      </w:pPr>
    </w:p>
    <w:p w:rsidR="00226299" w:rsidRPr="000824A3" w:rsidRDefault="00226299" w:rsidP="00226299">
      <w:pPr>
        <w:jc w:val="both"/>
        <w:rPr>
          <w:i/>
        </w:rPr>
      </w:pPr>
      <w:r w:rsidRPr="000824A3">
        <w:rPr>
          <w:i/>
        </w:rPr>
        <w:t>Вариант пункт</w:t>
      </w:r>
      <w:r>
        <w:rPr>
          <w:i/>
        </w:rPr>
        <w:t>а 4</w:t>
      </w:r>
      <w:r w:rsidRPr="000824A3">
        <w:rPr>
          <w:i/>
        </w:rPr>
        <w:t>.</w:t>
      </w:r>
      <w:r>
        <w:rPr>
          <w:i/>
        </w:rPr>
        <w:t>5</w:t>
      </w:r>
      <w:r w:rsidRPr="000824A3">
        <w:rPr>
          <w:i/>
        </w:rPr>
        <w:t>. для юридических лиц:</w:t>
      </w:r>
    </w:p>
    <w:p w:rsidR="00226299" w:rsidRPr="000253B7" w:rsidRDefault="00226299" w:rsidP="00226299">
      <w:pPr>
        <w:pStyle w:val="ConsPlusNonformat"/>
        <w:spacing w:after="0" w:line="240" w:lineRule="auto"/>
        <w:ind w:firstLine="709"/>
        <w:jc w:val="both"/>
        <w:rPr>
          <w:rFonts w:ascii="Times New Roman" w:hAnsi="Times New Roman" w:cs="Times New Roman"/>
          <w:color w:val="000000"/>
          <w:sz w:val="24"/>
          <w:szCs w:val="26"/>
        </w:rPr>
      </w:pPr>
      <w:r w:rsidRPr="00A87F86">
        <w:rPr>
          <w:rFonts w:ascii="Times New Roman" w:hAnsi="Times New Roman" w:cs="Times New Roman"/>
          <w:color w:val="000000"/>
          <w:sz w:val="24"/>
          <w:szCs w:val="26"/>
        </w:rPr>
        <w:t>4.5. В случае</w:t>
      </w:r>
      <w:proofErr w:type="gramStart"/>
      <w:r>
        <w:rPr>
          <w:rFonts w:ascii="Times New Roman" w:hAnsi="Times New Roman" w:cs="Times New Roman"/>
          <w:color w:val="000000"/>
          <w:sz w:val="24"/>
          <w:szCs w:val="26"/>
        </w:rPr>
        <w:t>,</w:t>
      </w:r>
      <w:proofErr w:type="gramEnd"/>
      <w:r>
        <w:rPr>
          <w:rFonts w:ascii="Times New Roman" w:hAnsi="Times New Roman" w:cs="Times New Roman"/>
          <w:color w:val="000000"/>
          <w:sz w:val="24"/>
          <w:szCs w:val="26"/>
        </w:rPr>
        <w:t xml:space="preserve"> если указанные споры и разногласия не могут быть разрешены путем переговоров, они подлежат разрешению в Арбитражном суде Оренбургской области в порядке, предусмотренном действующим законодательством Российской Федерации.</w:t>
      </w:r>
    </w:p>
    <w:p w:rsidR="00226299" w:rsidRPr="000824A3" w:rsidRDefault="00226299" w:rsidP="00226299">
      <w:pPr>
        <w:jc w:val="both"/>
        <w:rPr>
          <w:i/>
        </w:rPr>
      </w:pPr>
      <w:r w:rsidRPr="000824A3">
        <w:rPr>
          <w:i/>
        </w:rPr>
        <w:t xml:space="preserve">Вариант пунктов </w:t>
      </w:r>
      <w:r>
        <w:rPr>
          <w:i/>
        </w:rPr>
        <w:t>4</w:t>
      </w:r>
      <w:r w:rsidRPr="000824A3">
        <w:rPr>
          <w:i/>
        </w:rPr>
        <w:t>.5. для физических лиц:</w:t>
      </w:r>
    </w:p>
    <w:p w:rsidR="00226299" w:rsidRDefault="00226299" w:rsidP="00226299">
      <w:pPr>
        <w:widowControl w:val="0"/>
        <w:suppressAutoHyphens/>
        <w:autoSpaceDE w:val="0"/>
        <w:ind w:firstLine="709"/>
        <w:jc w:val="both"/>
        <w:rPr>
          <w:color w:val="000000"/>
          <w:szCs w:val="26"/>
          <w:lang w:eastAsia="zh-CN"/>
        </w:rPr>
      </w:pPr>
      <w:r>
        <w:rPr>
          <w:color w:val="000000"/>
          <w:szCs w:val="26"/>
          <w:lang w:eastAsia="zh-CN"/>
        </w:rPr>
        <w:t>4.5. В случае</w:t>
      </w:r>
      <w:proofErr w:type="gramStart"/>
      <w:r>
        <w:rPr>
          <w:color w:val="000000"/>
          <w:szCs w:val="26"/>
          <w:lang w:eastAsia="zh-CN"/>
        </w:rPr>
        <w:t>,</w:t>
      </w:r>
      <w:proofErr w:type="gramEnd"/>
      <w:r>
        <w:rPr>
          <w:color w:val="000000"/>
          <w:szCs w:val="26"/>
          <w:lang w:eastAsia="zh-CN"/>
        </w:rPr>
        <w:t xml:space="preserve"> если указанные споры и разногласия не могут быть разрешены </w:t>
      </w:r>
      <w:r w:rsidRPr="000824A3">
        <w:rPr>
          <w:color w:val="000000"/>
          <w:szCs w:val="26"/>
          <w:lang w:eastAsia="zh-CN"/>
        </w:rPr>
        <w:t xml:space="preserve"> путем переговоров, </w:t>
      </w:r>
      <w:r>
        <w:rPr>
          <w:color w:val="000000"/>
          <w:szCs w:val="26"/>
          <w:lang w:eastAsia="zh-CN"/>
        </w:rPr>
        <w:t>они подлежат</w:t>
      </w:r>
      <w:r w:rsidRPr="000824A3">
        <w:rPr>
          <w:color w:val="000000"/>
          <w:szCs w:val="26"/>
          <w:lang w:eastAsia="zh-CN"/>
        </w:rPr>
        <w:t xml:space="preserve"> разрешению в судебном порядке, в соответствии с действующим законодательством Российской Федерации.</w:t>
      </w:r>
    </w:p>
    <w:p w:rsidR="00226299" w:rsidRPr="000824A3" w:rsidRDefault="00226299" w:rsidP="00226299">
      <w:pPr>
        <w:widowControl w:val="0"/>
        <w:suppressAutoHyphens/>
        <w:autoSpaceDE w:val="0"/>
        <w:ind w:firstLine="709"/>
        <w:jc w:val="both"/>
        <w:rPr>
          <w:color w:val="000000"/>
          <w:szCs w:val="26"/>
          <w:lang w:eastAsia="zh-CN"/>
        </w:rPr>
      </w:pPr>
    </w:p>
    <w:p w:rsidR="00226299" w:rsidRPr="00EE35F7" w:rsidRDefault="00226299" w:rsidP="00226299">
      <w:pPr>
        <w:numPr>
          <w:ilvl w:val="0"/>
          <w:numId w:val="18"/>
        </w:numPr>
        <w:ind w:left="425" w:hanging="425"/>
        <w:jc w:val="center"/>
        <w:rPr>
          <w:b/>
        </w:rPr>
      </w:pPr>
      <w:r>
        <w:rPr>
          <w:b/>
        </w:rPr>
        <w:t>Срок действия Д</w:t>
      </w:r>
      <w:r w:rsidRPr="00EE35F7">
        <w:rPr>
          <w:b/>
        </w:rPr>
        <w:t xml:space="preserve">оговора </w:t>
      </w:r>
    </w:p>
    <w:p w:rsidR="00226299" w:rsidRPr="00EE35F7" w:rsidRDefault="00226299" w:rsidP="00226299">
      <w:pPr>
        <w:tabs>
          <w:tab w:val="left" w:pos="1260"/>
        </w:tabs>
        <w:ind w:firstLine="709"/>
        <w:jc w:val="both"/>
      </w:pPr>
      <w:r>
        <w:t xml:space="preserve">5.1. </w:t>
      </w:r>
      <w:r w:rsidRPr="00EE35F7">
        <w:t>Настоящий Договор вступает в силу с момента</w:t>
      </w:r>
      <w:r>
        <w:t xml:space="preserve"> его</w:t>
      </w:r>
      <w:r w:rsidRPr="00EE35F7">
        <w:t xml:space="preserve"> подписания</w:t>
      </w:r>
      <w:r>
        <w:t xml:space="preserve"> уполномоченными представителями Сторон  и действует до полного исполнения Сторонами своих обязательств по нему</w:t>
      </w:r>
      <w:r w:rsidRPr="00EE35F7">
        <w:t>.</w:t>
      </w:r>
    </w:p>
    <w:p w:rsidR="00226299" w:rsidRPr="00EE35F7" w:rsidRDefault="00226299" w:rsidP="00226299">
      <w:pPr>
        <w:numPr>
          <w:ilvl w:val="0"/>
          <w:numId w:val="18"/>
        </w:numPr>
        <w:ind w:left="425" w:hanging="425"/>
        <w:jc w:val="center"/>
        <w:rPr>
          <w:b/>
        </w:rPr>
      </w:pPr>
      <w:r w:rsidRPr="00EE35F7">
        <w:rPr>
          <w:b/>
        </w:rPr>
        <w:t>Заключительные положения</w:t>
      </w:r>
    </w:p>
    <w:p w:rsidR="00226299" w:rsidRPr="00EE35F7" w:rsidRDefault="00226299" w:rsidP="00226299">
      <w:pPr>
        <w:tabs>
          <w:tab w:val="left" w:pos="1260"/>
        </w:tabs>
        <w:ind w:firstLine="709"/>
        <w:jc w:val="both"/>
      </w:pPr>
      <w:r>
        <w:t xml:space="preserve">6.1. </w:t>
      </w:r>
      <w:r w:rsidRPr="00EE35F7">
        <w:t>Риск случайной гибели или повреждения Имущества</w:t>
      </w:r>
      <w:r>
        <w:t xml:space="preserve"> переходит от Продавца к Покупателю с момента передачи Имущества, определенного п. 3.1.1 Договора.</w:t>
      </w:r>
    </w:p>
    <w:p w:rsidR="00226299" w:rsidRPr="00EE35F7" w:rsidRDefault="00226299" w:rsidP="00226299">
      <w:pPr>
        <w:tabs>
          <w:tab w:val="left" w:pos="1260"/>
        </w:tabs>
        <w:ind w:firstLine="709"/>
        <w:jc w:val="both"/>
      </w:pPr>
      <w:r>
        <w:t xml:space="preserve">6.2. </w:t>
      </w:r>
      <w:r w:rsidRPr="00EE35F7">
        <w:t xml:space="preserve">Любые изменения и дополнения к </w:t>
      </w:r>
      <w:r>
        <w:t>Д</w:t>
      </w:r>
      <w:r w:rsidRPr="00EE35F7">
        <w:t>оговору действительны при условии, если они совершены в письменной форме и подписаны Сторонами или надлежащ</w:t>
      </w:r>
      <w:r>
        <w:t>им образом</w:t>
      </w:r>
      <w:r w:rsidRPr="00EE35F7">
        <w:t xml:space="preserve"> уполномоченными на то представителями Сторон.</w:t>
      </w:r>
    </w:p>
    <w:p w:rsidR="00226299" w:rsidRDefault="00226299" w:rsidP="00226299">
      <w:pPr>
        <w:tabs>
          <w:tab w:val="left" w:pos="1260"/>
        </w:tabs>
        <w:ind w:firstLine="709"/>
        <w:jc w:val="both"/>
      </w:pPr>
      <w:r>
        <w:t xml:space="preserve">6.3. </w:t>
      </w:r>
      <w:r w:rsidRPr="00EE35F7">
        <w:t>Все уведомления и сообщения в рамках Договора должны направляться Сторонами друг другу в письменной форме.</w:t>
      </w:r>
    </w:p>
    <w:p w:rsidR="00226299" w:rsidRDefault="00226299" w:rsidP="00226299">
      <w:pPr>
        <w:tabs>
          <w:tab w:val="left" w:pos="1260"/>
        </w:tabs>
        <w:ind w:firstLine="709"/>
        <w:jc w:val="both"/>
      </w:pPr>
      <w:r>
        <w:t>6.4. Во всем, что не предусмотрено настоящим Договором, стороны руководствуются положениями действующего законодательства Российской Федерации.</w:t>
      </w:r>
    </w:p>
    <w:p w:rsidR="00226299" w:rsidRDefault="00226299" w:rsidP="00226299">
      <w:pPr>
        <w:tabs>
          <w:tab w:val="left" w:pos="1260"/>
        </w:tabs>
        <w:ind w:firstLine="709"/>
        <w:jc w:val="both"/>
      </w:pPr>
      <w:r>
        <w:t xml:space="preserve">6.4. </w:t>
      </w:r>
      <w:r w:rsidRPr="00EE35F7">
        <w:t xml:space="preserve">Договор составлен и подписан в </w:t>
      </w:r>
      <w:r>
        <w:t>трех</w:t>
      </w:r>
      <w:r w:rsidRPr="00EE35F7">
        <w:t xml:space="preserve"> экземплярах, </w:t>
      </w:r>
      <w:r>
        <w:t>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rsidR="00226299" w:rsidRDefault="00226299" w:rsidP="00226299">
      <w:pPr>
        <w:tabs>
          <w:tab w:val="left" w:pos="1260"/>
        </w:tabs>
        <w:ind w:firstLine="567"/>
        <w:jc w:val="both"/>
        <w:rPr>
          <w:i/>
          <w:szCs w:val="22"/>
        </w:rPr>
      </w:pPr>
    </w:p>
    <w:p w:rsidR="00226299" w:rsidRPr="005853AD" w:rsidRDefault="00226299" w:rsidP="00226299">
      <w:pPr>
        <w:tabs>
          <w:tab w:val="left" w:pos="1260"/>
        </w:tabs>
        <w:ind w:firstLine="709"/>
        <w:jc w:val="both"/>
        <w:rPr>
          <w:i/>
          <w:szCs w:val="22"/>
        </w:rPr>
      </w:pPr>
      <w:r w:rsidRPr="005853AD">
        <w:rPr>
          <w:i/>
          <w:szCs w:val="22"/>
        </w:rPr>
        <w:t xml:space="preserve">Пункты </w:t>
      </w:r>
      <w:r>
        <w:rPr>
          <w:i/>
          <w:szCs w:val="22"/>
        </w:rPr>
        <w:t>6</w:t>
      </w:r>
      <w:r w:rsidRPr="005853AD">
        <w:rPr>
          <w:i/>
          <w:szCs w:val="22"/>
        </w:rPr>
        <w:t xml:space="preserve">.5 – </w:t>
      </w:r>
      <w:r>
        <w:rPr>
          <w:i/>
          <w:szCs w:val="22"/>
        </w:rPr>
        <w:t>6</w:t>
      </w:r>
      <w:r w:rsidRPr="005853AD">
        <w:rPr>
          <w:i/>
          <w:szCs w:val="22"/>
        </w:rPr>
        <w:t>.8. включается в случаях, когда Общество – Продавец</w:t>
      </w:r>
      <w:r>
        <w:rPr>
          <w:i/>
          <w:szCs w:val="22"/>
        </w:rPr>
        <w:t>, а Покупатель – юридическое лицо</w:t>
      </w:r>
      <w:r w:rsidRPr="005853AD">
        <w:rPr>
          <w:i/>
          <w:szCs w:val="22"/>
        </w:rPr>
        <w:t>:</w:t>
      </w:r>
    </w:p>
    <w:p w:rsidR="00226299" w:rsidRPr="005853AD" w:rsidRDefault="00226299" w:rsidP="00226299">
      <w:pPr>
        <w:widowControl w:val="0"/>
        <w:tabs>
          <w:tab w:val="left" w:pos="1134"/>
        </w:tabs>
        <w:suppressAutoHyphens/>
        <w:autoSpaceDE w:val="0"/>
        <w:ind w:firstLine="709"/>
        <w:jc w:val="both"/>
        <w:rPr>
          <w:color w:val="000000"/>
          <w:szCs w:val="20"/>
          <w:lang w:eastAsia="zh-CN"/>
        </w:rPr>
      </w:pPr>
      <w:r>
        <w:rPr>
          <w:color w:val="000000"/>
          <w:szCs w:val="20"/>
          <w:lang w:eastAsia="zh-CN"/>
        </w:rPr>
        <w:t>6</w:t>
      </w:r>
      <w:r w:rsidRPr="005853AD">
        <w:rPr>
          <w:color w:val="000000"/>
          <w:szCs w:val="20"/>
          <w:lang w:eastAsia="zh-CN"/>
        </w:rPr>
        <w:t>.5.</w:t>
      </w:r>
      <w:r w:rsidRPr="005853AD">
        <w:rPr>
          <w:color w:val="000000"/>
          <w:szCs w:val="20"/>
          <w:lang w:eastAsia="zh-CN"/>
        </w:rPr>
        <w:tab/>
        <w:t xml:space="preserve">В течение 5 (пяти) календарных дней </w:t>
      </w:r>
      <w:proofErr w:type="gramStart"/>
      <w:r w:rsidRPr="005853AD">
        <w:rPr>
          <w:color w:val="000000"/>
          <w:szCs w:val="20"/>
          <w:lang w:eastAsia="zh-CN"/>
        </w:rPr>
        <w:t>с даты подписания</w:t>
      </w:r>
      <w:proofErr w:type="gramEnd"/>
      <w:r w:rsidRPr="005853AD">
        <w:rPr>
          <w:color w:val="000000"/>
          <w:szCs w:val="20"/>
          <w:lang w:eastAsia="zh-CN"/>
        </w:rPr>
        <w:t xml:space="preserve"> настоящего Договора Покупатель обязуется раскрыть Продавцу сведения о собственниках (номинальных владельцах) акций / долей участия Покупателя, по форме, предусмотренной Приложением № </w:t>
      </w:r>
      <w:r>
        <w:rPr>
          <w:color w:val="000000"/>
          <w:szCs w:val="20"/>
          <w:lang w:eastAsia="zh-CN"/>
        </w:rPr>
        <w:t>3</w:t>
      </w:r>
      <w:r w:rsidRPr="005853AD">
        <w:rPr>
          <w:color w:val="000000"/>
          <w:szCs w:val="20"/>
          <w:lang w:eastAsia="zh-CN"/>
        </w:rPr>
        <w:t xml:space="preserve"> к Договору, с указанием бенефициаров (в том числе конечного выгодоприобретателя / бенефициара) с предоставлением подтверждающих документов.</w:t>
      </w:r>
    </w:p>
    <w:p w:rsidR="00226299" w:rsidRPr="005853AD" w:rsidRDefault="00226299" w:rsidP="00226299">
      <w:pPr>
        <w:widowControl w:val="0"/>
        <w:tabs>
          <w:tab w:val="left" w:pos="1134"/>
        </w:tabs>
        <w:suppressAutoHyphens/>
        <w:autoSpaceDE w:val="0"/>
        <w:ind w:firstLine="709"/>
        <w:jc w:val="both"/>
        <w:rPr>
          <w:color w:val="000000"/>
          <w:szCs w:val="20"/>
          <w:lang w:eastAsia="zh-CN"/>
        </w:rPr>
      </w:pPr>
      <w:r>
        <w:rPr>
          <w:color w:val="000000"/>
          <w:szCs w:val="20"/>
          <w:lang w:eastAsia="zh-CN"/>
        </w:rPr>
        <w:t>6</w:t>
      </w:r>
      <w:r w:rsidRPr="005853AD">
        <w:rPr>
          <w:color w:val="000000"/>
          <w:szCs w:val="20"/>
          <w:lang w:eastAsia="zh-CN"/>
        </w:rPr>
        <w:t>.6.</w:t>
      </w:r>
      <w:r w:rsidRPr="005853AD">
        <w:rPr>
          <w:color w:val="000000"/>
          <w:szCs w:val="20"/>
          <w:lang w:eastAsia="zh-CN"/>
        </w:rPr>
        <w:tab/>
        <w:t xml:space="preserve">В случае любых изменений сведений о собственниках (номинальных владельцах) акций / долей участия Покупателя, включая бенефициаров (в том числе конечного выгодоприобретателя / бенефициара), Покупатель обязуется в течение 5 (пяти) календарных дней </w:t>
      </w:r>
      <w:proofErr w:type="gramStart"/>
      <w:r w:rsidRPr="005853AD">
        <w:rPr>
          <w:color w:val="000000"/>
          <w:szCs w:val="20"/>
          <w:lang w:eastAsia="zh-CN"/>
        </w:rPr>
        <w:t>с даты наступления</w:t>
      </w:r>
      <w:proofErr w:type="gramEnd"/>
      <w:r w:rsidRPr="005853AD">
        <w:rPr>
          <w:color w:val="000000"/>
          <w:szCs w:val="20"/>
          <w:lang w:eastAsia="zh-CN"/>
        </w:rPr>
        <w:t xml:space="preserve"> таких изменений предоставить Продавцу актуализированные сведения.</w:t>
      </w:r>
    </w:p>
    <w:p w:rsidR="00226299" w:rsidRPr="005853AD" w:rsidRDefault="00226299" w:rsidP="00226299">
      <w:pPr>
        <w:widowControl w:val="0"/>
        <w:tabs>
          <w:tab w:val="left" w:pos="1134"/>
        </w:tabs>
        <w:suppressAutoHyphens/>
        <w:autoSpaceDE w:val="0"/>
        <w:ind w:firstLine="709"/>
        <w:jc w:val="both"/>
        <w:rPr>
          <w:color w:val="000000"/>
          <w:szCs w:val="20"/>
          <w:lang w:eastAsia="zh-CN"/>
        </w:rPr>
      </w:pPr>
      <w:r>
        <w:rPr>
          <w:color w:val="000000"/>
          <w:szCs w:val="20"/>
          <w:lang w:eastAsia="zh-CN"/>
        </w:rPr>
        <w:t>6</w:t>
      </w:r>
      <w:r w:rsidRPr="005853AD">
        <w:rPr>
          <w:color w:val="000000"/>
          <w:szCs w:val="20"/>
          <w:lang w:eastAsia="zh-CN"/>
        </w:rPr>
        <w:t>.7.</w:t>
      </w:r>
      <w:r w:rsidRPr="005853AD">
        <w:rPr>
          <w:color w:val="000000"/>
          <w:szCs w:val="20"/>
          <w:lang w:eastAsia="zh-CN"/>
        </w:rPr>
        <w:tab/>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226299" w:rsidRPr="005853AD" w:rsidRDefault="00226299" w:rsidP="00226299">
      <w:pPr>
        <w:widowControl w:val="0"/>
        <w:tabs>
          <w:tab w:val="left" w:pos="1134"/>
        </w:tabs>
        <w:suppressAutoHyphens/>
        <w:autoSpaceDE w:val="0"/>
        <w:ind w:firstLine="709"/>
        <w:jc w:val="both"/>
        <w:rPr>
          <w:color w:val="000000"/>
          <w:szCs w:val="20"/>
          <w:lang w:eastAsia="zh-CN"/>
        </w:rPr>
      </w:pPr>
      <w:r>
        <w:rPr>
          <w:color w:val="000000"/>
          <w:szCs w:val="20"/>
          <w:lang w:eastAsia="zh-CN"/>
        </w:rPr>
        <w:t>6</w:t>
      </w:r>
      <w:r w:rsidRPr="005853AD">
        <w:rPr>
          <w:color w:val="000000"/>
          <w:szCs w:val="20"/>
          <w:lang w:eastAsia="zh-CN"/>
        </w:rPr>
        <w:t>.8.</w:t>
      </w:r>
      <w:r w:rsidRPr="005853AD">
        <w:rPr>
          <w:color w:val="000000"/>
          <w:szCs w:val="20"/>
          <w:lang w:eastAsia="zh-CN"/>
        </w:rPr>
        <w:tab/>
        <w:t xml:space="preserve">Положения </w:t>
      </w:r>
      <w:proofErr w:type="spellStart"/>
      <w:r w:rsidRPr="005853AD">
        <w:rPr>
          <w:color w:val="000000"/>
          <w:szCs w:val="20"/>
          <w:lang w:eastAsia="zh-CN"/>
        </w:rPr>
        <w:t>п.п</w:t>
      </w:r>
      <w:proofErr w:type="spellEnd"/>
      <w:r w:rsidRPr="005853AD">
        <w:rPr>
          <w:color w:val="000000"/>
          <w:szCs w:val="20"/>
          <w:lang w:eastAsia="zh-CN"/>
        </w:rPr>
        <w:t xml:space="preserve">. </w:t>
      </w:r>
      <w:r>
        <w:rPr>
          <w:color w:val="000000"/>
          <w:szCs w:val="20"/>
          <w:lang w:eastAsia="zh-CN"/>
        </w:rPr>
        <w:t>6</w:t>
      </w:r>
      <w:r w:rsidRPr="005853AD">
        <w:rPr>
          <w:color w:val="000000"/>
          <w:szCs w:val="20"/>
          <w:lang w:eastAsia="zh-CN"/>
        </w:rPr>
        <w:t xml:space="preserve">.5 – </w:t>
      </w:r>
      <w:r>
        <w:rPr>
          <w:color w:val="000000"/>
          <w:szCs w:val="20"/>
          <w:lang w:eastAsia="zh-CN"/>
        </w:rPr>
        <w:t>6</w:t>
      </w:r>
      <w:r w:rsidRPr="005853AD">
        <w:rPr>
          <w:color w:val="000000"/>
          <w:szCs w:val="20"/>
          <w:lang w:eastAsia="zh-CN"/>
        </w:rPr>
        <w:t>.7. Договора Стороны признают существенным условием. В случае невыполнения или ненадлежащего выполнения Покупателем обязательств, предусмотренных указанными пунктами Договора, Продавец вправе в одностороннем внесудебном порядке отказаться от исполнения Договора.</w:t>
      </w:r>
    </w:p>
    <w:p w:rsidR="00226299" w:rsidRPr="00D83DF3" w:rsidRDefault="00226299" w:rsidP="00226299">
      <w:pPr>
        <w:ind w:firstLine="709"/>
        <w:jc w:val="both"/>
        <w:rPr>
          <w:i/>
        </w:rPr>
      </w:pPr>
      <w:r w:rsidRPr="00D83DF3">
        <w:rPr>
          <w:i/>
        </w:rPr>
        <w:t xml:space="preserve">(Положения пунктов </w:t>
      </w:r>
      <w:r>
        <w:rPr>
          <w:i/>
        </w:rPr>
        <w:t>6</w:t>
      </w:r>
      <w:r w:rsidRPr="00D83DF3">
        <w:rPr>
          <w:i/>
        </w:rPr>
        <w:t>.</w:t>
      </w:r>
      <w:r>
        <w:rPr>
          <w:i/>
        </w:rPr>
        <w:t>5</w:t>
      </w:r>
      <w:r w:rsidRPr="00D83DF3">
        <w:rPr>
          <w:i/>
        </w:rPr>
        <w:t>.-</w:t>
      </w:r>
      <w:r>
        <w:rPr>
          <w:i/>
        </w:rPr>
        <w:t>6</w:t>
      </w:r>
      <w:r w:rsidRPr="00D83DF3">
        <w:rPr>
          <w:i/>
        </w:rPr>
        <w:t>.</w:t>
      </w:r>
      <w:r>
        <w:rPr>
          <w:i/>
        </w:rPr>
        <w:t>8</w:t>
      </w:r>
      <w:r w:rsidRPr="00D83DF3">
        <w:rPr>
          <w:i/>
        </w:rPr>
        <w:t>. могут корректироваться  с учетом актуальных формулировок ЛНА Общества о предоставлении информации</w:t>
      </w:r>
      <w:r>
        <w:rPr>
          <w:i/>
        </w:rPr>
        <w:t xml:space="preserve"> о собственниках и бенефициарах)</w:t>
      </w:r>
    </w:p>
    <w:p w:rsidR="00226299" w:rsidRPr="00EE35F7" w:rsidRDefault="00226299" w:rsidP="00226299">
      <w:pPr>
        <w:tabs>
          <w:tab w:val="left" w:pos="1260"/>
        </w:tabs>
        <w:ind w:firstLine="709"/>
        <w:jc w:val="both"/>
      </w:pPr>
    </w:p>
    <w:p w:rsidR="00226299" w:rsidRDefault="00226299" w:rsidP="00226299">
      <w:pPr>
        <w:numPr>
          <w:ilvl w:val="0"/>
          <w:numId w:val="18"/>
        </w:numPr>
        <w:spacing w:after="120"/>
        <w:ind w:left="425" w:hanging="425"/>
        <w:jc w:val="center"/>
        <w:rPr>
          <w:b/>
        </w:rPr>
      </w:pPr>
      <w:r>
        <w:rPr>
          <w:b/>
        </w:rPr>
        <w:t>Перечень приложений</w:t>
      </w:r>
    </w:p>
    <w:p w:rsidR="00226299" w:rsidRDefault="00226299" w:rsidP="00226299">
      <w:pPr>
        <w:jc w:val="both"/>
      </w:pPr>
      <w:r>
        <w:t>7.1. Приложение № 1 Перечень Имущества.</w:t>
      </w:r>
    </w:p>
    <w:p w:rsidR="00226299" w:rsidRDefault="00226299" w:rsidP="00226299">
      <w:pPr>
        <w:jc w:val="both"/>
      </w:pPr>
      <w:r>
        <w:t>7.2. Приложение № 2 Форма акта приема-передачи Имущества.</w:t>
      </w:r>
    </w:p>
    <w:p w:rsidR="00226299" w:rsidRDefault="00226299" w:rsidP="00226299">
      <w:pPr>
        <w:jc w:val="both"/>
      </w:pPr>
      <w:r>
        <w:t xml:space="preserve">7.3. Приложение № 3  </w:t>
      </w:r>
      <w:r>
        <w:rPr>
          <w:color w:val="000000"/>
        </w:rPr>
        <w:t xml:space="preserve">Форма предоставления сведений о собственниках </w:t>
      </w:r>
      <w:r w:rsidRPr="00437064">
        <w:rPr>
          <w:i/>
          <w:color w:val="000000"/>
        </w:rPr>
        <w:t>(при необходимости</w:t>
      </w:r>
      <w:r>
        <w:rPr>
          <w:i/>
          <w:color w:val="000000"/>
        </w:rPr>
        <w:t>)</w:t>
      </w:r>
    </w:p>
    <w:p w:rsidR="00470067" w:rsidRDefault="00470067" w:rsidP="00470067">
      <w:pPr>
        <w:tabs>
          <w:tab w:val="left" w:pos="1260"/>
          <w:tab w:val="num" w:pos="1571"/>
        </w:tabs>
        <w:ind w:left="709"/>
        <w:jc w:val="both"/>
      </w:pPr>
    </w:p>
    <w:p w:rsidR="00226299" w:rsidRDefault="00226299" w:rsidP="00470067">
      <w:pPr>
        <w:tabs>
          <w:tab w:val="left" w:pos="1260"/>
          <w:tab w:val="num" w:pos="1571"/>
        </w:tabs>
        <w:ind w:left="709"/>
        <w:jc w:val="both"/>
      </w:pPr>
    </w:p>
    <w:p w:rsidR="00470067" w:rsidRDefault="00226299" w:rsidP="00470067">
      <w:pPr>
        <w:jc w:val="center"/>
        <w:rPr>
          <w:b/>
        </w:rPr>
      </w:pPr>
      <w:r>
        <w:rPr>
          <w:b/>
        </w:rPr>
        <w:lastRenderedPageBreak/>
        <w:t>9</w:t>
      </w:r>
      <w:r w:rsidR="00470067">
        <w:rPr>
          <w:b/>
        </w:rPr>
        <w:t>. Юридические адреса, банковские реквизиты и подписи сторон</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
        <w:gridCol w:w="5103"/>
        <w:gridCol w:w="851"/>
        <w:gridCol w:w="4961"/>
        <w:gridCol w:w="142"/>
      </w:tblGrid>
      <w:tr w:rsidR="00470067" w:rsidTr="00781A20">
        <w:trPr>
          <w:gridBefore w:val="1"/>
          <w:wBefore w:w="142" w:type="dxa"/>
        </w:trPr>
        <w:tc>
          <w:tcPr>
            <w:tcW w:w="5954" w:type="dxa"/>
            <w:gridSpan w:val="2"/>
            <w:tcBorders>
              <w:top w:val="nil"/>
              <w:left w:val="nil"/>
              <w:bottom w:val="nil"/>
              <w:right w:val="nil"/>
            </w:tcBorders>
            <w:shd w:val="clear" w:color="auto" w:fill="FFFFFF"/>
          </w:tcPr>
          <w:p w:rsidR="00DA60DC" w:rsidRPr="00DA60DC" w:rsidRDefault="00DA60DC" w:rsidP="00DA60DC">
            <w:pPr>
              <w:rPr>
                <w:b/>
                <w:lang w:eastAsia="ar-SA"/>
              </w:rPr>
            </w:pPr>
            <w:r w:rsidRPr="00DA60DC">
              <w:rPr>
                <w:b/>
                <w:lang w:eastAsia="ar-SA"/>
              </w:rPr>
              <w:t>Продавец</w:t>
            </w:r>
          </w:p>
          <w:p w:rsidR="00DA60DC" w:rsidRDefault="00DA60DC" w:rsidP="00DA60DC">
            <w:pPr>
              <w:rPr>
                <w:bCs/>
                <w:color w:val="000000"/>
              </w:rPr>
            </w:pPr>
            <w:r w:rsidRPr="0037793C">
              <w:rPr>
                <w:bCs/>
                <w:color w:val="000000"/>
              </w:rPr>
              <w:t>АО «Интер РАО – Электрогенерация»</w:t>
            </w:r>
          </w:p>
          <w:p w:rsidR="00DA60DC" w:rsidRDefault="00DA60DC" w:rsidP="00DA60DC">
            <w:pPr>
              <w:rPr>
                <w:bCs/>
                <w:color w:val="000000"/>
              </w:rPr>
            </w:pPr>
            <w:r w:rsidRPr="0037793C">
              <w:rPr>
                <w:bCs/>
                <w:color w:val="000000"/>
              </w:rPr>
              <w:t>Место нахождения:</w:t>
            </w:r>
          </w:p>
          <w:p w:rsidR="00DA60DC" w:rsidRDefault="00DA60DC" w:rsidP="00DA60DC">
            <w:pPr>
              <w:rPr>
                <w:color w:val="000000"/>
              </w:rPr>
            </w:pPr>
            <w:r w:rsidRPr="0037793C">
              <w:rPr>
                <w:color w:val="000000"/>
              </w:rPr>
              <w:t>Российская Федерация, г. Москва</w:t>
            </w:r>
          </w:p>
          <w:p w:rsidR="00DA60DC" w:rsidRDefault="00DA60DC" w:rsidP="00DA60DC">
            <w:pPr>
              <w:rPr>
                <w:color w:val="000000"/>
              </w:rPr>
            </w:pPr>
            <w:r w:rsidRPr="0037793C">
              <w:rPr>
                <w:bCs/>
                <w:color w:val="000000"/>
              </w:rPr>
              <w:t>Почтовый адрес</w:t>
            </w:r>
            <w:r w:rsidRPr="0037793C">
              <w:rPr>
                <w:color w:val="000000"/>
              </w:rPr>
              <w:t>:</w:t>
            </w:r>
          </w:p>
          <w:p w:rsidR="00DA60DC" w:rsidRDefault="00DA60DC" w:rsidP="00DA60DC">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DA60DC" w:rsidRDefault="00DA60DC" w:rsidP="00DA60DC">
            <w:pPr>
              <w:rPr>
                <w:bCs/>
                <w:color w:val="000000"/>
              </w:rPr>
            </w:pPr>
            <w:r w:rsidRPr="0037793C">
              <w:rPr>
                <w:bCs/>
                <w:color w:val="000000"/>
              </w:rPr>
              <w:t>Адрес для счетов-фактур:</w:t>
            </w:r>
          </w:p>
          <w:p w:rsidR="00DA60DC" w:rsidRDefault="00DA60DC" w:rsidP="00DA60DC">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DA60DC" w:rsidRDefault="00DA60DC" w:rsidP="00DA60DC">
            <w:pPr>
              <w:rPr>
                <w:color w:val="000000"/>
              </w:rPr>
            </w:pPr>
            <w:r w:rsidRPr="0037793C">
              <w:rPr>
                <w:color w:val="000000"/>
              </w:rPr>
              <w:t>ИНН 7704784450</w:t>
            </w:r>
          </w:p>
          <w:p w:rsidR="00DA60DC" w:rsidRDefault="00DA60DC" w:rsidP="00DA60DC">
            <w:pPr>
              <w:rPr>
                <w:color w:val="000000"/>
              </w:rPr>
            </w:pPr>
            <w:r w:rsidRPr="0037793C">
              <w:rPr>
                <w:color w:val="000000"/>
              </w:rPr>
              <w:t>КПП 770401001/997450001</w:t>
            </w:r>
          </w:p>
          <w:p w:rsidR="00DA60DC" w:rsidRDefault="00DA60DC" w:rsidP="00DA60DC">
            <w:pPr>
              <w:rPr>
                <w:color w:val="000000"/>
              </w:rPr>
            </w:pPr>
            <w:r w:rsidRPr="0037793C">
              <w:rPr>
                <w:color w:val="000000"/>
              </w:rPr>
              <w:t>ОГРН 1117746460358</w:t>
            </w:r>
          </w:p>
          <w:p w:rsidR="00DA60DC" w:rsidRDefault="00DA60DC" w:rsidP="00DA60DC">
            <w:pPr>
              <w:rPr>
                <w:color w:val="000000"/>
              </w:rPr>
            </w:pPr>
            <w:r w:rsidRPr="0037793C">
              <w:rPr>
                <w:color w:val="000000"/>
              </w:rPr>
              <w:t>ОКПО 92516444</w:t>
            </w:r>
          </w:p>
          <w:p w:rsidR="00DA60DC" w:rsidRDefault="00DA60DC" w:rsidP="00DA60DC">
            <w:pPr>
              <w:rPr>
                <w:color w:val="000000"/>
              </w:rPr>
            </w:pPr>
            <w:r w:rsidRPr="0037793C">
              <w:rPr>
                <w:color w:val="000000"/>
              </w:rPr>
              <w:t>ОКВЭД 35.11</w:t>
            </w:r>
          </w:p>
          <w:p w:rsidR="00DA60DC" w:rsidRDefault="00DA60DC" w:rsidP="00DA60DC">
            <w:pPr>
              <w:rPr>
                <w:color w:val="000000"/>
              </w:rPr>
            </w:pPr>
            <w:r w:rsidRPr="0037793C">
              <w:rPr>
                <w:color w:val="000000"/>
              </w:rPr>
              <w:t>ОКТМО 45383000</w:t>
            </w:r>
          </w:p>
          <w:p w:rsidR="00DA60DC" w:rsidRPr="0078638E" w:rsidRDefault="00DA60DC" w:rsidP="00DA60DC">
            <w:pPr>
              <w:rPr>
                <w:b/>
                <w:bCs/>
                <w:color w:val="000000"/>
              </w:rPr>
            </w:pPr>
            <w:r w:rsidRPr="0037793C">
              <w:rPr>
                <w:bCs/>
                <w:color w:val="000000"/>
              </w:rPr>
              <w:t>Банковские реквизиты:</w:t>
            </w:r>
          </w:p>
          <w:p w:rsidR="00DA60DC" w:rsidRDefault="00DA60DC" w:rsidP="00DA60DC">
            <w:pPr>
              <w:rPr>
                <w:bCs/>
                <w:color w:val="000000"/>
              </w:rPr>
            </w:pPr>
            <w:r w:rsidRPr="0037793C">
              <w:rPr>
                <w:bCs/>
                <w:color w:val="000000"/>
              </w:rPr>
              <w:t>Получатель платежа:</w:t>
            </w:r>
          </w:p>
          <w:p w:rsidR="00DA60DC" w:rsidRDefault="00DA60DC" w:rsidP="00DA60DC">
            <w:pPr>
              <w:rPr>
                <w:bCs/>
                <w:color w:val="000000"/>
              </w:rPr>
            </w:pPr>
            <w:r w:rsidRPr="0037793C">
              <w:rPr>
                <w:bCs/>
                <w:color w:val="000000"/>
              </w:rPr>
              <w:t>АО «Интер РАО - Электрогенерация»</w:t>
            </w:r>
          </w:p>
          <w:p w:rsidR="00DA60DC" w:rsidRDefault="00DA60DC" w:rsidP="00DA60DC">
            <w:pPr>
              <w:rPr>
                <w:color w:val="000000"/>
              </w:rPr>
            </w:pPr>
            <w:r w:rsidRPr="0037793C">
              <w:rPr>
                <w:color w:val="000000"/>
              </w:rPr>
              <w:t>Банк ГПБ (АО) г. Москва</w:t>
            </w:r>
          </w:p>
          <w:p w:rsidR="00DA60DC" w:rsidRDefault="00DA60DC" w:rsidP="00DA60DC">
            <w:pPr>
              <w:rPr>
                <w:color w:val="000000"/>
              </w:rPr>
            </w:pPr>
            <w:proofErr w:type="gramStart"/>
            <w:r w:rsidRPr="0037793C">
              <w:rPr>
                <w:color w:val="000000"/>
              </w:rPr>
              <w:t>р</w:t>
            </w:r>
            <w:proofErr w:type="gramEnd"/>
            <w:r w:rsidRPr="0037793C">
              <w:rPr>
                <w:color w:val="000000"/>
              </w:rPr>
              <w:t>/с 40702810692000024152</w:t>
            </w:r>
          </w:p>
          <w:p w:rsidR="00DA60DC" w:rsidRDefault="00DA60DC" w:rsidP="00DA60DC">
            <w:pPr>
              <w:rPr>
                <w:color w:val="000000"/>
              </w:rPr>
            </w:pPr>
            <w:r w:rsidRPr="0037793C">
              <w:rPr>
                <w:color w:val="000000"/>
              </w:rPr>
              <w:t>к/с 30101810200000000823</w:t>
            </w:r>
          </w:p>
          <w:p w:rsidR="00DA60DC" w:rsidRDefault="00DA60DC" w:rsidP="00DA60DC">
            <w:pPr>
              <w:rPr>
                <w:color w:val="000000"/>
              </w:rPr>
            </w:pPr>
            <w:r w:rsidRPr="0037793C">
              <w:rPr>
                <w:color w:val="000000"/>
              </w:rPr>
              <w:t>БИК 044525823</w:t>
            </w:r>
          </w:p>
          <w:p w:rsidR="00DA60DC" w:rsidRDefault="00781A20" w:rsidP="00DA60DC">
            <w:pPr>
              <w:rPr>
                <w:bCs/>
                <w:color w:val="000000"/>
              </w:rPr>
            </w:pPr>
            <w:r>
              <w:rPr>
                <w:bCs/>
                <w:color w:val="000000"/>
              </w:rPr>
              <w:t>Грузоотправитель</w:t>
            </w:r>
            <w:r w:rsidR="00DA60DC" w:rsidRPr="0037793C">
              <w:rPr>
                <w:bCs/>
                <w:color w:val="000000"/>
              </w:rPr>
              <w:t>:</w:t>
            </w:r>
          </w:p>
          <w:p w:rsidR="00DA60DC" w:rsidRDefault="00DA60DC" w:rsidP="00DA60DC">
            <w:pPr>
              <w:rPr>
                <w:color w:val="000000"/>
              </w:rPr>
            </w:pPr>
            <w:r w:rsidRPr="0037793C">
              <w:rPr>
                <w:color w:val="000000"/>
              </w:rPr>
              <w:t>Филиал «</w:t>
            </w:r>
            <w:r>
              <w:rPr>
                <w:color w:val="000000"/>
              </w:rPr>
              <w:t xml:space="preserve"> Ириклинская</w:t>
            </w:r>
            <w:r w:rsidRPr="0037793C">
              <w:rPr>
                <w:color w:val="000000"/>
              </w:rPr>
              <w:t>» АО «Интер РАО – Электрогенерация»</w:t>
            </w:r>
          </w:p>
          <w:p w:rsidR="00DA60DC" w:rsidRDefault="00DA60DC" w:rsidP="00DA60DC">
            <w:pPr>
              <w:rPr>
                <w:bCs/>
                <w:color w:val="000000"/>
              </w:rPr>
            </w:pPr>
            <w:r w:rsidRPr="0037793C">
              <w:rPr>
                <w:bCs/>
                <w:color w:val="000000"/>
              </w:rPr>
              <w:t>Адрес места нахождения филиала:</w:t>
            </w:r>
          </w:p>
          <w:p w:rsidR="00DA60DC" w:rsidRDefault="00DA60DC" w:rsidP="00DA60DC">
            <w:pPr>
              <w:rPr>
                <w:color w:val="000000"/>
              </w:rPr>
            </w:pPr>
            <w:r w:rsidRPr="0037793C">
              <w:rPr>
                <w:color w:val="000000"/>
              </w:rPr>
              <w:t xml:space="preserve">Российская Федерация, </w:t>
            </w:r>
            <w:r w:rsidRPr="00A0371C">
              <w:rPr>
                <w:color w:val="000000"/>
              </w:rPr>
              <w:t xml:space="preserve">462803, Оренбургская область, Новоорский район, </w:t>
            </w:r>
            <w:proofErr w:type="spellStart"/>
            <w:r w:rsidRPr="00A0371C">
              <w:rPr>
                <w:color w:val="000000"/>
              </w:rPr>
              <w:t>п</w:t>
            </w:r>
            <w:proofErr w:type="gramStart"/>
            <w:r w:rsidRPr="00A0371C">
              <w:rPr>
                <w:color w:val="000000"/>
              </w:rPr>
              <w:t>.Э</w:t>
            </w:r>
            <w:proofErr w:type="gramEnd"/>
            <w:r w:rsidRPr="00A0371C">
              <w:rPr>
                <w:color w:val="000000"/>
              </w:rPr>
              <w:t>нергетик</w:t>
            </w:r>
            <w:proofErr w:type="spellEnd"/>
          </w:p>
          <w:p w:rsidR="00DA60DC" w:rsidRDefault="00DA60DC" w:rsidP="00DA60DC">
            <w:pPr>
              <w:rPr>
                <w:bCs/>
                <w:color w:val="000000"/>
              </w:rPr>
            </w:pPr>
            <w:r w:rsidRPr="0037793C">
              <w:rPr>
                <w:bCs/>
                <w:color w:val="000000"/>
              </w:rPr>
              <w:t>Почтовый адрес филиала (Адрес для направления корреспонденции):</w:t>
            </w:r>
          </w:p>
          <w:p w:rsidR="00DA60DC" w:rsidRDefault="00DA60DC" w:rsidP="00DA60DC">
            <w:pPr>
              <w:rPr>
                <w:color w:val="000000"/>
              </w:rPr>
            </w:pPr>
            <w:r w:rsidRPr="0037793C">
              <w:rPr>
                <w:color w:val="000000"/>
              </w:rPr>
              <w:t xml:space="preserve">Российская Федерация, </w:t>
            </w:r>
            <w:r w:rsidRPr="00A0371C">
              <w:rPr>
                <w:color w:val="000000"/>
              </w:rPr>
              <w:t xml:space="preserve">462803, Оренбургская область, Новоорский район, </w:t>
            </w:r>
            <w:proofErr w:type="spellStart"/>
            <w:r w:rsidRPr="00A0371C">
              <w:rPr>
                <w:color w:val="000000"/>
              </w:rPr>
              <w:t>п</w:t>
            </w:r>
            <w:proofErr w:type="gramStart"/>
            <w:r w:rsidRPr="00A0371C">
              <w:rPr>
                <w:color w:val="000000"/>
              </w:rPr>
              <w:t>.Э</w:t>
            </w:r>
            <w:proofErr w:type="gramEnd"/>
            <w:r w:rsidRPr="00A0371C">
              <w:rPr>
                <w:color w:val="000000"/>
              </w:rPr>
              <w:t>нергетик</w:t>
            </w:r>
            <w:proofErr w:type="spellEnd"/>
          </w:p>
          <w:p w:rsidR="00DA60DC" w:rsidRDefault="00DA60DC" w:rsidP="00DA60DC">
            <w:pPr>
              <w:rPr>
                <w:color w:val="000000"/>
              </w:rPr>
            </w:pPr>
            <w:r w:rsidRPr="0037793C">
              <w:rPr>
                <w:color w:val="000000"/>
              </w:rPr>
              <w:t>ИНН 7704784450</w:t>
            </w:r>
          </w:p>
          <w:p w:rsidR="00DA60DC" w:rsidRDefault="00DA60DC" w:rsidP="00DA60DC">
            <w:pPr>
              <w:rPr>
                <w:color w:val="000000"/>
              </w:rPr>
            </w:pPr>
            <w:r w:rsidRPr="0037793C">
              <w:rPr>
                <w:color w:val="000000"/>
              </w:rPr>
              <w:t xml:space="preserve">КПП </w:t>
            </w:r>
            <w:r>
              <w:rPr>
                <w:color w:val="000000"/>
              </w:rPr>
              <w:t xml:space="preserve"> 563543001</w:t>
            </w:r>
            <w:r w:rsidRPr="0037793C">
              <w:rPr>
                <w:color w:val="000000"/>
              </w:rPr>
              <w:t xml:space="preserve"> (для первичных документов и счетов-фактур)</w:t>
            </w:r>
          </w:p>
          <w:p w:rsidR="00DA60DC" w:rsidRDefault="00DA60DC" w:rsidP="00DA60DC">
            <w:pPr>
              <w:rPr>
                <w:color w:val="000000"/>
              </w:rPr>
            </w:pPr>
            <w:r w:rsidRPr="0037793C">
              <w:rPr>
                <w:color w:val="000000"/>
              </w:rPr>
              <w:t>ОКПО  (филиала)</w:t>
            </w:r>
            <w:r>
              <w:rPr>
                <w:color w:val="000000"/>
              </w:rPr>
              <w:t xml:space="preserve"> 11909624</w:t>
            </w:r>
          </w:p>
          <w:p w:rsidR="00DA60DC" w:rsidRDefault="00DA60DC" w:rsidP="00DA60DC">
            <w:pPr>
              <w:rPr>
                <w:color w:val="000000"/>
              </w:rPr>
            </w:pPr>
            <w:r w:rsidRPr="0037793C">
              <w:rPr>
                <w:color w:val="000000"/>
              </w:rPr>
              <w:t xml:space="preserve">ОКТМО (филиала) </w:t>
            </w:r>
            <w:r>
              <w:rPr>
                <w:color w:val="000000"/>
              </w:rPr>
              <w:t>56330440</w:t>
            </w:r>
          </w:p>
          <w:p w:rsidR="00DA60DC" w:rsidRDefault="00DA60DC" w:rsidP="00DA60DC">
            <w:pPr>
              <w:rPr>
                <w:color w:val="000000"/>
              </w:rPr>
            </w:pPr>
            <w:r w:rsidRPr="0037793C">
              <w:rPr>
                <w:color w:val="000000"/>
              </w:rPr>
              <w:t xml:space="preserve">Телефон: </w:t>
            </w:r>
            <w:r>
              <w:rPr>
                <w:color w:val="000000"/>
              </w:rPr>
              <w:t>(35 363) 51 -359</w:t>
            </w:r>
          </w:p>
          <w:p w:rsidR="00DA60DC" w:rsidRPr="00DA60DC" w:rsidRDefault="00DA60DC" w:rsidP="00DA60DC">
            <w:pPr>
              <w:rPr>
                <w:color w:val="000000"/>
                <w:lang w:val="en-US"/>
              </w:rPr>
            </w:pPr>
            <w:r w:rsidRPr="0037793C">
              <w:rPr>
                <w:color w:val="000000"/>
              </w:rPr>
              <w:t>Факс</w:t>
            </w:r>
            <w:r w:rsidRPr="00DA60DC">
              <w:rPr>
                <w:color w:val="000000"/>
                <w:lang w:val="en-US"/>
              </w:rPr>
              <w:t>: (35 363) 51-688</w:t>
            </w:r>
          </w:p>
          <w:p w:rsidR="00DA60DC" w:rsidRPr="0078638E" w:rsidRDefault="00793A96" w:rsidP="00DA60DC">
            <w:pPr>
              <w:rPr>
                <w:color w:val="000000"/>
                <w:lang w:val="en-US"/>
              </w:rPr>
            </w:pPr>
            <w:hyperlink r:id="rId10" w:history="1">
              <w:r w:rsidR="00DA60DC" w:rsidRPr="00DA60DC">
                <w:rPr>
                  <w:rStyle w:val="af"/>
                  <w:lang w:val="en-US"/>
                </w:rPr>
                <w:t>e-mail: </w:t>
              </w:r>
            </w:hyperlink>
            <w:r w:rsidR="00DA60DC" w:rsidRPr="00DA60DC">
              <w:rPr>
                <w:lang w:val="en-US"/>
              </w:rPr>
              <w:t xml:space="preserve"> </w:t>
            </w:r>
            <w:r w:rsidR="00DA60DC" w:rsidRPr="00DA60DC">
              <w:rPr>
                <w:rStyle w:val="af"/>
                <w:lang w:val="en-US"/>
              </w:rPr>
              <w:t>secretary_igres@interrao.ru</w:t>
            </w:r>
          </w:p>
          <w:p w:rsidR="00781A20" w:rsidRPr="00517160" w:rsidRDefault="00781A20">
            <w:pPr>
              <w:ind w:left="-108"/>
              <w:rPr>
                <w:sz w:val="22"/>
                <w:szCs w:val="22"/>
                <w:lang w:val="en-US"/>
              </w:rPr>
            </w:pPr>
          </w:p>
        </w:tc>
        <w:tc>
          <w:tcPr>
            <w:tcW w:w="5103" w:type="dxa"/>
            <w:gridSpan w:val="2"/>
            <w:tcBorders>
              <w:top w:val="nil"/>
              <w:left w:val="nil"/>
              <w:bottom w:val="nil"/>
              <w:right w:val="nil"/>
            </w:tcBorders>
            <w:shd w:val="clear" w:color="auto" w:fill="FFFFFF"/>
          </w:tcPr>
          <w:p w:rsidR="00470067" w:rsidRDefault="00470067">
            <w:pPr>
              <w:rPr>
                <w:lang w:eastAsia="ar-SA"/>
              </w:rPr>
            </w:pPr>
            <w:r>
              <w:rPr>
                <w:b/>
                <w:lang w:eastAsia="ar-SA"/>
              </w:rPr>
              <w:t>Покупатель</w:t>
            </w:r>
            <w:r>
              <w:rPr>
                <w:lang w:eastAsia="ar-SA"/>
              </w:rPr>
              <w:t xml:space="preserve"> </w:t>
            </w:r>
          </w:p>
          <w:p w:rsidR="00470067" w:rsidRDefault="00470067">
            <w:pPr>
              <w:suppressAutoHyphens/>
              <w:rPr>
                <w:b/>
                <w:sz w:val="22"/>
                <w:szCs w:val="22"/>
              </w:rPr>
            </w:pPr>
          </w:p>
        </w:tc>
      </w:tr>
      <w:tr w:rsidR="00470067" w:rsidTr="0078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42" w:type="dxa"/>
          <w:trHeight w:val="513"/>
        </w:trPr>
        <w:tc>
          <w:tcPr>
            <w:tcW w:w="5245" w:type="dxa"/>
            <w:gridSpan w:val="2"/>
          </w:tcPr>
          <w:p w:rsidR="00226299" w:rsidRDefault="00226299">
            <w:pPr>
              <w:rPr>
                <w:color w:val="000000"/>
              </w:rPr>
            </w:pPr>
            <w:r>
              <w:rPr>
                <w:color w:val="000000"/>
              </w:rPr>
              <w:t>Продавец</w:t>
            </w:r>
          </w:p>
          <w:p w:rsidR="00470067" w:rsidRDefault="00470067">
            <w:pPr>
              <w:rPr>
                <w:color w:val="000000"/>
              </w:rPr>
            </w:pPr>
            <w:r>
              <w:rPr>
                <w:color w:val="000000"/>
              </w:rPr>
              <w:t>Директор</w:t>
            </w:r>
          </w:p>
          <w:p w:rsidR="00470067" w:rsidRDefault="00470067">
            <w:pPr>
              <w:rPr>
                <w:color w:val="000000"/>
              </w:rPr>
            </w:pPr>
            <w:r>
              <w:rPr>
                <w:color w:val="000000"/>
              </w:rPr>
              <w:t xml:space="preserve">Филиала «Ириклинская ГРЭС» </w:t>
            </w:r>
          </w:p>
          <w:p w:rsidR="00470067" w:rsidRDefault="00470067">
            <w:pPr>
              <w:rPr>
                <w:color w:val="000000"/>
              </w:rPr>
            </w:pPr>
            <w:r>
              <w:rPr>
                <w:color w:val="000000"/>
              </w:rPr>
              <w:t>АО  «Интер РАО - Электрогенерация</w:t>
            </w:r>
            <w:r>
              <w:rPr>
                <w:b/>
                <w:color w:val="000000"/>
              </w:rPr>
              <w:t>»</w:t>
            </w:r>
          </w:p>
          <w:p w:rsidR="00470067" w:rsidRDefault="00470067">
            <w:pPr>
              <w:widowControl w:val="0"/>
              <w:ind w:left="184"/>
              <w:jc w:val="center"/>
              <w:rPr>
                <w:bCs/>
                <w:color w:val="000000"/>
              </w:rPr>
            </w:pPr>
          </w:p>
          <w:p w:rsidR="00470067" w:rsidRDefault="00470067">
            <w:pPr>
              <w:rPr>
                <w:color w:val="000000"/>
              </w:rPr>
            </w:pPr>
            <w:r>
              <w:rPr>
                <w:bCs/>
                <w:color w:val="000000"/>
              </w:rPr>
              <w:t xml:space="preserve">      _____________</w:t>
            </w:r>
            <w:r>
              <w:rPr>
                <w:color w:val="000000"/>
              </w:rPr>
              <w:t xml:space="preserve"> </w:t>
            </w:r>
            <w:r w:rsidR="00DA60DC">
              <w:rPr>
                <w:color w:val="000000"/>
              </w:rPr>
              <w:t>С.А. Митин</w:t>
            </w:r>
          </w:p>
          <w:p w:rsidR="00470067" w:rsidRDefault="00470067">
            <w:pPr>
              <w:rPr>
                <w:b/>
                <w:sz w:val="22"/>
                <w:szCs w:val="22"/>
              </w:rPr>
            </w:pPr>
            <w:r>
              <w:rPr>
                <w:color w:val="000000"/>
              </w:rPr>
              <w:t xml:space="preserve">                   </w:t>
            </w:r>
            <w:proofErr w:type="spellStart"/>
            <w:r>
              <w:rPr>
                <w:color w:val="000000"/>
              </w:rPr>
              <w:t>м.п</w:t>
            </w:r>
            <w:proofErr w:type="spellEnd"/>
            <w:r>
              <w:rPr>
                <w:color w:val="000000"/>
              </w:rPr>
              <w:t xml:space="preserve">.                                                                                                 </w:t>
            </w:r>
          </w:p>
        </w:tc>
        <w:tc>
          <w:tcPr>
            <w:tcW w:w="5812" w:type="dxa"/>
            <w:gridSpan w:val="2"/>
          </w:tcPr>
          <w:p w:rsidR="00470067" w:rsidRDefault="00470067">
            <w:r>
              <w:t>Покупатель</w:t>
            </w:r>
          </w:p>
          <w:p w:rsidR="00470067" w:rsidRDefault="00470067"/>
          <w:p w:rsidR="00470067" w:rsidRDefault="00470067"/>
          <w:p w:rsidR="00226299" w:rsidRDefault="00226299"/>
          <w:p w:rsidR="00470067" w:rsidRDefault="00470067"/>
          <w:p w:rsidR="00470067" w:rsidRDefault="00470067">
            <w:pPr>
              <w:rPr>
                <w:color w:val="000000"/>
              </w:rPr>
            </w:pPr>
            <w:r>
              <w:t>_________________ ФИО</w:t>
            </w:r>
            <w:r>
              <w:rPr>
                <w:color w:val="000000"/>
              </w:rPr>
              <w:t xml:space="preserve"> </w:t>
            </w:r>
          </w:p>
          <w:p w:rsidR="00470067" w:rsidRDefault="00470067">
            <w:pPr>
              <w:rPr>
                <w:b/>
                <w:sz w:val="22"/>
                <w:szCs w:val="22"/>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5D29EB" w:rsidRDefault="005D29EB"/>
    <w:p w:rsidR="00781A20" w:rsidRDefault="00781A20" w:rsidP="00781A20">
      <w:pPr>
        <w:shd w:val="clear" w:color="auto" w:fill="FFFFFF"/>
        <w:ind w:left="5954" w:firstLine="6"/>
        <w:jc w:val="right"/>
        <w:rPr>
          <w:b/>
          <w:color w:val="000000"/>
          <w:spacing w:val="-6"/>
        </w:rPr>
        <w:sectPr w:rsidR="00781A20" w:rsidSect="00933A03">
          <w:pgSz w:w="11906" w:h="16838"/>
          <w:pgMar w:top="567" w:right="567" w:bottom="357" w:left="1560" w:header="709" w:footer="210" w:gutter="0"/>
          <w:cols w:space="720"/>
        </w:sectPr>
      </w:pPr>
    </w:p>
    <w:p w:rsidR="00226299" w:rsidRDefault="00226299" w:rsidP="00226299">
      <w:pPr>
        <w:jc w:val="right"/>
      </w:pPr>
      <w:r>
        <w:lastRenderedPageBreak/>
        <w:t>Приложение № 1 к договору купли-продажи</w:t>
      </w:r>
    </w:p>
    <w:p w:rsidR="00226299" w:rsidRDefault="00226299" w:rsidP="00226299">
      <w:pPr>
        <w:jc w:val="right"/>
      </w:pPr>
      <w:r>
        <w:t>недвижимого имущества</w:t>
      </w:r>
    </w:p>
    <w:p w:rsidR="00226299" w:rsidRDefault="00226299" w:rsidP="00226299">
      <w:pPr>
        <w:jc w:val="right"/>
      </w:pPr>
      <w:r>
        <w:t>№ ___________ от ___.___.201__</w:t>
      </w:r>
    </w:p>
    <w:p w:rsidR="00226299" w:rsidRPr="00B66A06" w:rsidRDefault="00226299" w:rsidP="00226299">
      <w:pPr>
        <w:jc w:val="right"/>
      </w:pPr>
    </w:p>
    <w:p w:rsidR="00226299" w:rsidRPr="00553BC1" w:rsidRDefault="00226299" w:rsidP="00226299">
      <w:pPr>
        <w:jc w:val="center"/>
      </w:pPr>
      <w:r w:rsidRPr="00324EA2">
        <w:rPr>
          <w:b/>
        </w:rPr>
        <w:t>Перечень Имущества</w:t>
      </w:r>
    </w:p>
    <w:tbl>
      <w:tblPr>
        <w:tblW w:w="158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18"/>
        <w:gridCol w:w="2112"/>
        <w:gridCol w:w="1715"/>
        <w:gridCol w:w="1894"/>
        <w:gridCol w:w="1792"/>
        <w:gridCol w:w="2126"/>
        <w:gridCol w:w="1418"/>
        <w:gridCol w:w="1559"/>
        <w:gridCol w:w="1402"/>
      </w:tblGrid>
      <w:tr w:rsidR="00226299" w:rsidRPr="00324EA2" w:rsidTr="00E00DFE">
        <w:trPr>
          <w:trHeight w:val="1200"/>
        </w:trPr>
        <w:tc>
          <w:tcPr>
            <w:tcW w:w="540" w:type="dxa"/>
            <w:shd w:val="clear" w:color="000000" w:fill="C0C0C0"/>
            <w:vAlign w:val="center"/>
            <w:hideMark/>
          </w:tcPr>
          <w:p w:rsidR="00226299" w:rsidRPr="002473EA" w:rsidRDefault="00226299" w:rsidP="00E00DFE">
            <w:pPr>
              <w:jc w:val="center"/>
              <w:rPr>
                <w:sz w:val="22"/>
                <w:szCs w:val="22"/>
              </w:rPr>
            </w:pPr>
            <w:r w:rsidRPr="002473EA">
              <w:rPr>
                <w:sz w:val="22"/>
                <w:szCs w:val="22"/>
              </w:rPr>
              <w:t xml:space="preserve">№ </w:t>
            </w:r>
            <w:proofErr w:type="gramStart"/>
            <w:r w:rsidRPr="002473EA">
              <w:rPr>
                <w:sz w:val="22"/>
                <w:szCs w:val="22"/>
              </w:rPr>
              <w:t>п</w:t>
            </w:r>
            <w:proofErr w:type="gramEnd"/>
            <w:r w:rsidRPr="002473EA">
              <w:rPr>
                <w:sz w:val="22"/>
                <w:szCs w:val="22"/>
              </w:rPr>
              <w:t>/п</w:t>
            </w:r>
          </w:p>
        </w:tc>
        <w:tc>
          <w:tcPr>
            <w:tcW w:w="1318" w:type="dxa"/>
            <w:shd w:val="clear" w:color="000000" w:fill="C0C0C0"/>
            <w:vAlign w:val="center"/>
          </w:tcPr>
          <w:p w:rsidR="00226299" w:rsidRDefault="00226299" w:rsidP="00E00DFE">
            <w:pPr>
              <w:jc w:val="center"/>
              <w:rPr>
                <w:color w:val="000000"/>
                <w:sz w:val="22"/>
                <w:szCs w:val="22"/>
              </w:rPr>
            </w:pPr>
            <w:proofErr w:type="spellStart"/>
            <w:r w:rsidRPr="002473EA">
              <w:rPr>
                <w:color w:val="000000"/>
                <w:sz w:val="22"/>
                <w:szCs w:val="22"/>
              </w:rPr>
              <w:t>Инвентар</w:t>
            </w:r>
            <w:proofErr w:type="spellEnd"/>
          </w:p>
          <w:p w:rsidR="00226299" w:rsidRPr="002473EA" w:rsidRDefault="00226299" w:rsidP="00E00DFE">
            <w:pPr>
              <w:jc w:val="center"/>
              <w:rPr>
                <w:color w:val="000000"/>
                <w:sz w:val="22"/>
                <w:szCs w:val="22"/>
              </w:rPr>
            </w:pPr>
            <w:proofErr w:type="spellStart"/>
            <w:r w:rsidRPr="002473EA">
              <w:rPr>
                <w:color w:val="000000"/>
                <w:sz w:val="22"/>
                <w:szCs w:val="22"/>
              </w:rPr>
              <w:t>ный</w:t>
            </w:r>
            <w:proofErr w:type="spellEnd"/>
            <w:r w:rsidRPr="002473EA">
              <w:rPr>
                <w:color w:val="000000"/>
                <w:sz w:val="22"/>
                <w:szCs w:val="22"/>
              </w:rPr>
              <w:t xml:space="preserve"> номер</w:t>
            </w:r>
          </w:p>
        </w:tc>
        <w:tc>
          <w:tcPr>
            <w:tcW w:w="2112" w:type="dxa"/>
            <w:shd w:val="clear" w:color="000000" w:fill="C0C0C0"/>
            <w:vAlign w:val="center"/>
          </w:tcPr>
          <w:p w:rsidR="00226299" w:rsidRPr="002473EA" w:rsidRDefault="00226299" w:rsidP="00E00DFE">
            <w:pPr>
              <w:jc w:val="center"/>
              <w:rPr>
                <w:color w:val="000000"/>
                <w:sz w:val="22"/>
                <w:szCs w:val="22"/>
              </w:rPr>
            </w:pPr>
            <w:r w:rsidRPr="002473EA">
              <w:rPr>
                <w:color w:val="000000"/>
                <w:sz w:val="22"/>
                <w:szCs w:val="22"/>
              </w:rPr>
              <w:t xml:space="preserve">Наименование, описание и характеристики </w:t>
            </w:r>
            <w:r w:rsidRPr="002473EA">
              <w:rPr>
                <w:color w:val="000000"/>
                <w:sz w:val="22"/>
                <w:szCs w:val="22"/>
              </w:rPr>
              <w:br/>
              <w:t>Имущества</w:t>
            </w:r>
          </w:p>
        </w:tc>
        <w:tc>
          <w:tcPr>
            <w:tcW w:w="1715" w:type="dxa"/>
            <w:shd w:val="clear" w:color="000000" w:fill="C0C0C0"/>
            <w:vAlign w:val="center"/>
          </w:tcPr>
          <w:p w:rsidR="00226299" w:rsidRPr="002473EA" w:rsidRDefault="00226299" w:rsidP="00E00DFE">
            <w:pPr>
              <w:jc w:val="center"/>
              <w:rPr>
                <w:color w:val="000000"/>
                <w:sz w:val="22"/>
                <w:szCs w:val="22"/>
              </w:rPr>
            </w:pPr>
            <w:r w:rsidRPr="002473EA">
              <w:rPr>
                <w:color w:val="000000"/>
                <w:sz w:val="22"/>
                <w:szCs w:val="22"/>
              </w:rPr>
              <w:t>Кадастровый номер Имущества</w:t>
            </w:r>
          </w:p>
        </w:tc>
        <w:tc>
          <w:tcPr>
            <w:tcW w:w="1894" w:type="dxa"/>
            <w:shd w:val="clear" w:color="000000" w:fill="C0C0C0"/>
            <w:vAlign w:val="center"/>
          </w:tcPr>
          <w:p w:rsidR="00226299" w:rsidRPr="002473EA" w:rsidRDefault="00226299" w:rsidP="00E00DFE">
            <w:pPr>
              <w:jc w:val="center"/>
              <w:rPr>
                <w:color w:val="000000"/>
                <w:sz w:val="22"/>
                <w:szCs w:val="22"/>
              </w:rPr>
            </w:pPr>
            <w:r w:rsidRPr="002473EA">
              <w:rPr>
                <w:color w:val="000000"/>
                <w:sz w:val="22"/>
                <w:szCs w:val="22"/>
              </w:rPr>
              <w:t>Адрес местонахождения Имущества</w:t>
            </w:r>
          </w:p>
        </w:tc>
        <w:tc>
          <w:tcPr>
            <w:tcW w:w="1792" w:type="dxa"/>
            <w:shd w:val="clear" w:color="000000" w:fill="C0C0C0"/>
            <w:vAlign w:val="center"/>
          </w:tcPr>
          <w:p w:rsidR="00226299" w:rsidRPr="002473EA" w:rsidRDefault="00226299" w:rsidP="00E00DFE">
            <w:pPr>
              <w:jc w:val="center"/>
              <w:rPr>
                <w:color w:val="000000"/>
                <w:sz w:val="22"/>
                <w:szCs w:val="22"/>
              </w:rPr>
            </w:pPr>
            <w:r w:rsidRPr="002473EA">
              <w:rPr>
                <w:color w:val="000000"/>
                <w:sz w:val="22"/>
                <w:szCs w:val="22"/>
              </w:rPr>
              <w:t xml:space="preserve">Наименование и реквизиты (серия, номер, дата) </w:t>
            </w:r>
            <w:proofErr w:type="spellStart"/>
            <w:r w:rsidRPr="002473EA">
              <w:rPr>
                <w:color w:val="000000"/>
                <w:sz w:val="22"/>
                <w:szCs w:val="22"/>
              </w:rPr>
              <w:t>правоудостоверяющего</w:t>
            </w:r>
            <w:proofErr w:type="spellEnd"/>
            <w:r w:rsidRPr="002473EA">
              <w:rPr>
                <w:color w:val="000000"/>
                <w:sz w:val="22"/>
                <w:szCs w:val="22"/>
              </w:rPr>
              <w:t xml:space="preserve"> документа на Имущество</w:t>
            </w:r>
          </w:p>
        </w:tc>
        <w:tc>
          <w:tcPr>
            <w:tcW w:w="2126" w:type="dxa"/>
            <w:shd w:val="clear" w:color="000000" w:fill="C0C0C0"/>
            <w:vAlign w:val="center"/>
          </w:tcPr>
          <w:p w:rsidR="00226299" w:rsidRPr="002473EA" w:rsidRDefault="00226299" w:rsidP="00E00DFE">
            <w:pPr>
              <w:jc w:val="center"/>
              <w:rPr>
                <w:color w:val="000000"/>
                <w:sz w:val="22"/>
                <w:szCs w:val="22"/>
              </w:rPr>
            </w:pPr>
            <w:r w:rsidRPr="002473EA">
              <w:rPr>
                <w:color w:val="000000"/>
                <w:sz w:val="22"/>
                <w:szCs w:val="22"/>
              </w:rPr>
              <w:t>Кадастровый номер земельного участка, в границах которого расположено Имущество</w:t>
            </w:r>
          </w:p>
        </w:tc>
        <w:tc>
          <w:tcPr>
            <w:tcW w:w="1418" w:type="dxa"/>
            <w:shd w:val="clear" w:color="000000" w:fill="C0C0C0"/>
            <w:vAlign w:val="center"/>
          </w:tcPr>
          <w:p w:rsidR="00226299" w:rsidRDefault="00226299" w:rsidP="00E00DFE">
            <w:pPr>
              <w:jc w:val="center"/>
              <w:rPr>
                <w:color w:val="000000"/>
                <w:sz w:val="22"/>
                <w:szCs w:val="22"/>
              </w:rPr>
            </w:pPr>
            <w:r w:rsidRPr="002473EA">
              <w:rPr>
                <w:color w:val="000000"/>
                <w:sz w:val="22"/>
                <w:szCs w:val="22"/>
              </w:rPr>
              <w:t xml:space="preserve">Цена </w:t>
            </w:r>
          </w:p>
          <w:p w:rsidR="00226299" w:rsidRDefault="00226299" w:rsidP="00E00DFE">
            <w:pPr>
              <w:jc w:val="center"/>
              <w:rPr>
                <w:color w:val="000000"/>
                <w:sz w:val="22"/>
                <w:szCs w:val="22"/>
              </w:rPr>
            </w:pPr>
            <w:r w:rsidRPr="002473EA">
              <w:rPr>
                <w:color w:val="000000"/>
                <w:sz w:val="22"/>
                <w:szCs w:val="22"/>
              </w:rPr>
              <w:t>без НДС,</w:t>
            </w:r>
          </w:p>
          <w:p w:rsidR="00226299" w:rsidRPr="002473EA" w:rsidRDefault="00226299" w:rsidP="00E00DFE">
            <w:pPr>
              <w:jc w:val="center"/>
              <w:rPr>
                <w:color w:val="000000"/>
                <w:sz w:val="22"/>
                <w:szCs w:val="22"/>
              </w:rPr>
            </w:pPr>
            <w:r w:rsidRPr="002473EA">
              <w:rPr>
                <w:color w:val="000000"/>
                <w:sz w:val="22"/>
                <w:szCs w:val="22"/>
              </w:rPr>
              <w:t xml:space="preserve"> руб.</w:t>
            </w:r>
          </w:p>
        </w:tc>
        <w:tc>
          <w:tcPr>
            <w:tcW w:w="1559" w:type="dxa"/>
            <w:shd w:val="clear" w:color="000000" w:fill="C0C0C0"/>
            <w:vAlign w:val="center"/>
          </w:tcPr>
          <w:p w:rsidR="00226299" w:rsidRDefault="00226299" w:rsidP="00E00DFE">
            <w:pPr>
              <w:jc w:val="center"/>
              <w:rPr>
                <w:color w:val="000000"/>
                <w:sz w:val="22"/>
                <w:szCs w:val="22"/>
              </w:rPr>
            </w:pPr>
            <w:r w:rsidRPr="002473EA">
              <w:rPr>
                <w:color w:val="000000"/>
                <w:sz w:val="22"/>
                <w:szCs w:val="22"/>
              </w:rPr>
              <w:t xml:space="preserve">НДС </w:t>
            </w:r>
          </w:p>
          <w:p w:rsidR="00226299" w:rsidRPr="002473EA" w:rsidRDefault="00226299" w:rsidP="00E00DFE">
            <w:pPr>
              <w:jc w:val="center"/>
              <w:rPr>
                <w:color w:val="000000"/>
                <w:sz w:val="22"/>
                <w:szCs w:val="22"/>
              </w:rPr>
            </w:pPr>
            <w:r w:rsidRPr="002473EA">
              <w:rPr>
                <w:color w:val="000000"/>
                <w:sz w:val="22"/>
                <w:szCs w:val="22"/>
              </w:rPr>
              <w:t>по ставке 18%, руб.</w:t>
            </w:r>
          </w:p>
        </w:tc>
        <w:tc>
          <w:tcPr>
            <w:tcW w:w="1402" w:type="dxa"/>
            <w:shd w:val="clear" w:color="000000" w:fill="C0C0C0"/>
            <w:vAlign w:val="center"/>
          </w:tcPr>
          <w:p w:rsidR="00226299" w:rsidRDefault="00226299" w:rsidP="00E00DFE">
            <w:pPr>
              <w:jc w:val="center"/>
              <w:rPr>
                <w:color w:val="000000"/>
                <w:sz w:val="22"/>
                <w:szCs w:val="22"/>
              </w:rPr>
            </w:pPr>
            <w:r>
              <w:rPr>
                <w:color w:val="000000"/>
              </w:rPr>
              <w:t xml:space="preserve">Цена </w:t>
            </w:r>
          </w:p>
          <w:p w:rsidR="00226299" w:rsidRDefault="00226299" w:rsidP="00E00DFE">
            <w:pPr>
              <w:jc w:val="center"/>
              <w:rPr>
                <w:color w:val="000000"/>
                <w:sz w:val="22"/>
                <w:szCs w:val="22"/>
              </w:rPr>
            </w:pPr>
            <w:r>
              <w:rPr>
                <w:color w:val="000000"/>
              </w:rPr>
              <w:t xml:space="preserve">с НДС, </w:t>
            </w:r>
          </w:p>
          <w:p w:rsidR="00226299" w:rsidRPr="00324EA2" w:rsidRDefault="00226299" w:rsidP="00E00DFE">
            <w:pPr>
              <w:jc w:val="center"/>
              <w:rPr>
                <w:color w:val="000000"/>
              </w:rPr>
            </w:pPr>
            <w:r>
              <w:rPr>
                <w:color w:val="000000"/>
              </w:rPr>
              <w:t>руб.</w:t>
            </w:r>
          </w:p>
        </w:tc>
      </w:tr>
      <w:tr w:rsidR="00226299" w:rsidRPr="00324EA2" w:rsidTr="00E00DFE">
        <w:trPr>
          <w:trHeight w:val="240"/>
        </w:trPr>
        <w:tc>
          <w:tcPr>
            <w:tcW w:w="540" w:type="dxa"/>
            <w:shd w:val="clear" w:color="auto" w:fill="auto"/>
            <w:vAlign w:val="center"/>
            <w:hideMark/>
          </w:tcPr>
          <w:p w:rsidR="00226299" w:rsidRPr="002473EA" w:rsidRDefault="00226299" w:rsidP="00E00DFE">
            <w:pPr>
              <w:jc w:val="center"/>
              <w:rPr>
                <w:sz w:val="22"/>
                <w:szCs w:val="22"/>
              </w:rPr>
            </w:pPr>
            <w:r w:rsidRPr="002473EA">
              <w:rPr>
                <w:sz w:val="22"/>
                <w:szCs w:val="22"/>
              </w:rPr>
              <w:t>1</w:t>
            </w:r>
          </w:p>
        </w:tc>
        <w:tc>
          <w:tcPr>
            <w:tcW w:w="1318" w:type="dxa"/>
          </w:tcPr>
          <w:p w:rsidR="00226299" w:rsidRPr="002473EA" w:rsidRDefault="00226299" w:rsidP="00E00DFE">
            <w:pPr>
              <w:jc w:val="center"/>
              <w:rPr>
                <w:color w:val="000000"/>
                <w:sz w:val="22"/>
                <w:szCs w:val="22"/>
              </w:rPr>
            </w:pPr>
            <w:r w:rsidRPr="002473EA">
              <w:rPr>
                <w:color w:val="000000"/>
                <w:sz w:val="22"/>
                <w:szCs w:val="22"/>
              </w:rPr>
              <w:t>2</w:t>
            </w:r>
          </w:p>
        </w:tc>
        <w:tc>
          <w:tcPr>
            <w:tcW w:w="2112" w:type="dxa"/>
            <w:shd w:val="clear" w:color="auto" w:fill="auto"/>
            <w:vAlign w:val="center"/>
            <w:hideMark/>
          </w:tcPr>
          <w:p w:rsidR="00226299" w:rsidRPr="002473EA" w:rsidRDefault="00226299" w:rsidP="00E00DFE">
            <w:pPr>
              <w:jc w:val="center"/>
              <w:rPr>
                <w:color w:val="000000"/>
                <w:sz w:val="22"/>
                <w:szCs w:val="22"/>
              </w:rPr>
            </w:pPr>
            <w:r w:rsidRPr="002473EA">
              <w:rPr>
                <w:color w:val="000000"/>
                <w:sz w:val="22"/>
                <w:szCs w:val="22"/>
              </w:rPr>
              <w:t>3</w:t>
            </w:r>
          </w:p>
        </w:tc>
        <w:tc>
          <w:tcPr>
            <w:tcW w:w="1715" w:type="dxa"/>
            <w:shd w:val="clear" w:color="auto" w:fill="auto"/>
            <w:vAlign w:val="center"/>
            <w:hideMark/>
          </w:tcPr>
          <w:p w:rsidR="00226299" w:rsidRPr="002473EA" w:rsidRDefault="00226299" w:rsidP="00E00DFE">
            <w:pPr>
              <w:jc w:val="center"/>
              <w:rPr>
                <w:color w:val="000000"/>
                <w:sz w:val="22"/>
                <w:szCs w:val="22"/>
              </w:rPr>
            </w:pPr>
            <w:r w:rsidRPr="002473EA">
              <w:rPr>
                <w:color w:val="000000"/>
                <w:sz w:val="22"/>
                <w:szCs w:val="22"/>
              </w:rPr>
              <w:t>4</w:t>
            </w:r>
          </w:p>
        </w:tc>
        <w:tc>
          <w:tcPr>
            <w:tcW w:w="1894" w:type="dxa"/>
            <w:shd w:val="clear" w:color="auto" w:fill="auto"/>
            <w:vAlign w:val="center"/>
            <w:hideMark/>
          </w:tcPr>
          <w:p w:rsidR="00226299" w:rsidRPr="002473EA" w:rsidRDefault="00226299" w:rsidP="00E00DFE">
            <w:pPr>
              <w:jc w:val="center"/>
              <w:rPr>
                <w:color w:val="000000"/>
                <w:sz w:val="22"/>
                <w:szCs w:val="22"/>
              </w:rPr>
            </w:pPr>
            <w:r w:rsidRPr="002473EA">
              <w:rPr>
                <w:color w:val="000000"/>
                <w:sz w:val="22"/>
                <w:szCs w:val="22"/>
              </w:rPr>
              <w:t>5</w:t>
            </w:r>
          </w:p>
        </w:tc>
        <w:tc>
          <w:tcPr>
            <w:tcW w:w="1792" w:type="dxa"/>
            <w:shd w:val="clear" w:color="auto" w:fill="auto"/>
            <w:vAlign w:val="center"/>
            <w:hideMark/>
          </w:tcPr>
          <w:p w:rsidR="00226299" w:rsidRPr="002473EA" w:rsidRDefault="00226299" w:rsidP="00E00DFE">
            <w:pPr>
              <w:jc w:val="center"/>
              <w:rPr>
                <w:color w:val="000000"/>
                <w:sz w:val="22"/>
                <w:szCs w:val="22"/>
              </w:rPr>
            </w:pPr>
            <w:r w:rsidRPr="002473EA">
              <w:rPr>
                <w:color w:val="000000"/>
                <w:sz w:val="22"/>
                <w:szCs w:val="22"/>
              </w:rPr>
              <w:t>6</w:t>
            </w:r>
          </w:p>
        </w:tc>
        <w:tc>
          <w:tcPr>
            <w:tcW w:w="2126" w:type="dxa"/>
          </w:tcPr>
          <w:p w:rsidR="00226299" w:rsidRPr="002473EA" w:rsidRDefault="00226299" w:rsidP="00E00DFE">
            <w:pPr>
              <w:jc w:val="center"/>
              <w:rPr>
                <w:color w:val="000000"/>
                <w:sz w:val="22"/>
                <w:szCs w:val="22"/>
              </w:rPr>
            </w:pPr>
            <w:r w:rsidRPr="002473EA">
              <w:rPr>
                <w:color w:val="000000"/>
                <w:sz w:val="22"/>
                <w:szCs w:val="22"/>
              </w:rPr>
              <w:t>7</w:t>
            </w:r>
          </w:p>
        </w:tc>
        <w:tc>
          <w:tcPr>
            <w:tcW w:w="1418" w:type="dxa"/>
          </w:tcPr>
          <w:p w:rsidR="00226299" w:rsidRPr="002473EA" w:rsidRDefault="00226299" w:rsidP="00E00DFE">
            <w:pPr>
              <w:jc w:val="center"/>
              <w:rPr>
                <w:color w:val="000000"/>
                <w:sz w:val="22"/>
                <w:szCs w:val="22"/>
                <w:lang w:val="en-US"/>
              </w:rPr>
            </w:pPr>
            <w:r w:rsidRPr="002473EA">
              <w:rPr>
                <w:color w:val="000000"/>
                <w:sz w:val="22"/>
                <w:szCs w:val="22"/>
                <w:lang w:val="en-US"/>
              </w:rPr>
              <w:t>8</w:t>
            </w:r>
          </w:p>
        </w:tc>
        <w:tc>
          <w:tcPr>
            <w:tcW w:w="1559" w:type="dxa"/>
          </w:tcPr>
          <w:p w:rsidR="00226299" w:rsidRPr="002473EA" w:rsidRDefault="00226299" w:rsidP="00E00DFE">
            <w:pPr>
              <w:jc w:val="center"/>
              <w:rPr>
                <w:color w:val="000000"/>
                <w:sz w:val="22"/>
                <w:szCs w:val="22"/>
                <w:lang w:val="en-US"/>
              </w:rPr>
            </w:pPr>
            <w:r w:rsidRPr="002473EA">
              <w:rPr>
                <w:color w:val="000000"/>
                <w:sz w:val="22"/>
                <w:szCs w:val="22"/>
                <w:lang w:val="en-US"/>
              </w:rPr>
              <w:t>9</w:t>
            </w:r>
          </w:p>
        </w:tc>
        <w:tc>
          <w:tcPr>
            <w:tcW w:w="1402" w:type="dxa"/>
          </w:tcPr>
          <w:p w:rsidR="00226299" w:rsidRPr="00476EF3" w:rsidRDefault="00226299" w:rsidP="00E00DFE">
            <w:pPr>
              <w:jc w:val="center"/>
              <w:rPr>
                <w:color w:val="000000"/>
                <w:lang w:val="en-US"/>
              </w:rPr>
            </w:pPr>
            <w:r>
              <w:rPr>
                <w:color w:val="000000"/>
                <w:lang w:val="en-US"/>
              </w:rPr>
              <w:t>10</w:t>
            </w:r>
          </w:p>
        </w:tc>
      </w:tr>
      <w:tr w:rsidR="00226299" w:rsidRPr="00324EA2" w:rsidTr="00E00DFE">
        <w:trPr>
          <w:trHeight w:val="70"/>
        </w:trPr>
        <w:tc>
          <w:tcPr>
            <w:tcW w:w="540" w:type="dxa"/>
            <w:shd w:val="clear" w:color="auto" w:fill="auto"/>
            <w:vAlign w:val="center"/>
            <w:hideMark/>
          </w:tcPr>
          <w:p w:rsidR="00226299" w:rsidRPr="002473EA" w:rsidRDefault="00226299" w:rsidP="00E00DFE">
            <w:pPr>
              <w:rPr>
                <w:sz w:val="22"/>
                <w:szCs w:val="22"/>
              </w:rPr>
            </w:pPr>
            <w:r w:rsidRPr="002473EA">
              <w:rPr>
                <w:sz w:val="22"/>
                <w:szCs w:val="22"/>
              </w:rPr>
              <w:t>1</w:t>
            </w:r>
          </w:p>
        </w:tc>
        <w:tc>
          <w:tcPr>
            <w:tcW w:w="1318" w:type="dxa"/>
            <w:vAlign w:val="center"/>
          </w:tcPr>
          <w:p w:rsidR="00226299" w:rsidRPr="002473EA" w:rsidRDefault="00226299" w:rsidP="00E00DFE">
            <w:pPr>
              <w:rPr>
                <w:color w:val="000000"/>
                <w:sz w:val="22"/>
                <w:szCs w:val="22"/>
              </w:rPr>
            </w:pPr>
            <w:r w:rsidRPr="002473EA">
              <w:rPr>
                <w:color w:val="000000"/>
                <w:sz w:val="22"/>
                <w:szCs w:val="22"/>
              </w:rPr>
              <w:t>611000036000</w:t>
            </w:r>
          </w:p>
        </w:tc>
        <w:tc>
          <w:tcPr>
            <w:tcW w:w="2112" w:type="dxa"/>
            <w:shd w:val="clear" w:color="000000" w:fill="FFFFFF"/>
            <w:vAlign w:val="center"/>
          </w:tcPr>
          <w:p w:rsidR="00226299" w:rsidRDefault="00226299" w:rsidP="00E00DFE">
            <w:pPr>
              <w:rPr>
                <w:color w:val="000000"/>
                <w:sz w:val="22"/>
                <w:szCs w:val="22"/>
              </w:rPr>
            </w:pPr>
            <w:r w:rsidRPr="002473EA">
              <w:rPr>
                <w:color w:val="000000"/>
                <w:sz w:val="22"/>
                <w:szCs w:val="22"/>
              </w:rPr>
              <w:t>Прачечная</w:t>
            </w:r>
          </w:p>
          <w:p w:rsidR="00226299" w:rsidRPr="002473EA" w:rsidRDefault="00226299" w:rsidP="00E00DFE">
            <w:pPr>
              <w:rPr>
                <w:color w:val="000000"/>
                <w:sz w:val="22"/>
                <w:szCs w:val="22"/>
              </w:rPr>
            </w:pPr>
            <w:r w:rsidRPr="002473EA">
              <w:rPr>
                <w:color w:val="000000"/>
                <w:sz w:val="22"/>
                <w:szCs w:val="22"/>
              </w:rPr>
              <w:t>Назначение нежилое</w:t>
            </w:r>
          </w:p>
          <w:p w:rsidR="00226299" w:rsidRPr="002473EA" w:rsidRDefault="00226299" w:rsidP="00E00DFE">
            <w:pPr>
              <w:rPr>
                <w:color w:val="000000"/>
                <w:sz w:val="22"/>
                <w:szCs w:val="22"/>
              </w:rPr>
            </w:pPr>
            <w:r w:rsidRPr="002473EA">
              <w:rPr>
                <w:color w:val="000000"/>
                <w:sz w:val="22"/>
                <w:szCs w:val="22"/>
              </w:rPr>
              <w:t>Одноэтажное</w:t>
            </w:r>
          </w:p>
          <w:p w:rsidR="00226299" w:rsidRDefault="00226299" w:rsidP="00E00DFE">
            <w:pPr>
              <w:rPr>
                <w:color w:val="000000"/>
                <w:sz w:val="22"/>
                <w:szCs w:val="22"/>
              </w:rPr>
            </w:pPr>
            <w:r w:rsidRPr="002473EA">
              <w:rPr>
                <w:color w:val="000000"/>
                <w:sz w:val="22"/>
                <w:szCs w:val="22"/>
              </w:rPr>
              <w:t xml:space="preserve">Общая площадь 116,5 </w:t>
            </w:r>
            <w:proofErr w:type="spellStart"/>
            <w:r w:rsidRPr="002473EA">
              <w:rPr>
                <w:color w:val="000000"/>
                <w:sz w:val="22"/>
                <w:szCs w:val="22"/>
              </w:rPr>
              <w:t>кв.м</w:t>
            </w:r>
            <w:proofErr w:type="spellEnd"/>
            <w:r w:rsidRPr="002473EA">
              <w:rPr>
                <w:color w:val="000000"/>
                <w:sz w:val="22"/>
                <w:szCs w:val="22"/>
              </w:rPr>
              <w:t>.</w:t>
            </w:r>
          </w:p>
          <w:p w:rsidR="00226299" w:rsidRPr="002473EA" w:rsidRDefault="00226299" w:rsidP="00E00DFE">
            <w:pPr>
              <w:rPr>
                <w:color w:val="000000"/>
                <w:sz w:val="22"/>
                <w:szCs w:val="22"/>
              </w:rPr>
            </w:pPr>
            <w:r>
              <w:rPr>
                <w:color w:val="000000"/>
                <w:sz w:val="22"/>
                <w:szCs w:val="22"/>
              </w:rPr>
              <w:t>Год постройки 2000</w:t>
            </w:r>
          </w:p>
        </w:tc>
        <w:tc>
          <w:tcPr>
            <w:tcW w:w="1715" w:type="dxa"/>
            <w:shd w:val="clear" w:color="000000" w:fill="FFFFFF"/>
            <w:vAlign w:val="center"/>
          </w:tcPr>
          <w:p w:rsidR="00226299" w:rsidRPr="002473EA" w:rsidRDefault="00226299" w:rsidP="00E00DFE">
            <w:pPr>
              <w:rPr>
                <w:color w:val="000000"/>
                <w:sz w:val="22"/>
                <w:szCs w:val="22"/>
                <w:lang w:val="en-US"/>
              </w:rPr>
            </w:pPr>
            <w:r w:rsidRPr="002473EA">
              <w:rPr>
                <w:color w:val="000000"/>
                <w:sz w:val="22"/>
                <w:szCs w:val="22"/>
              </w:rPr>
              <w:t>56</w:t>
            </w:r>
            <w:r w:rsidRPr="002473EA">
              <w:rPr>
                <w:color w:val="000000"/>
                <w:sz w:val="22"/>
                <w:szCs w:val="22"/>
                <w:lang w:val="en-US"/>
              </w:rPr>
              <w:t>:18:0000000:2126</w:t>
            </w:r>
          </w:p>
        </w:tc>
        <w:tc>
          <w:tcPr>
            <w:tcW w:w="1894"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Оренбургская область, Новоорский район, пос. Энергетик, 46</w:t>
            </w:r>
          </w:p>
        </w:tc>
        <w:tc>
          <w:tcPr>
            <w:tcW w:w="1792"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 xml:space="preserve">Свидетельство о </w:t>
            </w:r>
            <w:proofErr w:type="spellStart"/>
            <w:r w:rsidRPr="002473EA">
              <w:rPr>
                <w:color w:val="000000"/>
                <w:sz w:val="22"/>
                <w:szCs w:val="22"/>
              </w:rPr>
              <w:t>государтсвенной</w:t>
            </w:r>
            <w:proofErr w:type="spellEnd"/>
            <w:r w:rsidRPr="002473EA">
              <w:rPr>
                <w:color w:val="000000"/>
                <w:sz w:val="22"/>
                <w:szCs w:val="22"/>
              </w:rPr>
              <w:t xml:space="preserve"> регистрации</w:t>
            </w:r>
            <w:r>
              <w:rPr>
                <w:color w:val="000000"/>
                <w:sz w:val="22"/>
                <w:szCs w:val="22"/>
              </w:rPr>
              <w:t xml:space="preserve"> права </w:t>
            </w:r>
            <w:r w:rsidRPr="002473EA">
              <w:rPr>
                <w:color w:val="000000"/>
                <w:sz w:val="22"/>
                <w:szCs w:val="22"/>
              </w:rPr>
              <w:t>собственност</w:t>
            </w:r>
            <w:r>
              <w:rPr>
                <w:color w:val="000000"/>
                <w:sz w:val="22"/>
                <w:szCs w:val="22"/>
              </w:rPr>
              <w:t>и</w:t>
            </w:r>
          </w:p>
        </w:tc>
        <w:tc>
          <w:tcPr>
            <w:tcW w:w="2126"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56:18:0901003:0013</w:t>
            </w:r>
          </w:p>
        </w:tc>
        <w:tc>
          <w:tcPr>
            <w:tcW w:w="1418" w:type="dxa"/>
            <w:shd w:val="clear" w:color="000000" w:fill="FFFFFF"/>
            <w:vAlign w:val="center"/>
          </w:tcPr>
          <w:p w:rsidR="00226299" w:rsidRPr="002473EA" w:rsidRDefault="00226299" w:rsidP="00E00DFE">
            <w:pPr>
              <w:rPr>
                <w:color w:val="000000"/>
                <w:sz w:val="22"/>
                <w:szCs w:val="22"/>
              </w:rPr>
            </w:pPr>
          </w:p>
        </w:tc>
        <w:tc>
          <w:tcPr>
            <w:tcW w:w="1559" w:type="dxa"/>
            <w:shd w:val="clear" w:color="000000" w:fill="FFFFFF"/>
            <w:vAlign w:val="center"/>
          </w:tcPr>
          <w:p w:rsidR="00226299" w:rsidRPr="002473EA" w:rsidRDefault="00226299" w:rsidP="00E00DFE">
            <w:pPr>
              <w:rPr>
                <w:color w:val="000000"/>
                <w:sz w:val="22"/>
                <w:szCs w:val="22"/>
              </w:rPr>
            </w:pPr>
          </w:p>
        </w:tc>
        <w:tc>
          <w:tcPr>
            <w:tcW w:w="1402" w:type="dxa"/>
            <w:shd w:val="clear" w:color="000000" w:fill="FFFFFF"/>
            <w:vAlign w:val="center"/>
          </w:tcPr>
          <w:p w:rsidR="00226299" w:rsidRPr="00324EA2" w:rsidRDefault="00226299" w:rsidP="00E00DFE">
            <w:pPr>
              <w:rPr>
                <w:color w:val="000000"/>
              </w:rPr>
            </w:pPr>
          </w:p>
        </w:tc>
      </w:tr>
      <w:tr w:rsidR="00226299" w:rsidRPr="00324EA2" w:rsidTr="00E00DFE">
        <w:trPr>
          <w:trHeight w:val="70"/>
        </w:trPr>
        <w:tc>
          <w:tcPr>
            <w:tcW w:w="540" w:type="dxa"/>
            <w:shd w:val="clear" w:color="auto" w:fill="auto"/>
            <w:vAlign w:val="center"/>
          </w:tcPr>
          <w:p w:rsidR="00226299" w:rsidRPr="002473EA" w:rsidRDefault="00226299" w:rsidP="00E00DFE">
            <w:pPr>
              <w:rPr>
                <w:sz w:val="22"/>
                <w:szCs w:val="22"/>
              </w:rPr>
            </w:pPr>
            <w:r w:rsidRPr="002473EA">
              <w:rPr>
                <w:sz w:val="22"/>
                <w:szCs w:val="22"/>
              </w:rPr>
              <w:t>2</w:t>
            </w:r>
          </w:p>
        </w:tc>
        <w:tc>
          <w:tcPr>
            <w:tcW w:w="1318" w:type="dxa"/>
            <w:vAlign w:val="center"/>
          </w:tcPr>
          <w:p w:rsidR="00226299" w:rsidRPr="002473EA" w:rsidRDefault="00226299" w:rsidP="00E00DFE">
            <w:pPr>
              <w:rPr>
                <w:color w:val="000000"/>
                <w:sz w:val="22"/>
                <w:szCs w:val="22"/>
              </w:rPr>
            </w:pPr>
            <w:r w:rsidRPr="002473EA">
              <w:rPr>
                <w:color w:val="000000"/>
                <w:sz w:val="22"/>
                <w:szCs w:val="22"/>
              </w:rPr>
              <w:t>06/000048</w:t>
            </w:r>
          </w:p>
        </w:tc>
        <w:tc>
          <w:tcPr>
            <w:tcW w:w="2112"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Земельный участок</w:t>
            </w:r>
          </w:p>
          <w:p w:rsidR="00226299" w:rsidRPr="002473EA" w:rsidRDefault="00226299" w:rsidP="00E00DFE">
            <w:pPr>
              <w:rPr>
                <w:color w:val="000000"/>
                <w:sz w:val="22"/>
                <w:szCs w:val="22"/>
              </w:rPr>
            </w:pPr>
            <w:r w:rsidRPr="002473EA">
              <w:rPr>
                <w:color w:val="000000"/>
                <w:sz w:val="22"/>
                <w:szCs w:val="22"/>
              </w:rPr>
              <w:t xml:space="preserve">Категория земель: земли населенных пунктов, разрешенное использование: для размещения прачечной, Общая площадь: 661 </w:t>
            </w:r>
            <w:proofErr w:type="spellStart"/>
            <w:r w:rsidRPr="002473EA">
              <w:rPr>
                <w:color w:val="000000"/>
                <w:sz w:val="22"/>
                <w:szCs w:val="22"/>
              </w:rPr>
              <w:t>кв.м</w:t>
            </w:r>
            <w:proofErr w:type="spellEnd"/>
            <w:r w:rsidRPr="002473EA">
              <w:rPr>
                <w:color w:val="000000"/>
                <w:sz w:val="22"/>
                <w:szCs w:val="22"/>
              </w:rPr>
              <w:t>.</w:t>
            </w:r>
          </w:p>
        </w:tc>
        <w:tc>
          <w:tcPr>
            <w:tcW w:w="1715"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56:18:0901003:0013</w:t>
            </w:r>
          </w:p>
        </w:tc>
        <w:tc>
          <w:tcPr>
            <w:tcW w:w="1894"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Оренбургская область, Новоорский район, пос. Энергетик, в 430 м. северо-восточнее здания почты</w:t>
            </w:r>
          </w:p>
        </w:tc>
        <w:tc>
          <w:tcPr>
            <w:tcW w:w="1792"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 xml:space="preserve">Свидетельство о </w:t>
            </w:r>
            <w:proofErr w:type="spellStart"/>
            <w:r w:rsidRPr="002473EA">
              <w:rPr>
                <w:color w:val="000000"/>
                <w:sz w:val="22"/>
                <w:szCs w:val="22"/>
              </w:rPr>
              <w:t>г</w:t>
            </w:r>
            <w:r>
              <w:rPr>
                <w:color w:val="000000"/>
                <w:sz w:val="22"/>
                <w:szCs w:val="22"/>
              </w:rPr>
              <w:t>осудартсвенной</w:t>
            </w:r>
            <w:proofErr w:type="spellEnd"/>
            <w:r>
              <w:rPr>
                <w:color w:val="000000"/>
                <w:sz w:val="22"/>
                <w:szCs w:val="22"/>
              </w:rPr>
              <w:t xml:space="preserve"> регистрации права </w:t>
            </w:r>
            <w:r w:rsidRPr="002473EA">
              <w:rPr>
                <w:color w:val="000000"/>
                <w:sz w:val="22"/>
                <w:szCs w:val="22"/>
              </w:rPr>
              <w:t>собственности</w:t>
            </w:r>
          </w:p>
        </w:tc>
        <w:tc>
          <w:tcPr>
            <w:tcW w:w="2126" w:type="dxa"/>
            <w:shd w:val="clear" w:color="000000" w:fill="FFFFFF"/>
            <w:vAlign w:val="center"/>
          </w:tcPr>
          <w:p w:rsidR="00226299" w:rsidRPr="002473EA" w:rsidRDefault="00226299" w:rsidP="00E00DFE">
            <w:pPr>
              <w:rPr>
                <w:color w:val="000000"/>
                <w:sz w:val="22"/>
                <w:szCs w:val="22"/>
              </w:rPr>
            </w:pPr>
            <w:r w:rsidRPr="002473EA">
              <w:rPr>
                <w:color w:val="000000"/>
                <w:sz w:val="22"/>
                <w:szCs w:val="22"/>
              </w:rPr>
              <w:t>_</w:t>
            </w:r>
          </w:p>
        </w:tc>
        <w:tc>
          <w:tcPr>
            <w:tcW w:w="1418" w:type="dxa"/>
            <w:shd w:val="clear" w:color="000000" w:fill="FFFFFF"/>
            <w:vAlign w:val="center"/>
          </w:tcPr>
          <w:p w:rsidR="00226299" w:rsidRPr="002473EA" w:rsidRDefault="00226299" w:rsidP="00E00DFE">
            <w:pPr>
              <w:rPr>
                <w:color w:val="000000"/>
                <w:sz w:val="22"/>
                <w:szCs w:val="22"/>
              </w:rPr>
            </w:pPr>
          </w:p>
        </w:tc>
        <w:tc>
          <w:tcPr>
            <w:tcW w:w="1559" w:type="dxa"/>
            <w:shd w:val="clear" w:color="000000" w:fill="FFFFFF"/>
            <w:vAlign w:val="center"/>
          </w:tcPr>
          <w:p w:rsidR="00226299" w:rsidRPr="002473EA" w:rsidRDefault="00226299" w:rsidP="00E00DFE">
            <w:pPr>
              <w:rPr>
                <w:color w:val="000000"/>
                <w:sz w:val="22"/>
                <w:szCs w:val="22"/>
              </w:rPr>
            </w:pPr>
          </w:p>
        </w:tc>
        <w:tc>
          <w:tcPr>
            <w:tcW w:w="1402" w:type="dxa"/>
            <w:shd w:val="clear" w:color="000000" w:fill="FFFFFF"/>
            <w:vAlign w:val="center"/>
          </w:tcPr>
          <w:p w:rsidR="00226299" w:rsidRPr="00324EA2" w:rsidRDefault="00226299" w:rsidP="00E00DFE">
            <w:pPr>
              <w:rPr>
                <w:color w:val="000000"/>
              </w:rPr>
            </w:pPr>
          </w:p>
        </w:tc>
      </w:tr>
    </w:tbl>
    <w:p w:rsidR="00226299" w:rsidRDefault="00226299" w:rsidP="00226299">
      <w:pPr>
        <w:pStyle w:val="af3"/>
        <w:ind w:left="0" w:firstLine="720"/>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7938"/>
      </w:tblGrid>
      <w:tr w:rsidR="00226299" w:rsidRPr="00195B34" w:rsidTr="00E00DFE">
        <w:trPr>
          <w:trHeight w:val="360"/>
        </w:trPr>
        <w:tc>
          <w:tcPr>
            <w:tcW w:w="7938" w:type="dxa"/>
            <w:tcBorders>
              <w:top w:val="nil"/>
              <w:left w:val="nil"/>
              <w:bottom w:val="nil"/>
              <w:right w:val="nil"/>
            </w:tcBorders>
          </w:tcPr>
          <w:p w:rsidR="00226299" w:rsidRPr="00195B34" w:rsidRDefault="00226299" w:rsidP="00E00DFE">
            <w:pPr>
              <w:rPr>
                <w:b/>
              </w:rPr>
            </w:pPr>
            <w:r>
              <w:rPr>
                <w:b/>
              </w:rPr>
              <w:t>ПРОДАВЕЦ:</w:t>
            </w:r>
          </w:p>
        </w:tc>
        <w:tc>
          <w:tcPr>
            <w:tcW w:w="7938" w:type="dxa"/>
            <w:tcBorders>
              <w:top w:val="nil"/>
              <w:left w:val="nil"/>
              <w:bottom w:val="nil"/>
              <w:right w:val="nil"/>
            </w:tcBorders>
          </w:tcPr>
          <w:p w:rsidR="00226299" w:rsidRPr="00195B34" w:rsidRDefault="00226299" w:rsidP="00E00DFE">
            <w:r>
              <w:rPr>
                <w:b/>
              </w:rPr>
              <w:t>ПОКУПАТЕЛЬ:</w:t>
            </w:r>
          </w:p>
        </w:tc>
      </w:tr>
      <w:tr w:rsidR="00226299" w:rsidTr="00E00DFE">
        <w:trPr>
          <w:trHeight w:val="1723"/>
        </w:trPr>
        <w:tc>
          <w:tcPr>
            <w:tcW w:w="7938" w:type="dxa"/>
            <w:tcBorders>
              <w:top w:val="nil"/>
              <w:left w:val="nil"/>
              <w:bottom w:val="nil"/>
              <w:right w:val="nil"/>
            </w:tcBorders>
          </w:tcPr>
          <w:p w:rsidR="00226299" w:rsidRDefault="00226299" w:rsidP="00E00DFE"/>
          <w:p w:rsidR="00226299" w:rsidRPr="00A80150" w:rsidRDefault="00226299" w:rsidP="00E00DFE"/>
          <w:p w:rsidR="00226299" w:rsidRPr="00A80150" w:rsidRDefault="00226299" w:rsidP="00E00DFE">
            <w:r w:rsidRPr="00A80150">
              <w:t>_______________________  /</w:t>
            </w:r>
            <w:r>
              <w:t>_______________</w:t>
            </w:r>
            <w:r w:rsidRPr="00A80150">
              <w:t>/</w:t>
            </w:r>
          </w:p>
          <w:p w:rsidR="00226299" w:rsidRPr="009A30EF" w:rsidRDefault="00226299" w:rsidP="00E00DFE">
            <w:pPr>
              <w:rPr>
                <w:sz w:val="22"/>
              </w:rPr>
            </w:pPr>
            <w:r w:rsidRPr="00A80150">
              <w:t>М.П.</w:t>
            </w:r>
          </w:p>
        </w:tc>
        <w:tc>
          <w:tcPr>
            <w:tcW w:w="7938" w:type="dxa"/>
            <w:tcBorders>
              <w:top w:val="nil"/>
              <w:left w:val="nil"/>
              <w:bottom w:val="nil"/>
              <w:right w:val="nil"/>
            </w:tcBorders>
          </w:tcPr>
          <w:p w:rsidR="00226299" w:rsidRDefault="00226299" w:rsidP="00E00DFE">
            <w:pPr>
              <w:ind w:left="496"/>
              <w:jc w:val="both"/>
            </w:pPr>
          </w:p>
          <w:p w:rsidR="00226299" w:rsidRPr="00A80150" w:rsidRDefault="00226299" w:rsidP="00E00DFE">
            <w:pPr>
              <w:ind w:left="496"/>
              <w:jc w:val="both"/>
            </w:pPr>
          </w:p>
          <w:p w:rsidR="00226299" w:rsidRPr="00A80150" w:rsidRDefault="00226299" w:rsidP="00E00DFE">
            <w:pPr>
              <w:pStyle w:val="af5"/>
            </w:pPr>
            <w:r w:rsidRPr="00A80150">
              <w:t>___________________ /</w:t>
            </w:r>
            <w:r w:rsidRPr="00A80150" w:rsidDel="00AC3226">
              <w:t xml:space="preserve"> </w:t>
            </w:r>
            <w:r>
              <w:t>___________________</w:t>
            </w:r>
            <w:r w:rsidRPr="00A80150">
              <w:t>/</w:t>
            </w:r>
            <w:r w:rsidRPr="00A80150">
              <w:softHyphen/>
            </w:r>
            <w:r w:rsidRPr="00A80150">
              <w:softHyphen/>
            </w:r>
            <w:r w:rsidRPr="00A80150">
              <w:softHyphen/>
            </w:r>
          </w:p>
          <w:p w:rsidR="00226299" w:rsidRPr="00A80150" w:rsidRDefault="00226299" w:rsidP="00E00DFE">
            <w:r w:rsidRPr="00A80150">
              <w:t>М.П.</w:t>
            </w:r>
          </w:p>
        </w:tc>
      </w:tr>
    </w:tbl>
    <w:p w:rsidR="00226299" w:rsidRDefault="00226299" w:rsidP="00226299">
      <w:pPr>
        <w:jc w:val="both"/>
        <w:sectPr w:rsidR="00226299" w:rsidSect="0020141F">
          <w:pgSz w:w="16838" w:h="11906" w:orient="landscape"/>
          <w:pgMar w:top="1134" w:right="567" w:bottom="567" w:left="567" w:header="720" w:footer="312" w:gutter="0"/>
          <w:cols w:space="720"/>
          <w:titlePg/>
        </w:sectPr>
      </w:pPr>
    </w:p>
    <w:p w:rsidR="00226299" w:rsidRDefault="00226299" w:rsidP="00226299">
      <w:pPr>
        <w:jc w:val="right"/>
      </w:pPr>
      <w:r>
        <w:lastRenderedPageBreak/>
        <w:t>Приложение № 2 к договору купли-продажи</w:t>
      </w:r>
    </w:p>
    <w:p w:rsidR="00226299" w:rsidRDefault="00226299" w:rsidP="00226299">
      <w:pPr>
        <w:jc w:val="right"/>
      </w:pPr>
      <w:r>
        <w:t>недвижимого имущества</w:t>
      </w:r>
    </w:p>
    <w:p w:rsidR="00226299" w:rsidRDefault="00226299" w:rsidP="00226299">
      <w:pPr>
        <w:jc w:val="right"/>
      </w:pPr>
      <w:r>
        <w:t>№ ___________ от ___.___.201__</w:t>
      </w:r>
    </w:p>
    <w:p w:rsidR="00226299" w:rsidRDefault="00226299" w:rsidP="00226299">
      <w:pPr>
        <w:jc w:val="both"/>
      </w:pPr>
    </w:p>
    <w:p w:rsidR="00226299" w:rsidRPr="00B57C4A" w:rsidRDefault="00226299" w:rsidP="00226299">
      <w:pPr>
        <w:jc w:val="center"/>
        <w:rPr>
          <w:rFonts w:eastAsia="Calibri"/>
          <w:b/>
        </w:rPr>
      </w:pPr>
      <w:r>
        <w:rPr>
          <w:rFonts w:eastAsia="Calibri"/>
          <w:b/>
        </w:rPr>
        <w:t>Форма акта приема-передачи имущества</w:t>
      </w:r>
    </w:p>
    <w:p w:rsidR="00226299" w:rsidRPr="00B57C4A" w:rsidRDefault="00226299" w:rsidP="00226299">
      <w:pPr>
        <w:jc w:val="center"/>
        <w:rPr>
          <w:rFonts w:eastAsia="Calibri"/>
          <w:b/>
          <w:sz w:val="22"/>
          <w:szCs w:val="22"/>
        </w:rPr>
      </w:pPr>
      <w:r w:rsidRPr="00B57C4A">
        <w:rPr>
          <w:rFonts w:eastAsia="Calibri"/>
          <w:b/>
        </w:rPr>
        <w:t xml:space="preserve">Акт </w:t>
      </w:r>
      <w:r>
        <w:rPr>
          <w:rFonts w:eastAsia="Calibri"/>
          <w:b/>
          <w:sz w:val="22"/>
          <w:szCs w:val="22"/>
        </w:rPr>
        <w:t>приема-передачи имущества № ____________</w:t>
      </w:r>
    </w:p>
    <w:tbl>
      <w:tblPr>
        <w:tblW w:w="15309" w:type="dxa"/>
        <w:tblInd w:w="108" w:type="dxa"/>
        <w:tblLook w:val="0000" w:firstRow="0" w:lastRow="0" w:firstColumn="0" w:lastColumn="0" w:noHBand="0" w:noVBand="0"/>
      </w:tblPr>
      <w:tblGrid>
        <w:gridCol w:w="7938"/>
        <w:gridCol w:w="7371"/>
      </w:tblGrid>
      <w:tr w:rsidR="00226299" w:rsidTr="00226299">
        <w:tc>
          <w:tcPr>
            <w:tcW w:w="7938" w:type="dxa"/>
          </w:tcPr>
          <w:p w:rsidR="00226299" w:rsidRDefault="00226299" w:rsidP="00E00DFE">
            <w:proofErr w:type="gramStart"/>
            <w:r>
              <w:t>г</w:t>
            </w:r>
            <w:proofErr w:type="gramEnd"/>
            <w:r>
              <w:t>. __________</w:t>
            </w:r>
          </w:p>
        </w:tc>
        <w:tc>
          <w:tcPr>
            <w:tcW w:w="7371" w:type="dxa"/>
          </w:tcPr>
          <w:p w:rsidR="00226299" w:rsidRDefault="00226299" w:rsidP="00E00DFE">
            <w:pPr>
              <w:jc w:val="right"/>
            </w:pPr>
            <w:r>
              <w:t>«___» __________ 201___ г.</w:t>
            </w:r>
          </w:p>
        </w:tc>
      </w:tr>
    </w:tbl>
    <w:p w:rsidR="00226299" w:rsidRPr="009A30EF" w:rsidRDefault="00226299" w:rsidP="00226299">
      <w:pPr>
        <w:pStyle w:val="af3"/>
        <w:ind w:left="0" w:firstLine="720"/>
      </w:pPr>
      <w:proofErr w:type="gramStart"/>
      <w:r>
        <w:rPr>
          <w:b/>
          <w:bCs/>
        </w:rPr>
        <w:t>_______________________________________________________________________________</w:t>
      </w:r>
      <w:r w:rsidRPr="009A30EF">
        <w:rPr>
          <w:sz w:val="22"/>
        </w:rPr>
        <w:t xml:space="preserve"> </w:t>
      </w:r>
      <w:r w:rsidRPr="009A30EF">
        <w:t xml:space="preserve">именуемое в дальнейшем </w:t>
      </w:r>
      <w:r>
        <w:t>«</w:t>
      </w:r>
      <w:r>
        <w:rPr>
          <w:b/>
          <w:bCs/>
        </w:rPr>
        <w:t>Продавец»</w:t>
      </w:r>
      <w:r w:rsidRPr="009A30EF">
        <w:t xml:space="preserve">, в лице </w:t>
      </w:r>
      <w:r>
        <w:t>_____________________________</w:t>
      </w:r>
      <w:r w:rsidRPr="009A30EF">
        <w:t xml:space="preserve">, действующего на основании </w:t>
      </w:r>
      <w:r>
        <w:t>__________________________________________________________</w:t>
      </w:r>
      <w:r w:rsidRPr="009A30EF">
        <w:t xml:space="preserve">, и </w:t>
      </w:r>
      <w:proofErr w:type="gramEnd"/>
    </w:p>
    <w:p w:rsidR="00226299" w:rsidRPr="009C1EDA" w:rsidRDefault="00226299" w:rsidP="00226299">
      <w:pPr>
        <w:pStyle w:val="af3"/>
        <w:ind w:left="0" w:firstLine="720"/>
        <w:rPr>
          <w:szCs w:val="24"/>
        </w:rPr>
      </w:pPr>
      <w:proofErr w:type="gramStart"/>
      <w:r>
        <w:rPr>
          <w:b/>
          <w:bCs/>
          <w:szCs w:val="24"/>
        </w:rPr>
        <w:t>______________________________________________________________________________</w:t>
      </w:r>
      <w:r w:rsidRPr="009C1EDA">
        <w:rPr>
          <w:szCs w:val="24"/>
        </w:rPr>
        <w:t>, именуемое в дальнейшем «</w:t>
      </w:r>
      <w:r>
        <w:rPr>
          <w:b/>
          <w:bCs/>
          <w:szCs w:val="24"/>
        </w:rPr>
        <w:t>Покупатель</w:t>
      </w:r>
      <w:r w:rsidRPr="009C1EDA">
        <w:rPr>
          <w:b/>
          <w:bCs/>
          <w:szCs w:val="24"/>
        </w:rPr>
        <w:t>»</w:t>
      </w:r>
      <w:r w:rsidRPr="009C1EDA">
        <w:rPr>
          <w:szCs w:val="24"/>
        </w:rPr>
        <w:t xml:space="preserve">, в лице </w:t>
      </w:r>
      <w:r>
        <w:rPr>
          <w:szCs w:val="24"/>
        </w:rPr>
        <w:t>________________________________________</w:t>
      </w:r>
      <w:r w:rsidRPr="000960B3">
        <w:rPr>
          <w:szCs w:val="24"/>
        </w:rPr>
        <w:t xml:space="preserve">, действующего на основании </w:t>
      </w:r>
      <w:r>
        <w:rPr>
          <w:szCs w:val="24"/>
        </w:rPr>
        <w:t>___________________________________________</w:t>
      </w:r>
      <w:r w:rsidRPr="009C1EDA">
        <w:rPr>
          <w:szCs w:val="24"/>
        </w:rPr>
        <w:t xml:space="preserve">, с другой стороны, </w:t>
      </w:r>
      <w:proofErr w:type="gramEnd"/>
    </w:p>
    <w:p w:rsidR="00226299" w:rsidRDefault="00226299" w:rsidP="00226299">
      <w:pPr>
        <w:pStyle w:val="af3"/>
        <w:ind w:left="0" w:firstLine="720"/>
      </w:pPr>
      <w:r>
        <w:t xml:space="preserve">далее по </w:t>
      </w:r>
      <w:proofErr w:type="gramStart"/>
      <w:r>
        <w:t>отдельности</w:t>
      </w:r>
      <w:proofErr w:type="gramEnd"/>
      <w:r>
        <w:t xml:space="preserve"> именуемые также </w:t>
      </w:r>
      <w:r w:rsidRPr="00123144">
        <w:rPr>
          <w:b/>
        </w:rPr>
        <w:t>«Сторона»</w:t>
      </w:r>
      <w:r>
        <w:t xml:space="preserve">, а совместно – </w:t>
      </w:r>
      <w:r w:rsidRPr="00123144">
        <w:rPr>
          <w:b/>
        </w:rPr>
        <w:t>«Стороны»</w:t>
      </w:r>
      <w:r>
        <w:t>, во исполнение договора купли-продажи недвижимого имущества № _____ от ___.___.201___  (далее – «</w:t>
      </w:r>
      <w:r w:rsidRPr="00324EA2">
        <w:rPr>
          <w:b/>
        </w:rPr>
        <w:t>Договор</w:t>
      </w:r>
      <w:r>
        <w:t xml:space="preserve">») подписали настоящий акт приема-передачи имущества (далее – </w:t>
      </w:r>
      <w:r w:rsidRPr="00123144">
        <w:rPr>
          <w:b/>
        </w:rPr>
        <w:t>«</w:t>
      </w:r>
      <w:r>
        <w:rPr>
          <w:b/>
        </w:rPr>
        <w:t>Акт приема-передачи</w:t>
      </w:r>
      <w:r w:rsidRPr="00123144">
        <w:rPr>
          <w:b/>
        </w:rPr>
        <w:t>»</w:t>
      </w:r>
      <w:r>
        <w:t>) о нижеследующем:</w:t>
      </w:r>
    </w:p>
    <w:p w:rsidR="00226299" w:rsidRDefault="00226299" w:rsidP="00226299">
      <w:pPr>
        <w:pStyle w:val="af3"/>
        <w:ind w:left="0" w:firstLine="720"/>
      </w:pPr>
      <w:r>
        <w:t>В соответствии с п. ____ Договора Продавец передал, а Покупатель принял следующее имущество:</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18"/>
        <w:gridCol w:w="2112"/>
        <w:gridCol w:w="1566"/>
        <w:gridCol w:w="2043"/>
        <w:gridCol w:w="1777"/>
        <w:gridCol w:w="1843"/>
        <w:gridCol w:w="1559"/>
        <w:gridCol w:w="1559"/>
        <w:gridCol w:w="1149"/>
      </w:tblGrid>
      <w:tr w:rsidR="00226299" w:rsidRPr="00324EA2" w:rsidTr="00226299">
        <w:trPr>
          <w:trHeight w:val="1200"/>
        </w:trPr>
        <w:tc>
          <w:tcPr>
            <w:tcW w:w="540" w:type="dxa"/>
            <w:shd w:val="clear" w:color="000000" w:fill="C0C0C0"/>
            <w:vAlign w:val="center"/>
            <w:hideMark/>
          </w:tcPr>
          <w:p w:rsidR="00226299" w:rsidRPr="0053037E" w:rsidRDefault="00226299" w:rsidP="00E00DFE">
            <w:pPr>
              <w:jc w:val="center"/>
              <w:rPr>
                <w:sz w:val="22"/>
                <w:szCs w:val="22"/>
              </w:rPr>
            </w:pPr>
            <w:r w:rsidRPr="0053037E">
              <w:rPr>
                <w:sz w:val="22"/>
                <w:szCs w:val="22"/>
              </w:rPr>
              <w:t xml:space="preserve">№ </w:t>
            </w:r>
            <w:proofErr w:type="gramStart"/>
            <w:r w:rsidRPr="0053037E">
              <w:rPr>
                <w:sz w:val="22"/>
                <w:szCs w:val="22"/>
              </w:rPr>
              <w:t>п</w:t>
            </w:r>
            <w:proofErr w:type="gramEnd"/>
            <w:r w:rsidRPr="0053037E">
              <w:rPr>
                <w:sz w:val="22"/>
                <w:szCs w:val="22"/>
              </w:rPr>
              <w:t>/п</w:t>
            </w:r>
          </w:p>
        </w:tc>
        <w:tc>
          <w:tcPr>
            <w:tcW w:w="1318"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Инвентарный номер</w:t>
            </w:r>
          </w:p>
        </w:tc>
        <w:tc>
          <w:tcPr>
            <w:tcW w:w="2112"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 xml:space="preserve">Наименование, описание и характеристики </w:t>
            </w:r>
            <w:r w:rsidRPr="0053037E">
              <w:rPr>
                <w:color w:val="000000"/>
                <w:sz w:val="22"/>
                <w:szCs w:val="22"/>
              </w:rPr>
              <w:br/>
              <w:t>Имущества</w:t>
            </w:r>
          </w:p>
        </w:tc>
        <w:tc>
          <w:tcPr>
            <w:tcW w:w="1566"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Кадастровый номер Имущества</w:t>
            </w:r>
          </w:p>
        </w:tc>
        <w:tc>
          <w:tcPr>
            <w:tcW w:w="2043"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Адрес местонахождения Имущества</w:t>
            </w:r>
          </w:p>
        </w:tc>
        <w:tc>
          <w:tcPr>
            <w:tcW w:w="1777"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 xml:space="preserve">Наименование и реквизиты (серия, номер, дата) </w:t>
            </w:r>
            <w:proofErr w:type="spellStart"/>
            <w:r w:rsidRPr="0053037E">
              <w:rPr>
                <w:color w:val="000000"/>
                <w:sz w:val="22"/>
                <w:szCs w:val="22"/>
              </w:rPr>
              <w:t>правоудостоверяющего</w:t>
            </w:r>
            <w:proofErr w:type="spellEnd"/>
            <w:r w:rsidRPr="0053037E">
              <w:rPr>
                <w:color w:val="000000"/>
                <w:sz w:val="22"/>
                <w:szCs w:val="22"/>
              </w:rPr>
              <w:t xml:space="preserve"> документа на Имущество</w:t>
            </w:r>
          </w:p>
        </w:tc>
        <w:tc>
          <w:tcPr>
            <w:tcW w:w="1843"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Кадастровый номер земельного участка, в границах которого расположено Имущество</w:t>
            </w:r>
          </w:p>
        </w:tc>
        <w:tc>
          <w:tcPr>
            <w:tcW w:w="1559"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Цена без НДС, руб.</w:t>
            </w:r>
          </w:p>
        </w:tc>
        <w:tc>
          <w:tcPr>
            <w:tcW w:w="1559"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НДС по ставке 18%, руб.</w:t>
            </w:r>
          </w:p>
        </w:tc>
        <w:tc>
          <w:tcPr>
            <w:tcW w:w="1149" w:type="dxa"/>
            <w:shd w:val="clear" w:color="000000" w:fill="C0C0C0"/>
            <w:vAlign w:val="center"/>
          </w:tcPr>
          <w:p w:rsidR="00226299" w:rsidRPr="0053037E" w:rsidRDefault="00226299" w:rsidP="00E00DFE">
            <w:pPr>
              <w:jc w:val="center"/>
              <w:rPr>
                <w:color w:val="000000"/>
                <w:sz w:val="22"/>
                <w:szCs w:val="22"/>
              </w:rPr>
            </w:pPr>
            <w:r w:rsidRPr="0053037E">
              <w:rPr>
                <w:color w:val="000000"/>
                <w:sz w:val="22"/>
                <w:szCs w:val="22"/>
              </w:rPr>
              <w:t>Цена с НДС, руб.</w:t>
            </w:r>
          </w:p>
        </w:tc>
      </w:tr>
      <w:tr w:rsidR="00226299" w:rsidRPr="00324EA2" w:rsidTr="00226299">
        <w:trPr>
          <w:trHeight w:val="240"/>
        </w:trPr>
        <w:tc>
          <w:tcPr>
            <w:tcW w:w="540" w:type="dxa"/>
            <w:shd w:val="clear" w:color="auto" w:fill="auto"/>
            <w:vAlign w:val="center"/>
            <w:hideMark/>
          </w:tcPr>
          <w:p w:rsidR="00226299" w:rsidRPr="0053037E" w:rsidRDefault="00226299" w:rsidP="00E00DFE">
            <w:pPr>
              <w:jc w:val="center"/>
              <w:rPr>
                <w:sz w:val="22"/>
                <w:szCs w:val="22"/>
              </w:rPr>
            </w:pPr>
            <w:r w:rsidRPr="0053037E">
              <w:rPr>
                <w:sz w:val="22"/>
                <w:szCs w:val="22"/>
              </w:rPr>
              <w:t>1</w:t>
            </w:r>
          </w:p>
        </w:tc>
        <w:tc>
          <w:tcPr>
            <w:tcW w:w="1318" w:type="dxa"/>
          </w:tcPr>
          <w:p w:rsidR="00226299" w:rsidRPr="0053037E" w:rsidRDefault="00226299" w:rsidP="00E00DFE">
            <w:pPr>
              <w:jc w:val="center"/>
              <w:rPr>
                <w:color w:val="000000"/>
                <w:sz w:val="22"/>
                <w:szCs w:val="22"/>
              </w:rPr>
            </w:pPr>
            <w:r w:rsidRPr="0053037E">
              <w:rPr>
                <w:color w:val="000000"/>
                <w:sz w:val="22"/>
                <w:szCs w:val="22"/>
              </w:rPr>
              <w:t>2</w:t>
            </w:r>
          </w:p>
        </w:tc>
        <w:tc>
          <w:tcPr>
            <w:tcW w:w="2112" w:type="dxa"/>
            <w:shd w:val="clear" w:color="auto" w:fill="auto"/>
            <w:vAlign w:val="center"/>
            <w:hideMark/>
          </w:tcPr>
          <w:p w:rsidR="00226299" w:rsidRPr="0053037E" w:rsidRDefault="00226299" w:rsidP="00E00DFE">
            <w:pPr>
              <w:jc w:val="center"/>
              <w:rPr>
                <w:color w:val="000000"/>
                <w:sz w:val="22"/>
                <w:szCs w:val="22"/>
              </w:rPr>
            </w:pPr>
            <w:r w:rsidRPr="0053037E">
              <w:rPr>
                <w:color w:val="000000"/>
                <w:sz w:val="22"/>
                <w:szCs w:val="22"/>
              </w:rPr>
              <w:t>3</w:t>
            </w:r>
          </w:p>
        </w:tc>
        <w:tc>
          <w:tcPr>
            <w:tcW w:w="1566" w:type="dxa"/>
            <w:shd w:val="clear" w:color="auto" w:fill="auto"/>
            <w:vAlign w:val="center"/>
            <w:hideMark/>
          </w:tcPr>
          <w:p w:rsidR="00226299" w:rsidRPr="0053037E" w:rsidRDefault="00226299" w:rsidP="00E00DFE">
            <w:pPr>
              <w:jc w:val="center"/>
              <w:rPr>
                <w:color w:val="000000"/>
                <w:sz w:val="22"/>
                <w:szCs w:val="22"/>
              </w:rPr>
            </w:pPr>
            <w:r w:rsidRPr="0053037E">
              <w:rPr>
                <w:color w:val="000000"/>
                <w:sz w:val="22"/>
                <w:szCs w:val="22"/>
              </w:rPr>
              <w:t>4</w:t>
            </w:r>
          </w:p>
        </w:tc>
        <w:tc>
          <w:tcPr>
            <w:tcW w:w="2043" w:type="dxa"/>
            <w:shd w:val="clear" w:color="auto" w:fill="auto"/>
            <w:vAlign w:val="center"/>
            <w:hideMark/>
          </w:tcPr>
          <w:p w:rsidR="00226299" w:rsidRPr="0053037E" w:rsidRDefault="00226299" w:rsidP="00E00DFE">
            <w:pPr>
              <w:jc w:val="center"/>
              <w:rPr>
                <w:color w:val="000000"/>
                <w:sz w:val="22"/>
                <w:szCs w:val="22"/>
              </w:rPr>
            </w:pPr>
            <w:r w:rsidRPr="0053037E">
              <w:rPr>
                <w:color w:val="000000"/>
                <w:sz w:val="22"/>
                <w:szCs w:val="22"/>
              </w:rPr>
              <w:t>5</w:t>
            </w:r>
          </w:p>
        </w:tc>
        <w:tc>
          <w:tcPr>
            <w:tcW w:w="1777" w:type="dxa"/>
            <w:shd w:val="clear" w:color="auto" w:fill="auto"/>
            <w:vAlign w:val="center"/>
            <w:hideMark/>
          </w:tcPr>
          <w:p w:rsidR="00226299" w:rsidRPr="0053037E" w:rsidRDefault="00226299" w:rsidP="00E00DFE">
            <w:pPr>
              <w:jc w:val="center"/>
              <w:rPr>
                <w:color w:val="000000"/>
                <w:sz w:val="22"/>
                <w:szCs w:val="22"/>
              </w:rPr>
            </w:pPr>
            <w:r w:rsidRPr="0053037E">
              <w:rPr>
                <w:color w:val="000000"/>
                <w:sz w:val="22"/>
                <w:szCs w:val="22"/>
              </w:rPr>
              <w:t>6</w:t>
            </w:r>
          </w:p>
        </w:tc>
        <w:tc>
          <w:tcPr>
            <w:tcW w:w="1843" w:type="dxa"/>
          </w:tcPr>
          <w:p w:rsidR="00226299" w:rsidRPr="0053037E" w:rsidRDefault="00226299" w:rsidP="00E00DFE">
            <w:pPr>
              <w:jc w:val="center"/>
              <w:rPr>
                <w:color w:val="000000"/>
                <w:sz w:val="22"/>
                <w:szCs w:val="22"/>
              </w:rPr>
            </w:pPr>
            <w:r w:rsidRPr="0053037E">
              <w:rPr>
                <w:color w:val="000000"/>
                <w:sz w:val="22"/>
                <w:szCs w:val="22"/>
              </w:rPr>
              <w:t>7</w:t>
            </w:r>
          </w:p>
        </w:tc>
        <w:tc>
          <w:tcPr>
            <w:tcW w:w="1559" w:type="dxa"/>
          </w:tcPr>
          <w:p w:rsidR="00226299" w:rsidRPr="0053037E" w:rsidRDefault="00226299" w:rsidP="00E00DFE">
            <w:pPr>
              <w:jc w:val="center"/>
              <w:rPr>
                <w:color w:val="000000"/>
                <w:sz w:val="22"/>
                <w:szCs w:val="22"/>
                <w:lang w:val="en-US"/>
              </w:rPr>
            </w:pPr>
            <w:r w:rsidRPr="0053037E">
              <w:rPr>
                <w:color w:val="000000"/>
                <w:sz w:val="22"/>
                <w:szCs w:val="22"/>
                <w:lang w:val="en-US"/>
              </w:rPr>
              <w:t>8</w:t>
            </w:r>
          </w:p>
        </w:tc>
        <w:tc>
          <w:tcPr>
            <w:tcW w:w="1559" w:type="dxa"/>
          </w:tcPr>
          <w:p w:rsidR="00226299" w:rsidRPr="0053037E" w:rsidRDefault="00226299" w:rsidP="00E00DFE">
            <w:pPr>
              <w:jc w:val="center"/>
              <w:rPr>
                <w:color w:val="000000"/>
                <w:sz w:val="22"/>
                <w:szCs w:val="22"/>
                <w:lang w:val="en-US"/>
              </w:rPr>
            </w:pPr>
            <w:r w:rsidRPr="0053037E">
              <w:rPr>
                <w:color w:val="000000"/>
                <w:sz w:val="22"/>
                <w:szCs w:val="22"/>
                <w:lang w:val="en-US"/>
              </w:rPr>
              <w:t>9</w:t>
            </w:r>
          </w:p>
        </w:tc>
        <w:tc>
          <w:tcPr>
            <w:tcW w:w="1149" w:type="dxa"/>
          </w:tcPr>
          <w:p w:rsidR="00226299" w:rsidRPr="0053037E" w:rsidRDefault="00226299" w:rsidP="00E00DFE">
            <w:pPr>
              <w:jc w:val="center"/>
              <w:rPr>
                <w:color w:val="000000"/>
                <w:sz w:val="22"/>
                <w:szCs w:val="22"/>
                <w:lang w:val="en-US"/>
              </w:rPr>
            </w:pPr>
            <w:r w:rsidRPr="0053037E">
              <w:rPr>
                <w:color w:val="000000"/>
                <w:sz w:val="22"/>
                <w:szCs w:val="22"/>
                <w:lang w:val="en-US"/>
              </w:rPr>
              <w:t>10</w:t>
            </w:r>
          </w:p>
        </w:tc>
      </w:tr>
      <w:tr w:rsidR="00226299" w:rsidRPr="00324EA2" w:rsidTr="00226299">
        <w:trPr>
          <w:trHeight w:val="70"/>
        </w:trPr>
        <w:tc>
          <w:tcPr>
            <w:tcW w:w="540" w:type="dxa"/>
            <w:shd w:val="clear" w:color="auto" w:fill="auto"/>
            <w:vAlign w:val="bottom"/>
            <w:hideMark/>
          </w:tcPr>
          <w:p w:rsidR="00226299" w:rsidRPr="0053037E" w:rsidRDefault="00226299" w:rsidP="00E00DFE">
            <w:pPr>
              <w:jc w:val="right"/>
              <w:rPr>
                <w:sz w:val="22"/>
                <w:szCs w:val="22"/>
              </w:rPr>
            </w:pPr>
          </w:p>
        </w:tc>
        <w:tc>
          <w:tcPr>
            <w:tcW w:w="1318" w:type="dxa"/>
          </w:tcPr>
          <w:p w:rsidR="00226299" w:rsidRPr="0053037E" w:rsidRDefault="00226299" w:rsidP="00E00DFE">
            <w:pPr>
              <w:rPr>
                <w:color w:val="000000"/>
                <w:sz w:val="22"/>
                <w:szCs w:val="22"/>
              </w:rPr>
            </w:pPr>
          </w:p>
        </w:tc>
        <w:tc>
          <w:tcPr>
            <w:tcW w:w="2112" w:type="dxa"/>
            <w:shd w:val="clear" w:color="000000" w:fill="FFFFFF"/>
          </w:tcPr>
          <w:p w:rsidR="00226299" w:rsidRPr="0053037E" w:rsidRDefault="00226299" w:rsidP="00E00DFE">
            <w:pPr>
              <w:rPr>
                <w:color w:val="000000"/>
                <w:sz w:val="22"/>
                <w:szCs w:val="22"/>
              </w:rPr>
            </w:pPr>
          </w:p>
        </w:tc>
        <w:tc>
          <w:tcPr>
            <w:tcW w:w="1566" w:type="dxa"/>
            <w:shd w:val="clear" w:color="000000" w:fill="FFFFFF"/>
          </w:tcPr>
          <w:p w:rsidR="00226299" w:rsidRPr="0053037E" w:rsidRDefault="00226299" w:rsidP="00E00DFE">
            <w:pPr>
              <w:rPr>
                <w:color w:val="000000"/>
                <w:sz w:val="22"/>
                <w:szCs w:val="22"/>
              </w:rPr>
            </w:pPr>
          </w:p>
        </w:tc>
        <w:tc>
          <w:tcPr>
            <w:tcW w:w="2043" w:type="dxa"/>
            <w:shd w:val="clear" w:color="000000" w:fill="FFFFFF"/>
          </w:tcPr>
          <w:p w:rsidR="00226299" w:rsidRPr="0053037E" w:rsidRDefault="00226299" w:rsidP="00E00DFE">
            <w:pPr>
              <w:rPr>
                <w:color w:val="000000"/>
                <w:sz w:val="22"/>
                <w:szCs w:val="22"/>
              </w:rPr>
            </w:pPr>
          </w:p>
        </w:tc>
        <w:tc>
          <w:tcPr>
            <w:tcW w:w="1777" w:type="dxa"/>
            <w:shd w:val="clear" w:color="000000" w:fill="FFFFFF"/>
          </w:tcPr>
          <w:p w:rsidR="00226299" w:rsidRPr="0053037E" w:rsidRDefault="00226299" w:rsidP="00E00DFE">
            <w:pPr>
              <w:rPr>
                <w:color w:val="000000"/>
                <w:sz w:val="22"/>
                <w:szCs w:val="22"/>
              </w:rPr>
            </w:pPr>
          </w:p>
        </w:tc>
        <w:tc>
          <w:tcPr>
            <w:tcW w:w="1843" w:type="dxa"/>
            <w:shd w:val="clear" w:color="000000" w:fill="FFFFFF"/>
          </w:tcPr>
          <w:p w:rsidR="00226299" w:rsidRPr="0053037E" w:rsidRDefault="00226299" w:rsidP="00E00DFE">
            <w:pPr>
              <w:rPr>
                <w:color w:val="000000"/>
                <w:sz w:val="22"/>
                <w:szCs w:val="22"/>
              </w:rPr>
            </w:pPr>
          </w:p>
        </w:tc>
        <w:tc>
          <w:tcPr>
            <w:tcW w:w="1559" w:type="dxa"/>
            <w:shd w:val="clear" w:color="000000" w:fill="FFFFFF"/>
          </w:tcPr>
          <w:p w:rsidR="00226299" w:rsidRPr="0053037E" w:rsidRDefault="00226299" w:rsidP="00E00DFE">
            <w:pPr>
              <w:rPr>
                <w:color w:val="000000"/>
                <w:sz w:val="22"/>
                <w:szCs w:val="22"/>
              </w:rPr>
            </w:pPr>
          </w:p>
        </w:tc>
        <w:tc>
          <w:tcPr>
            <w:tcW w:w="1559" w:type="dxa"/>
            <w:shd w:val="clear" w:color="000000" w:fill="FFFFFF"/>
          </w:tcPr>
          <w:p w:rsidR="00226299" w:rsidRPr="0053037E" w:rsidRDefault="00226299" w:rsidP="00E00DFE">
            <w:pPr>
              <w:rPr>
                <w:color w:val="000000"/>
                <w:sz w:val="22"/>
                <w:szCs w:val="22"/>
              </w:rPr>
            </w:pPr>
          </w:p>
        </w:tc>
        <w:tc>
          <w:tcPr>
            <w:tcW w:w="1149" w:type="dxa"/>
            <w:shd w:val="clear" w:color="000000" w:fill="FFFFFF"/>
          </w:tcPr>
          <w:p w:rsidR="00226299" w:rsidRPr="0053037E" w:rsidRDefault="00226299" w:rsidP="00E00DFE">
            <w:pPr>
              <w:rPr>
                <w:color w:val="000000"/>
                <w:sz w:val="22"/>
                <w:szCs w:val="22"/>
              </w:rPr>
            </w:pPr>
          </w:p>
        </w:tc>
      </w:tr>
    </w:tbl>
    <w:p w:rsidR="00226299" w:rsidRDefault="00226299" w:rsidP="00226299">
      <w:pPr>
        <w:pStyle w:val="af3"/>
        <w:ind w:left="0" w:firstLine="720"/>
      </w:pPr>
      <w:r>
        <w:t>Указанное выше Имущество соответствует условиям Договора. Стороны друг к другу претензий не имеют.</w:t>
      </w:r>
    </w:p>
    <w:p w:rsidR="00226299" w:rsidRDefault="00226299" w:rsidP="00226299">
      <w:pPr>
        <w:pStyle w:val="af3"/>
        <w:ind w:left="0" w:firstLine="720"/>
      </w:pPr>
      <w:r>
        <w:t>Одновременно с передачей Имущества Продавец передал Покупателю следующие документы и принадлежности Имущества:_______ ________________________________________________________________________________________________________________________</w:t>
      </w:r>
    </w:p>
    <w:tbl>
      <w:tblPr>
        <w:tblW w:w="15876" w:type="dxa"/>
        <w:tblInd w:w="108" w:type="dxa"/>
        <w:tblLayout w:type="fixed"/>
        <w:tblLook w:val="0000" w:firstRow="0" w:lastRow="0" w:firstColumn="0" w:lastColumn="0" w:noHBand="0" w:noVBand="0"/>
      </w:tblPr>
      <w:tblGrid>
        <w:gridCol w:w="7938"/>
        <w:gridCol w:w="7938"/>
      </w:tblGrid>
      <w:tr w:rsidR="00226299" w:rsidRPr="00195B34" w:rsidTr="00E00DFE">
        <w:trPr>
          <w:trHeight w:val="360"/>
        </w:trPr>
        <w:tc>
          <w:tcPr>
            <w:tcW w:w="7938" w:type="dxa"/>
          </w:tcPr>
          <w:p w:rsidR="00226299" w:rsidRDefault="00226299" w:rsidP="00E00DFE">
            <w:pPr>
              <w:rPr>
                <w:b/>
              </w:rPr>
            </w:pPr>
          </w:p>
          <w:p w:rsidR="00226299" w:rsidRPr="00195B34" w:rsidRDefault="00226299" w:rsidP="00E00DFE">
            <w:pPr>
              <w:rPr>
                <w:b/>
              </w:rPr>
            </w:pPr>
            <w:r>
              <w:rPr>
                <w:b/>
              </w:rPr>
              <w:t>ПРОДАВЕЦ:</w:t>
            </w:r>
          </w:p>
        </w:tc>
        <w:tc>
          <w:tcPr>
            <w:tcW w:w="7938" w:type="dxa"/>
          </w:tcPr>
          <w:p w:rsidR="00226299" w:rsidRDefault="00226299" w:rsidP="00E00DFE">
            <w:pPr>
              <w:rPr>
                <w:b/>
              </w:rPr>
            </w:pPr>
          </w:p>
          <w:p w:rsidR="00226299" w:rsidRPr="00195B34" w:rsidRDefault="00226299" w:rsidP="00E00DFE">
            <w:r>
              <w:rPr>
                <w:b/>
              </w:rPr>
              <w:t>ПОКУПАТЕЛЬ:</w:t>
            </w:r>
          </w:p>
        </w:tc>
      </w:tr>
      <w:tr w:rsidR="00226299" w:rsidTr="00226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7938" w:type="dxa"/>
            <w:tcBorders>
              <w:top w:val="nil"/>
              <w:left w:val="nil"/>
              <w:bottom w:val="nil"/>
              <w:right w:val="nil"/>
            </w:tcBorders>
          </w:tcPr>
          <w:p w:rsidR="00226299" w:rsidRPr="00A80150" w:rsidRDefault="00226299" w:rsidP="00E00DFE">
            <w:r w:rsidRPr="00A80150">
              <w:t>_______________________  /</w:t>
            </w:r>
            <w:r>
              <w:t>_______________</w:t>
            </w:r>
            <w:r w:rsidRPr="00A80150">
              <w:t>/</w:t>
            </w:r>
          </w:p>
          <w:p w:rsidR="00226299" w:rsidRPr="009A30EF" w:rsidRDefault="00226299" w:rsidP="00E00DFE">
            <w:pPr>
              <w:rPr>
                <w:sz w:val="22"/>
              </w:rPr>
            </w:pPr>
            <w:r w:rsidRPr="00A80150">
              <w:t>М.П.</w:t>
            </w:r>
          </w:p>
        </w:tc>
        <w:tc>
          <w:tcPr>
            <w:tcW w:w="7938" w:type="dxa"/>
            <w:tcBorders>
              <w:top w:val="nil"/>
              <w:left w:val="nil"/>
              <w:bottom w:val="nil"/>
              <w:right w:val="nil"/>
            </w:tcBorders>
          </w:tcPr>
          <w:p w:rsidR="00226299" w:rsidRPr="00A80150" w:rsidRDefault="00226299" w:rsidP="00E00DFE">
            <w:pPr>
              <w:pStyle w:val="af5"/>
            </w:pPr>
            <w:r w:rsidRPr="00A80150">
              <w:t>___________________ /</w:t>
            </w:r>
            <w:r w:rsidRPr="00A80150" w:rsidDel="00AC3226">
              <w:t xml:space="preserve"> </w:t>
            </w:r>
            <w:r>
              <w:t>___________________</w:t>
            </w:r>
            <w:r w:rsidRPr="00A80150">
              <w:t>/</w:t>
            </w:r>
            <w:r w:rsidRPr="00A80150">
              <w:softHyphen/>
            </w:r>
            <w:r w:rsidRPr="00A80150">
              <w:softHyphen/>
            </w:r>
            <w:r w:rsidRPr="00A80150">
              <w:softHyphen/>
            </w:r>
          </w:p>
          <w:p w:rsidR="00226299" w:rsidRPr="00A80150" w:rsidRDefault="00226299" w:rsidP="00E00DFE">
            <w:r w:rsidRPr="00A80150">
              <w:t>М.П.</w:t>
            </w:r>
          </w:p>
        </w:tc>
      </w:tr>
    </w:tbl>
    <w:p w:rsidR="00781A20" w:rsidRDefault="00781A20" w:rsidP="00781A20">
      <w:pPr>
        <w:shd w:val="clear" w:color="auto" w:fill="FFFFFF"/>
        <w:ind w:firstLine="6"/>
        <w:jc w:val="right"/>
        <w:rPr>
          <w:b/>
          <w:color w:val="000000"/>
          <w:spacing w:val="-6"/>
          <w:lang w:val="en-US"/>
        </w:rPr>
      </w:pPr>
    </w:p>
    <w:p w:rsidR="00781A20" w:rsidRPr="009F6C17" w:rsidRDefault="00781A20" w:rsidP="00781A20">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226299" w:rsidRDefault="00781A20" w:rsidP="00226299">
      <w:pPr>
        <w:jc w:val="right"/>
      </w:pPr>
      <w:r>
        <w:rPr>
          <w:color w:val="000000"/>
          <w:spacing w:val="-5"/>
        </w:rPr>
        <w:t xml:space="preserve">к </w:t>
      </w:r>
      <w:proofErr w:type="spellStart"/>
      <w:proofErr w:type="gramStart"/>
      <w:r w:rsidR="00226299">
        <w:t>к</w:t>
      </w:r>
      <w:proofErr w:type="spellEnd"/>
      <w:proofErr w:type="gramEnd"/>
      <w:r w:rsidR="00226299">
        <w:t xml:space="preserve"> договору купли-продажи</w:t>
      </w:r>
    </w:p>
    <w:p w:rsidR="00781A20" w:rsidRPr="00226299" w:rsidRDefault="00226299" w:rsidP="00226299">
      <w:pPr>
        <w:jc w:val="right"/>
      </w:pPr>
      <w:r>
        <w:t>недвижимого имущества</w:t>
      </w:r>
      <w:r w:rsidR="00781A20">
        <w:rPr>
          <w:color w:val="000000"/>
          <w:spacing w:val="-5"/>
        </w:rPr>
        <w:t xml:space="preserve"> </w:t>
      </w:r>
      <w:r>
        <w:t>№ ___________ от ___.___.201__</w:t>
      </w:r>
    </w:p>
    <w:p w:rsidR="00781A20" w:rsidRPr="00E1614C" w:rsidRDefault="00781A20" w:rsidP="00781A20">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781A20" w:rsidRPr="00E1614C" w:rsidRDefault="00781A20" w:rsidP="00781A20">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781A20" w:rsidRPr="00E1614C" w:rsidTr="00781A20">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 xml:space="preserve">№ </w:t>
            </w:r>
            <w:proofErr w:type="gramStart"/>
            <w:r w:rsidRPr="00E1614C">
              <w:rPr>
                <w:color w:val="000000"/>
              </w:rPr>
              <w:t>п</w:t>
            </w:r>
            <w:proofErr w:type="gramEnd"/>
            <w:r w:rsidRPr="00E1614C">
              <w:rPr>
                <w:color w:val="00000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781A20" w:rsidRPr="00E1614C" w:rsidRDefault="00781A20" w:rsidP="00781A20">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781A20" w:rsidRPr="00E1614C" w:rsidRDefault="00781A20" w:rsidP="00781A20">
            <w:pPr>
              <w:jc w:val="center"/>
              <w:rPr>
                <w:color w:val="000000"/>
              </w:rPr>
            </w:pPr>
            <w:r w:rsidRPr="00E1614C">
              <w:rPr>
                <w:color w:val="000000"/>
              </w:rPr>
              <w:t>Информация о цепочке собственников, включая бенефициаров (в том числе конечных)</w:t>
            </w:r>
          </w:p>
        </w:tc>
      </w:tr>
      <w:tr w:rsidR="00781A20" w:rsidRPr="00E1614C" w:rsidTr="00781A20">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 xml:space="preserve">Адрес </w:t>
            </w:r>
            <w:proofErr w:type="gramStart"/>
            <w:r w:rsidRPr="00E1614C">
              <w:rPr>
                <w:color w:val="000000"/>
              </w:rPr>
              <w:t xml:space="preserve">регистра </w:t>
            </w:r>
            <w:proofErr w:type="spellStart"/>
            <w:r w:rsidRPr="00E1614C">
              <w:rPr>
                <w:color w:val="00000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 xml:space="preserve">Информация </w:t>
            </w:r>
            <w:proofErr w:type="gramStart"/>
            <w:r w:rsidRPr="00E1614C">
              <w:rPr>
                <w:color w:val="000000"/>
              </w:rPr>
              <w:t>о</w:t>
            </w:r>
            <w:proofErr w:type="gramEnd"/>
            <w:r w:rsidRPr="00E1614C">
              <w:rPr>
                <w:color w:val="000000"/>
              </w:rPr>
              <w:t xml:space="preserve"> </w:t>
            </w:r>
            <w:proofErr w:type="gramStart"/>
            <w:r w:rsidRPr="00E1614C">
              <w:rPr>
                <w:color w:val="000000"/>
              </w:rPr>
              <w:t>подтверждающих</w:t>
            </w:r>
            <w:proofErr w:type="gramEnd"/>
            <w:r w:rsidRPr="00E1614C">
              <w:rPr>
                <w:color w:val="000000"/>
              </w:rPr>
              <w:t xml:space="preserve"> документов (наименование, номера и </w:t>
            </w:r>
            <w:proofErr w:type="spellStart"/>
            <w:r w:rsidRPr="00E1614C">
              <w:rPr>
                <w:color w:val="000000"/>
              </w:rPr>
              <w:t>тд</w:t>
            </w:r>
            <w:proofErr w:type="spellEnd"/>
            <w:r w:rsidRPr="00E1614C">
              <w:rPr>
                <w:color w:val="000000"/>
              </w:rPr>
              <w:t>)</w:t>
            </w:r>
          </w:p>
        </w:tc>
      </w:tr>
      <w:tr w:rsidR="00781A20" w:rsidRPr="00E1614C" w:rsidTr="00781A20">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2"/>
              <w:jc w:val="center"/>
              <w:rPr>
                <w:i/>
                <w:color w:val="000000"/>
              </w:rPr>
            </w:pPr>
            <w:r w:rsidRPr="00E1614C">
              <w:rPr>
                <w:i/>
                <w:color w:val="000000"/>
              </w:rPr>
              <w:t>15</w:t>
            </w:r>
          </w:p>
        </w:tc>
      </w:tr>
      <w:tr w:rsidR="00781A20" w:rsidRPr="00E1614C" w:rsidTr="00781A20">
        <w:trPr>
          <w:trHeight w:val="315"/>
        </w:trPr>
        <w:tc>
          <w:tcPr>
            <w:tcW w:w="534" w:type="dxa"/>
            <w:tcBorders>
              <w:top w:val="nil"/>
              <w:left w:val="single" w:sz="4" w:space="0" w:color="auto"/>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r>
    </w:tbl>
    <w:p w:rsidR="00781A20" w:rsidRPr="00E1614C" w:rsidRDefault="00781A20" w:rsidP="00781A20">
      <w:pPr>
        <w:numPr>
          <w:ilvl w:val="0"/>
          <w:numId w:val="11"/>
        </w:numPr>
        <w:tabs>
          <w:tab w:val="center" w:pos="426"/>
          <w:tab w:val="right" w:pos="9355"/>
        </w:tabs>
        <w:ind w:left="0" w:firstLine="0"/>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781A20" w:rsidRPr="00E1614C" w:rsidRDefault="00781A20" w:rsidP="00781A20">
      <w:pPr>
        <w:numPr>
          <w:ilvl w:val="0"/>
          <w:numId w:val="11"/>
        </w:numPr>
        <w:tabs>
          <w:tab w:val="center" w:pos="426"/>
          <w:tab w:val="right" w:pos="9355"/>
        </w:tabs>
        <w:ind w:left="0" w:firstLine="0"/>
        <w:jc w:val="both"/>
      </w:pPr>
      <w:proofErr w:type="gramStart"/>
      <w:r w:rsidRPr="00E1614C">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E1614C">
        <w:t xml:space="preserve">, </w:t>
      </w:r>
      <w:proofErr w:type="gramStart"/>
      <w:r w:rsidRPr="00E1614C">
        <w:t xml:space="preserve">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w:t>
      </w:r>
      <w:proofErr w:type="gramEnd"/>
      <w:r w:rsidRPr="00E1614C">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781A20" w:rsidRPr="00E1614C" w:rsidTr="005C32E8">
        <w:tc>
          <w:tcPr>
            <w:tcW w:w="14776" w:type="dxa"/>
          </w:tcPr>
          <w:p w:rsidR="00781A20" w:rsidRPr="00E1614C" w:rsidRDefault="00781A20" w:rsidP="005C32E8">
            <w:r w:rsidRPr="00E1614C">
              <w:t>________________________________</w:t>
            </w:r>
          </w:p>
          <w:p w:rsidR="00781A20" w:rsidRPr="00E1614C" w:rsidRDefault="00781A20" w:rsidP="005C32E8">
            <w:pPr>
              <w:tabs>
                <w:tab w:val="left" w:pos="4428"/>
              </w:tabs>
              <w:rPr>
                <w:vertAlign w:val="superscript"/>
              </w:rPr>
            </w:pPr>
            <w:r w:rsidRPr="00E1614C">
              <w:rPr>
                <w:vertAlign w:val="superscript"/>
              </w:rPr>
              <w:t xml:space="preserve">(фамилия, имя, отчество </w:t>
            </w:r>
            <w:proofErr w:type="gramStart"/>
            <w:r w:rsidRPr="00E1614C">
              <w:rPr>
                <w:vertAlign w:val="superscript"/>
              </w:rPr>
              <w:t>подписавшего</w:t>
            </w:r>
            <w:proofErr w:type="gramEnd"/>
            <w:r w:rsidRPr="00E1614C">
              <w:rPr>
                <w:vertAlign w:val="superscript"/>
              </w:rPr>
              <w:t>, должность)</w:t>
            </w:r>
          </w:p>
        </w:tc>
      </w:tr>
    </w:tbl>
    <w:p w:rsidR="00470067" w:rsidRPr="00603C32" w:rsidRDefault="00470067" w:rsidP="00226299">
      <w:pPr>
        <w:rPr>
          <w:b/>
        </w:rPr>
      </w:pPr>
    </w:p>
    <w:sectPr w:rsidR="00470067" w:rsidRPr="00603C32" w:rsidSect="00781A2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96" w:rsidRDefault="00793A96" w:rsidP="009A27B5">
      <w:r>
        <w:separator/>
      </w:r>
    </w:p>
  </w:endnote>
  <w:endnote w:type="continuationSeparator" w:id="0">
    <w:p w:rsidR="00793A96" w:rsidRDefault="00793A96" w:rsidP="009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96" w:rsidRDefault="00793A96" w:rsidP="009A27B5">
      <w:r>
        <w:separator/>
      </w:r>
    </w:p>
  </w:footnote>
  <w:footnote w:type="continuationSeparator" w:id="0">
    <w:p w:rsidR="00793A96" w:rsidRDefault="00793A96" w:rsidP="009A27B5">
      <w:r>
        <w:continuationSeparator/>
      </w:r>
    </w:p>
  </w:footnote>
  <w:footnote w:id="1">
    <w:p w:rsidR="00AC1692" w:rsidRPr="00571E19" w:rsidRDefault="00AC1692"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C1692" w:rsidRPr="00571E19" w:rsidRDefault="00AC1692"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C1692" w:rsidRDefault="00AC1692" w:rsidP="009A27B5">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C1692" w:rsidRPr="00571E19" w:rsidRDefault="00AC1692"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C1692" w:rsidRPr="00571E19" w:rsidRDefault="00AC1692"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C8B"/>
    <w:multiLevelType w:val="hybridMultilevel"/>
    <w:tmpl w:val="25DA6A1C"/>
    <w:lvl w:ilvl="0" w:tplc="7D4680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58C3292"/>
    <w:multiLevelType w:val="hybridMultilevel"/>
    <w:tmpl w:val="D194BAFC"/>
    <w:lvl w:ilvl="0" w:tplc="F5FA0644">
      <w:start w:val="1"/>
      <w:numFmt w:val="decimal"/>
      <w:lvlText w:val="%1."/>
      <w:lvlJc w:val="left"/>
      <w:pPr>
        <w:tabs>
          <w:tab w:val="num" w:pos="720"/>
        </w:tabs>
        <w:ind w:left="720" w:hanging="360"/>
      </w:pPr>
      <w:rPr>
        <w:rFonts w:hint="default"/>
      </w:rPr>
    </w:lvl>
    <w:lvl w:ilvl="1" w:tplc="9AE24346">
      <w:numFmt w:val="none"/>
      <w:lvlText w:val=""/>
      <w:lvlJc w:val="left"/>
      <w:pPr>
        <w:tabs>
          <w:tab w:val="num" w:pos="360"/>
        </w:tabs>
      </w:pPr>
    </w:lvl>
    <w:lvl w:ilvl="2" w:tplc="2A58CEF0">
      <w:numFmt w:val="none"/>
      <w:lvlText w:val=""/>
      <w:lvlJc w:val="left"/>
      <w:pPr>
        <w:tabs>
          <w:tab w:val="num" w:pos="360"/>
        </w:tabs>
      </w:pPr>
    </w:lvl>
    <w:lvl w:ilvl="3" w:tplc="454E34E4">
      <w:numFmt w:val="none"/>
      <w:lvlText w:val=""/>
      <w:lvlJc w:val="left"/>
      <w:pPr>
        <w:tabs>
          <w:tab w:val="num" w:pos="360"/>
        </w:tabs>
      </w:pPr>
    </w:lvl>
    <w:lvl w:ilvl="4" w:tplc="7A3E1E24">
      <w:numFmt w:val="none"/>
      <w:lvlText w:val=""/>
      <w:lvlJc w:val="left"/>
      <w:pPr>
        <w:tabs>
          <w:tab w:val="num" w:pos="360"/>
        </w:tabs>
      </w:pPr>
    </w:lvl>
    <w:lvl w:ilvl="5" w:tplc="AEFA3838">
      <w:numFmt w:val="none"/>
      <w:lvlText w:val=""/>
      <w:lvlJc w:val="left"/>
      <w:pPr>
        <w:tabs>
          <w:tab w:val="num" w:pos="360"/>
        </w:tabs>
      </w:pPr>
    </w:lvl>
    <w:lvl w:ilvl="6" w:tplc="1B72690A">
      <w:numFmt w:val="none"/>
      <w:lvlText w:val=""/>
      <w:lvlJc w:val="left"/>
      <w:pPr>
        <w:tabs>
          <w:tab w:val="num" w:pos="360"/>
        </w:tabs>
      </w:pPr>
    </w:lvl>
    <w:lvl w:ilvl="7" w:tplc="36A26CC6">
      <w:numFmt w:val="none"/>
      <w:lvlText w:val=""/>
      <w:lvlJc w:val="left"/>
      <w:pPr>
        <w:tabs>
          <w:tab w:val="num" w:pos="360"/>
        </w:tabs>
      </w:pPr>
    </w:lvl>
    <w:lvl w:ilvl="8" w:tplc="6BD8AE22">
      <w:numFmt w:val="none"/>
      <w:lvlText w:val=""/>
      <w:lvlJc w:val="left"/>
      <w:pPr>
        <w:tabs>
          <w:tab w:val="num" w:pos="360"/>
        </w:tabs>
      </w:pPr>
    </w:lvl>
  </w:abstractNum>
  <w:abstractNum w:abstractNumId="3">
    <w:nsid w:val="26F075B4"/>
    <w:multiLevelType w:val="hybridMultilevel"/>
    <w:tmpl w:val="E7EA874C"/>
    <w:lvl w:ilvl="0" w:tplc="04190001">
      <w:start w:val="17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A902225"/>
    <w:multiLevelType w:val="hybridMultilevel"/>
    <w:tmpl w:val="1B3EA28C"/>
    <w:lvl w:ilvl="0" w:tplc="A2A03E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C52603F"/>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5270014"/>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15B22E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38517E8"/>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7C45EA5"/>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12"/>
  </w:num>
  <w:num w:numId="3">
    <w:abstractNumId w:val="11"/>
  </w:num>
  <w:num w:numId="4">
    <w:abstractNumId w:val="4"/>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0"/>
  </w:num>
  <w:num w:numId="11">
    <w:abstractNumId w:val="1"/>
  </w:num>
  <w:num w:numId="12">
    <w:abstractNumId w:val="2"/>
  </w:num>
  <w:num w:numId="13">
    <w:abstractNumId w:val="5"/>
  </w:num>
  <w:num w:numId="14">
    <w:abstractNumId w:val="13"/>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B5"/>
    <w:rsid w:val="00045B47"/>
    <w:rsid w:val="00075A6A"/>
    <w:rsid w:val="00086422"/>
    <w:rsid w:val="000B131F"/>
    <w:rsid w:val="00114981"/>
    <w:rsid w:val="0019380F"/>
    <w:rsid w:val="001F7FA2"/>
    <w:rsid w:val="0022564F"/>
    <w:rsid w:val="00226299"/>
    <w:rsid w:val="00251BAF"/>
    <w:rsid w:val="00273F6F"/>
    <w:rsid w:val="002A622A"/>
    <w:rsid w:val="002D7D02"/>
    <w:rsid w:val="0032342D"/>
    <w:rsid w:val="0032719E"/>
    <w:rsid w:val="003740A8"/>
    <w:rsid w:val="003B2990"/>
    <w:rsid w:val="003B3844"/>
    <w:rsid w:val="003C3475"/>
    <w:rsid w:val="00470067"/>
    <w:rsid w:val="004C51AA"/>
    <w:rsid w:val="004E294B"/>
    <w:rsid w:val="00506A54"/>
    <w:rsid w:val="00517160"/>
    <w:rsid w:val="005602AC"/>
    <w:rsid w:val="005643F8"/>
    <w:rsid w:val="005C32E8"/>
    <w:rsid w:val="005C7F2D"/>
    <w:rsid w:val="005D29EB"/>
    <w:rsid w:val="00603C32"/>
    <w:rsid w:val="00643741"/>
    <w:rsid w:val="00682110"/>
    <w:rsid w:val="006F043B"/>
    <w:rsid w:val="00747D7B"/>
    <w:rsid w:val="00781A20"/>
    <w:rsid w:val="00793A96"/>
    <w:rsid w:val="007F5ED6"/>
    <w:rsid w:val="0080772E"/>
    <w:rsid w:val="00825FD0"/>
    <w:rsid w:val="00887B70"/>
    <w:rsid w:val="008D2969"/>
    <w:rsid w:val="00906776"/>
    <w:rsid w:val="00933A03"/>
    <w:rsid w:val="00996224"/>
    <w:rsid w:val="009A27B5"/>
    <w:rsid w:val="009C524E"/>
    <w:rsid w:val="009F6F79"/>
    <w:rsid w:val="00A212C4"/>
    <w:rsid w:val="00A37F53"/>
    <w:rsid w:val="00AB53DC"/>
    <w:rsid w:val="00AC1692"/>
    <w:rsid w:val="00AC2D01"/>
    <w:rsid w:val="00B10A38"/>
    <w:rsid w:val="00B16002"/>
    <w:rsid w:val="00B55CDC"/>
    <w:rsid w:val="00BC2830"/>
    <w:rsid w:val="00BE0096"/>
    <w:rsid w:val="00BE2877"/>
    <w:rsid w:val="00C22704"/>
    <w:rsid w:val="00C22B45"/>
    <w:rsid w:val="00C46A98"/>
    <w:rsid w:val="00C852EF"/>
    <w:rsid w:val="00CA0F4E"/>
    <w:rsid w:val="00CD2043"/>
    <w:rsid w:val="00D00420"/>
    <w:rsid w:val="00D20AE7"/>
    <w:rsid w:val="00D4499A"/>
    <w:rsid w:val="00D93679"/>
    <w:rsid w:val="00DA60DC"/>
    <w:rsid w:val="00DB0175"/>
    <w:rsid w:val="00DE68B6"/>
    <w:rsid w:val="00E06BCE"/>
    <w:rsid w:val="00E1614C"/>
    <w:rsid w:val="00E24A1B"/>
    <w:rsid w:val="00E55FCC"/>
    <w:rsid w:val="00E57B75"/>
    <w:rsid w:val="00EA182B"/>
    <w:rsid w:val="00EE533D"/>
    <w:rsid w:val="00F169AC"/>
    <w:rsid w:val="00F7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E287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customStyle="1" w:styleId="40">
    <w:name w:val="Заголовок 4 Знак"/>
    <w:basedOn w:val="a0"/>
    <w:link w:val="4"/>
    <w:uiPriority w:val="99"/>
    <w:rsid w:val="00BE2877"/>
    <w:rPr>
      <w:rFonts w:ascii="Times New Roman" w:eastAsia="Times New Roman" w:hAnsi="Times New Roman" w:cs="Times New Roman"/>
      <w:b/>
      <w:bCs/>
      <w:sz w:val="28"/>
      <w:szCs w:val="28"/>
      <w:lang w:eastAsia="ru-RU"/>
    </w:rPr>
  </w:style>
  <w:style w:type="paragraph" w:customStyle="1" w:styleId="af2">
    <w:name w:val="Таблицы (моноширинный)"/>
    <w:basedOn w:val="a"/>
    <w:next w:val="a"/>
    <w:uiPriority w:val="99"/>
    <w:rsid w:val="00BE2877"/>
    <w:pPr>
      <w:widowControl w:val="0"/>
      <w:autoSpaceDE w:val="0"/>
      <w:autoSpaceDN w:val="0"/>
      <w:adjustRightInd w:val="0"/>
      <w:jc w:val="both"/>
    </w:pPr>
    <w:rPr>
      <w:rFonts w:ascii="Courier New" w:hAnsi="Courier New" w:cs="Courier New"/>
      <w:sz w:val="20"/>
      <w:szCs w:val="20"/>
    </w:rPr>
  </w:style>
  <w:style w:type="paragraph" w:styleId="af3">
    <w:name w:val="Body Text Indent"/>
    <w:basedOn w:val="a"/>
    <w:link w:val="af4"/>
    <w:rsid w:val="00226299"/>
    <w:pPr>
      <w:ind w:left="720"/>
      <w:jc w:val="both"/>
    </w:pPr>
    <w:rPr>
      <w:szCs w:val="20"/>
    </w:rPr>
  </w:style>
  <w:style w:type="character" w:customStyle="1" w:styleId="af4">
    <w:name w:val="Основной текст с отступом Знак"/>
    <w:basedOn w:val="a0"/>
    <w:link w:val="af3"/>
    <w:rsid w:val="00226299"/>
    <w:rPr>
      <w:rFonts w:ascii="Times New Roman" w:eastAsia="Times New Roman" w:hAnsi="Times New Roman" w:cs="Times New Roman"/>
      <w:sz w:val="24"/>
      <w:szCs w:val="20"/>
      <w:lang w:eastAsia="ru-RU"/>
    </w:rPr>
  </w:style>
  <w:style w:type="paragraph" w:customStyle="1" w:styleId="ConsPlusNonformat">
    <w:name w:val="ConsPlusNonformat"/>
    <w:rsid w:val="00226299"/>
    <w:pPr>
      <w:widowControl w:val="0"/>
      <w:suppressAutoHyphens/>
      <w:autoSpaceDE w:val="0"/>
    </w:pPr>
    <w:rPr>
      <w:rFonts w:ascii="Courier New" w:eastAsia="Times New Roman" w:hAnsi="Courier New" w:cs="Courier New"/>
      <w:sz w:val="20"/>
      <w:szCs w:val="20"/>
      <w:lang w:eastAsia="zh-CN"/>
    </w:rPr>
  </w:style>
  <w:style w:type="paragraph" w:styleId="af5">
    <w:name w:val="Body Text"/>
    <w:basedOn w:val="a"/>
    <w:link w:val="af6"/>
    <w:uiPriority w:val="99"/>
    <w:semiHidden/>
    <w:unhideWhenUsed/>
    <w:rsid w:val="00226299"/>
    <w:pPr>
      <w:spacing w:after="120"/>
    </w:pPr>
  </w:style>
  <w:style w:type="character" w:customStyle="1" w:styleId="af6">
    <w:name w:val="Основной текст Знак"/>
    <w:basedOn w:val="a0"/>
    <w:link w:val="af5"/>
    <w:uiPriority w:val="99"/>
    <w:semiHidden/>
    <w:rsid w:val="0022629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226299"/>
    <w:pPr>
      <w:tabs>
        <w:tab w:val="center" w:pos="4677"/>
        <w:tab w:val="right" w:pos="9355"/>
      </w:tabs>
    </w:pPr>
  </w:style>
  <w:style w:type="character" w:customStyle="1" w:styleId="af8">
    <w:name w:val="Нижний колонтитул Знак"/>
    <w:basedOn w:val="a0"/>
    <w:link w:val="af7"/>
    <w:uiPriority w:val="99"/>
    <w:rsid w:val="002262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E287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customStyle="1" w:styleId="40">
    <w:name w:val="Заголовок 4 Знак"/>
    <w:basedOn w:val="a0"/>
    <w:link w:val="4"/>
    <w:uiPriority w:val="99"/>
    <w:rsid w:val="00BE2877"/>
    <w:rPr>
      <w:rFonts w:ascii="Times New Roman" w:eastAsia="Times New Roman" w:hAnsi="Times New Roman" w:cs="Times New Roman"/>
      <w:b/>
      <w:bCs/>
      <w:sz w:val="28"/>
      <w:szCs w:val="28"/>
      <w:lang w:eastAsia="ru-RU"/>
    </w:rPr>
  </w:style>
  <w:style w:type="paragraph" w:customStyle="1" w:styleId="af2">
    <w:name w:val="Таблицы (моноширинный)"/>
    <w:basedOn w:val="a"/>
    <w:next w:val="a"/>
    <w:uiPriority w:val="99"/>
    <w:rsid w:val="00BE2877"/>
    <w:pPr>
      <w:widowControl w:val="0"/>
      <w:autoSpaceDE w:val="0"/>
      <w:autoSpaceDN w:val="0"/>
      <w:adjustRightInd w:val="0"/>
      <w:jc w:val="both"/>
    </w:pPr>
    <w:rPr>
      <w:rFonts w:ascii="Courier New" w:hAnsi="Courier New" w:cs="Courier New"/>
      <w:sz w:val="20"/>
      <w:szCs w:val="20"/>
    </w:rPr>
  </w:style>
  <w:style w:type="paragraph" w:styleId="af3">
    <w:name w:val="Body Text Indent"/>
    <w:basedOn w:val="a"/>
    <w:link w:val="af4"/>
    <w:rsid w:val="00226299"/>
    <w:pPr>
      <w:ind w:left="720"/>
      <w:jc w:val="both"/>
    </w:pPr>
    <w:rPr>
      <w:szCs w:val="20"/>
    </w:rPr>
  </w:style>
  <w:style w:type="character" w:customStyle="1" w:styleId="af4">
    <w:name w:val="Основной текст с отступом Знак"/>
    <w:basedOn w:val="a0"/>
    <w:link w:val="af3"/>
    <w:rsid w:val="00226299"/>
    <w:rPr>
      <w:rFonts w:ascii="Times New Roman" w:eastAsia="Times New Roman" w:hAnsi="Times New Roman" w:cs="Times New Roman"/>
      <w:sz w:val="24"/>
      <w:szCs w:val="20"/>
      <w:lang w:eastAsia="ru-RU"/>
    </w:rPr>
  </w:style>
  <w:style w:type="paragraph" w:customStyle="1" w:styleId="ConsPlusNonformat">
    <w:name w:val="ConsPlusNonformat"/>
    <w:rsid w:val="00226299"/>
    <w:pPr>
      <w:widowControl w:val="0"/>
      <w:suppressAutoHyphens/>
      <w:autoSpaceDE w:val="0"/>
    </w:pPr>
    <w:rPr>
      <w:rFonts w:ascii="Courier New" w:eastAsia="Times New Roman" w:hAnsi="Courier New" w:cs="Courier New"/>
      <w:sz w:val="20"/>
      <w:szCs w:val="20"/>
      <w:lang w:eastAsia="zh-CN"/>
    </w:rPr>
  </w:style>
  <w:style w:type="paragraph" w:styleId="af5">
    <w:name w:val="Body Text"/>
    <w:basedOn w:val="a"/>
    <w:link w:val="af6"/>
    <w:uiPriority w:val="99"/>
    <w:semiHidden/>
    <w:unhideWhenUsed/>
    <w:rsid w:val="00226299"/>
    <w:pPr>
      <w:spacing w:after="120"/>
    </w:pPr>
  </w:style>
  <w:style w:type="character" w:customStyle="1" w:styleId="af6">
    <w:name w:val="Основной текст Знак"/>
    <w:basedOn w:val="a0"/>
    <w:link w:val="af5"/>
    <w:uiPriority w:val="99"/>
    <w:semiHidden/>
    <w:rsid w:val="0022629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226299"/>
    <w:pPr>
      <w:tabs>
        <w:tab w:val="center" w:pos="4677"/>
        <w:tab w:val="right" w:pos="9355"/>
      </w:tabs>
    </w:pPr>
  </w:style>
  <w:style w:type="character" w:customStyle="1" w:styleId="af8">
    <w:name w:val="Нижний колонтитул Знак"/>
    <w:basedOn w:val="a0"/>
    <w:link w:val="af7"/>
    <w:uiPriority w:val="99"/>
    <w:rsid w:val="002262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580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y_sztec@interrao.ru" TargetMode="External"/><Relationship Id="rId4" Type="http://schemas.microsoft.com/office/2007/relationships/stylesWithEffects" Target="stylesWithEffects.xml"/><Relationship Id="rId9" Type="http://schemas.openxmlformats.org/officeDocument/2006/relationships/hyperlink" Target="mailto:slepukhina_da@inter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10E0-A2D0-4D16-91E1-E2AC3739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24</Pages>
  <Words>7791</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52096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Слепухина Дарья Алексеевна</dc:creator>
  <cp:lastModifiedBy>Слепухина Дарья Алексеевна</cp:lastModifiedBy>
  <cp:revision>44</cp:revision>
  <cp:lastPrinted>2017-02-02T07:53:00Z</cp:lastPrinted>
  <dcterms:created xsi:type="dcterms:W3CDTF">2016-07-14T05:07:00Z</dcterms:created>
  <dcterms:modified xsi:type="dcterms:W3CDTF">2017-12-08T07:58:00Z</dcterms:modified>
</cp:coreProperties>
</file>