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3A3618" w:rsidRDefault="004465FA" w:rsidP="004465FA">
      <w:pPr>
        <w:rPr>
          <w:color w:val="000000" w:themeColor="text1"/>
        </w:rPr>
      </w:pPr>
      <w:r w:rsidRPr="003A3618">
        <w:rPr>
          <w:color w:val="000000" w:themeColor="text1"/>
        </w:rPr>
        <w:t>«</w:t>
      </w:r>
      <w:r w:rsidR="00F94761">
        <w:rPr>
          <w:color w:val="000000" w:themeColor="text1"/>
        </w:rPr>
        <w:t>04</w:t>
      </w:r>
      <w:r w:rsidRPr="003A3618">
        <w:rPr>
          <w:color w:val="000000" w:themeColor="text1"/>
        </w:rPr>
        <w:t>»</w:t>
      </w:r>
      <w:r w:rsidR="003A3618" w:rsidRPr="003A3618">
        <w:rPr>
          <w:color w:val="000000" w:themeColor="text1"/>
        </w:rPr>
        <w:t xml:space="preserve"> </w:t>
      </w:r>
      <w:r w:rsidR="00F94761">
        <w:rPr>
          <w:color w:val="000000" w:themeColor="text1"/>
        </w:rPr>
        <w:t>декабря</w:t>
      </w:r>
      <w:r w:rsidR="003A3618" w:rsidRPr="003A3618">
        <w:rPr>
          <w:color w:val="000000" w:themeColor="text1"/>
        </w:rPr>
        <w:t xml:space="preserve"> </w:t>
      </w:r>
      <w:r w:rsidRPr="003A3618">
        <w:rPr>
          <w:color w:val="000000" w:themeColor="text1"/>
        </w:rPr>
        <w:t>201</w:t>
      </w:r>
      <w:r w:rsidR="003A3618" w:rsidRPr="003A3618">
        <w:rPr>
          <w:color w:val="000000" w:themeColor="text1"/>
        </w:rPr>
        <w:t>8</w:t>
      </w:r>
      <w:r w:rsidRPr="003A3618">
        <w:rPr>
          <w:color w:val="000000" w:themeColor="text1"/>
        </w:rPr>
        <w:t xml:space="preserve"> г</w:t>
      </w:r>
      <w:r w:rsidR="003A3618" w:rsidRPr="003A3618">
        <w:rPr>
          <w:color w:val="000000" w:themeColor="text1"/>
        </w:rPr>
        <w:t>.</w:t>
      </w:r>
      <w:r w:rsidR="00B30237" w:rsidRPr="003A3618">
        <w:rPr>
          <w:color w:val="000000" w:themeColor="text1"/>
        </w:rPr>
        <w:tab/>
      </w:r>
      <w:r w:rsidR="00B30237" w:rsidRPr="003A3618">
        <w:rPr>
          <w:color w:val="000000" w:themeColor="text1"/>
        </w:rPr>
        <w:tab/>
      </w:r>
      <w:r w:rsidR="00B30237" w:rsidRPr="003A3618">
        <w:rPr>
          <w:color w:val="000000" w:themeColor="text1"/>
        </w:rPr>
        <w:tab/>
      </w:r>
      <w:r w:rsidR="00B30237" w:rsidRPr="003A3618">
        <w:rPr>
          <w:color w:val="000000" w:themeColor="text1"/>
        </w:rPr>
        <w:tab/>
      </w:r>
      <w:r w:rsidR="00B30237" w:rsidRPr="003A3618">
        <w:rPr>
          <w:color w:val="000000" w:themeColor="text1"/>
        </w:rPr>
        <w:tab/>
      </w:r>
      <w:r w:rsidR="00B30237" w:rsidRPr="003A3618">
        <w:rPr>
          <w:color w:val="000000" w:themeColor="text1"/>
        </w:rPr>
        <w:tab/>
      </w:r>
      <w:r w:rsidR="00B30237" w:rsidRPr="003A3618">
        <w:rPr>
          <w:color w:val="000000" w:themeColor="text1"/>
        </w:rPr>
        <w:tab/>
      </w:r>
      <w:r w:rsidR="00B30237" w:rsidRPr="003A3618">
        <w:rPr>
          <w:color w:val="000000" w:themeColor="text1"/>
        </w:rPr>
        <w:tab/>
      </w:r>
      <w:r w:rsidR="003A3618">
        <w:rPr>
          <w:color w:val="000000" w:themeColor="text1"/>
        </w:rPr>
        <w:t xml:space="preserve">               </w:t>
      </w:r>
      <w:r w:rsidR="00C775A2">
        <w:rPr>
          <w:color w:val="000000" w:themeColor="text1"/>
        </w:rPr>
        <w:t xml:space="preserve">              </w:t>
      </w:r>
      <w:r w:rsidR="003A3618">
        <w:rPr>
          <w:color w:val="000000" w:themeColor="text1"/>
        </w:rPr>
        <w:t xml:space="preserve"> </w:t>
      </w:r>
      <w:r w:rsidRPr="003A3618">
        <w:rPr>
          <w:color w:val="000000" w:themeColor="text1"/>
        </w:rPr>
        <w:t xml:space="preserve">№ </w:t>
      </w:r>
      <w:r w:rsidR="00C775A2">
        <w:rPr>
          <w:color w:val="000000" w:themeColor="text1"/>
        </w:rPr>
        <w:t>07/</w:t>
      </w:r>
      <w:r w:rsidR="00D20744">
        <w:rPr>
          <w:color w:val="000000" w:themeColor="text1"/>
        </w:rPr>
        <w:t>706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BE170D" w:rsidRPr="002F333D" w:rsidRDefault="00BE170D" w:rsidP="00BE17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F333D">
        <w:rPr>
          <w:sz w:val="26"/>
          <w:szCs w:val="26"/>
        </w:rPr>
        <w:t xml:space="preserve">о продлении срока подачи заявок на участие в закупке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2F333D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>
        <w:t xml:space="preserve"> </w:t>
      </w:r>
      <w:r w:rsidR="00D02788" w:rsidRPr="002F333D">
        <w:rPr>
          <w:bCs/>
          <w:sz w:val="26"/>
          <w:szCs w:val="26"/>
        </w:rPr>
        <w:t xml:space="preserve">В целях удовлетворения нужд </w:t>
      </w:r>
      <w:r w:rsidR="00D02788" w:rsidRPr="002F333D">
        <w:rPr>
          <w:bCs/>
          <w:color w:val="000000" w:themeColor="text1"/>
          <w:sz w:val="26"/>
          <w:szCs w:val="26"/>
        </w:rPr>
        <w:t xml:space="preserve">Заказчика </w:t>
      </w:r>
      <w:r w:rsidR="003A3618" w:rsidRPr="002F333D">
        <w:rPr>
          <w:color w:val="000000" w:themeColor="text1"/>
          <w:sz w:val="26"/>
          <w:szCs w:val="26"/>
        </w:rPr>
        <w:t>АО «Интер РАО – Электрогенерация»</w:t>
      </w:r>
      <w:r w:rsidR="003A3618" w:rsidRPr="002F333D">
        <w:rPr>
          <w:bCs/>
          <w:color w:val="000000" w:themeColor="text1"/>
          <w:sz w:val="26"/>
          <w:szCs w:val="26"/>
        </w:rPr>
        <w:t xml:space="preserve"> (</w:t>
      </w:r>
      <w:r w:rsidR="003A3618" w:rsidRPr="002F333D">
        <w:rPr>
          <w:sz w:val="26"/>
          <w:szCs w:val="26"/>
        </w:rPr>
        <w:t>119435, Москва, ул. Большая Пироговская, д. 27, стр. 1</w:t>
      </w:r>
      <w:r w:rsidR="003A3618" w:rsidRPr="002F333D">
        <w:rPr>
          <w:bCs/>
          <w:color w:val="000000" w:themeColor="text1"/>
          <w:sz w:val="26"/>
          <w:szCs w:val="26"/>
        </w:rPr>
        <w:t xml:space="preserve">) </w:t>
      </w:r>
      <w:r w:rsidR="00D02788" w:rsidRPr="002F333D">
        <w:rPr>
          <w:bCs/>
          <w:color w:val="000000" w:themeColor="text1"/>
          <w:sz w:val="26"/>
          <w:szCs w:val="26"/>
        </w:rPr>
        <w:t>(</w:t>
      </w:r>
      <w:r w:rsidR="00D02788" w:rsidRPr="002F333D">
        <w:rPr>
          <w:bCs/>
          <w:sz w:val="26"/>
          <w:szCs w:val="26"/>
        </w:rPr>
        <w:t>далее – Заказчик)</w:t>
      </w:r>
      <w:r w:rsidR="00D02788" w:rsidRPr="002F333D">
        <w:rPr>
          <w:sz w:val="26"/>
          <w:szCs w:val="26"/>
        </w:rPr>
        <w:t xml:space="preserve">, </w:t>
      </w:r>
      <w:r w:rsidR="00D02788" w:rsidRPr="002F333D">
        <w:rPr>
          <w:bCs/>
          <w:sz w:val="26"/>
          <w:szCs w:val="26"/>
        </w:rPr>
        <w:t xml:space="preserve">Организатор закупки ― </w:t>
      </w:r>
      <w:r w:rsidR="003A3618" w:rsidRPr="002F333D">
        <w:rPr>
          <w:bCs/>
          <w:sz w:val="26"/>
          <w:szCs w:val="26"/>
        </w:rPr>
        <w:t>филиал «Гусиноозерская ГРЭС» АО «Интер РАО – Электрогенерация»</w:t>
      </w:r>
      <w:r w:rsidR="00D02788" w:rsidRPr="002F333D">
        <w:rPr>
          <w:bCs/>
          <w:sz w:val="26"/>
          <w:szCs w:val="26"/>
        </w:rPr>
        <w:t xml:space="preserve"> (</w:t>
      </w:r>
      <w:r w:rsidR="003A3618" w:rsidRPr="002F333D">
        <w:rPr>
          <w:bCs/>
          <w:sz w:val="26"/>
          <w:szCs w:val="26"/>
        </w:rPr>
        <w:t>671160, Россия, РБ, г. Гусиноозерск</w:t>
      </w:r>
      <w:r w:rsidR="00D02788" w:rsidRPr="002F333D">
        <w:rPr>
          <w:bCs/>
          <w:sz w:val="26"/>
          <w:szCs w:val="26"/>
        </w:rPr>
        <w:t>)</w:t>
      </w:r>
      <w:r w:rsidR="003A3618" w:rsidRPr="002F333D">
        <w:rPr>
          <w:sz w:val="26"/>
          <w:szCs w:val="26"/>
        </w:rPr>
        <w:t xml:space="preserve">, на основании пункта </w:t>
      </w:r>
      <w:r w:rsidR="002F333D" w:rsidRPr="002F333D">
        <w:rPr>
          <w:sz w:val="26"/>
          <w:szCs w:val="26"/>
        </w:rPr>
        <w:t>4.5.</w:t>
      </w:r>
      <w:r w:rsidR="00D02788" w:rsidRPr="002F333D">
        <w:rPr>
          <w:sz w:val="26"/>
          <w:szCs w:val="26"/>
        </w:rPr>
        <w:t xml:space="preserve"> Закупочной документации </w:t>
      </w:r>
      <w:r w:rsidR="004465FA" w:rsidRPr="002F333D">
        <w:rPr>
          <w:sz w:val="26"/>
          <w:szCs w:val="26"/>
        </w:rPr>
        <w:t>по</w:t>
      </w:r>
      <w:r w:rsidR="002F333D" w:rsidRPr="002F333D">
        <w:rPr>
          <w:sz w:val="26"/>
          <w:szCs w:val="26"/>
        </w:rPr>
        <w:t xml:space="preserve"> открытому запросу предложений </w:t>
      </w:r>
      <w:r w:rsidR="003A3618" w:rsidRPr="002F333D">
        <w:rPr>
          <w:sz w:val="26"/>
          <w:szCs w:val="26"/>
        </w:rPr>
        <w:t>в электронной форме</w:t>
      </w:r>
      <w:r w:rsidR="004465FA" w:rsidRPr="002F333D">
        <w:rPr>
          <w:snapToGrid w:val="0"/>
          <w:color w:val="000000"/>
          <w:sz w:val="26"/>
          <w:szCs w:val="26"/>
        </w:rPr>
        <w:t>,</w:t>
      </w:r>
      <w:r w:rsidR="003A3618" w:rsidRPr="002F333D">
        <w:rPr>
          <w:snapToGrid w:val="0"/>
          <w:color w:val="000000"/>
          <w:sz w:val="26"/>
          <w:szCs w:val="26"/>
        </w:rPr>
        <w:t xml:space="preserve"> на право заключения договора </w:t>
      </w:r>
      <w:r w:rsidR="003A3618" w:rsidRPr="002F333D">
        <w:rPr>
          <w:color w:val="000000" w:themeColor="text1"/>
          <w:sz w:val="26"/>
          <w:szCs w:val="26"/>
        </w:rPr>
        <w:t>«</w:t>
      </w:r>
      <w:r w:rsidR="002F333D" w:rsidRPr="002F333D">
        <w:rPr>
          <w:color w:val="000000" w:themeColor="text1"/>
          <w:sz w:val="26"/>
          <w:szCs w:val="26"/>
        </w:rPr>
        <w:t xml:space="preserve">Экипировка команд </w:t>
      </w:r>
      <w:proofErr w:type="spellStart"/>
      <w:r w:rsidR="002F333D" w:rsidRPr="002F333D">
        <w:rPr>
          <w:color w:val="000000" w:themeColor="text1"/>
          <w:sz w:val="26"/>
          <w:szCs w:val="26"/>
        </w:rPr>
        <w:t>Харанорской</w:t>
      </w:r>
      <w:proofErr w:type="spellEnd"/>
      <w:r w:rsidR="002F333D" w:rsidRPr="002F333D">
        <w:rPr>
          <w:color w:val="000000" w:themeColor="text1"/>
          <w:sz w:val="26"/>
          <w:szCs w:val="26"/>
        </w:rPr>
        <w:t xml:space="preserve"> ГРЭС на спортивные, корпоративные мероприятия для </w:t>
      </w:r>
      <w:proofErr w:type="spellStart"/>
      <w:r w:rsidR="002F333D" w:rsidRPr="002F333D">
        <w:rPr>
          <w:color w:val="000000" w:themeColor="text1"/>
          <w:sz w:val="26"/>
          <w:szCs w:val="26"/>
        </w:rPr>
        <w:t>Харанор</w:t>
      </w:r>
      <w:bookmarkStart w:id="0" w:name="_GoBack"/>
      <w:bookmarkEnd w:id="0"/>
      <w:r w:rsidR="002F333D" w:rsidRPr="002F333D">
        <w:rPr>
          <w:color w:val="000000" w:themeColor="text1"/>
          <w:sz w:val="26"/>
          <w:szCs w:val="26"/>
        </w:rPr>
        <w:t>ской</w:t>
      </w:r>
      <w:proofErr w:type="spellEnd"/>
      <w:r w:rsidR="002F333D" w:rsidRPr="002F333D">
        <w:rPr>
          <w:color w:val="000000" w:themeColor="text1"/>
          <w:sz w:val="26"/>
          <w:szCs w:val="26"/>
        </w:rPr>
        <w:t xml:space="preserve"> ГРЭС</w:t>
      </w:r>
      <w:r w:rsidR="003A3618" w:rsidRPr="002F333D">
        <w:rPr>
          <w:color w:val="000000" w:themeColor="text1"/>
          <w:sz w:val="26"/>
          <w:szCs w:val="26"/>
        </w:rPr>
        <w:t>»,</w:t>
      </w:r>
      <w:r w:rsidR="004465FA" w:rsidRPr="002F333D">
        <w:rPr>
          <w:color w:val="000000" w:themeColor="text1"/>
          <w:sz w:val="26"/>
          <w:szCs w:val="26"/>
        </w:rPr>
        <w:t xml:space="preserve"> настоящим сообщает</w:t>
      </w:r>
      <w:r w:rsidR="004465FA" w:rsidRPr="002F333D">
        <w:rPr>
          <w:sz w:val="26"/>
          <w:szCs w:val="26"/>
        </w:rPr>
        <w:t xml:space="preserve"> о </w:t>
      </w:r>
      <w:r w:rsidR="009D7845" w:rsidRPr="002F333D">
        <w:rPr>
          <w:sz w:val="26"/>
          <w:szCs w:val="26"/>
        </w:rPr>
        <w:t>продлении срока подачи заявок на участие в закупке</w:t>
      </w:r>
      <w:r w:rsidR="004465FA" w:rsidRPr="002F333D">
        <w:rPr>
          <w:sz w:val="26"/>
          <w:szCs w:val="26"/>
        </w:rPr>
        <w:t>.</w:t>
      </w:r>
    </w:p>
    <w:p w:rsidR="00BE170D" w:rsidRPr="002F333D" w:rsidRDefault="00BE170D" w:rsidP="00BE170D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  <w:r w:rsidRPr="002F333D">
        <w:rPr>
          <w:sz w:val="26"/>
          <w:szCs w:val="26"/>
        </w:rPr>
        <w:t>Учитывая вышесказанное, читать в следующей редакции Извещение:</w:t>
      </w:r>
    </w:p>
    <w:p w:rsidR="00F94761" w:rsidRPr="002F333D" w:rsidRDefault="00BE170D" w:rsidP="002F333D">
      <w:pPr>
        <w:pStyle w:val="ad"/>
        <w:numPr>
          <w:ilvl w:val="0"/>
          <w:numId w:val="36"/>
        </w:numPr>
        <w:tabs>
          <w:tab w:val="num" w:pos="284"/>
        </w:tabs>
        <w:ind w:left="0" w:firstLine="851"/>
        <w:jc w:val="both"/>
        <w:outlineLvl w:val="0"/>
        <w:rPr>
          <w:sz w:val="26"/>
          <w:szCs w:val="26"/>
        </w:rPr>
      </w:pPr>
      <w:r w:rsidRPr="002F333D">
        <w:rPr>
          <w:b/>
          <w:sz w:val="26"/>
          <w:szCs w:val="26"/>
        </w:rPr>
        <w:t>п</w:t>
      </w:r>
      <w:r w:rsidRPr="002F333D">
        <w:rPr>
          <w:b/>
          <w:color w:val="000000" w:themeColor="text1"/>
          <w:sz w:val="26"/>
          <w:szCs w:val="26"/>
        </w:rPr>
        <w:t>.</w:t>
      </w:r>
      <w:r w:rsidR="00F94761" w:rsidRPr="002F333D">
        <w:rPr>
          <w:b/>
          <w:color w:val="000000" w:themeColor="text1"/>
          <w:sz w:val="26"/>
          <w:szCs w:val="26"/>
        </w:rPr>
        <w:t>11</w:t>
      </w:r>
      <w:r w:rsidRPr="002F333D">
        <w:rPr>
          <w:b/>
          <w:color w:val="000000" w:themeColor="text1"/>
          <w:sz w:val="26"/>
          <w:szCs w:val="26"/>
        </w:rPr>
        <w:t xml:space="preserve"> </w:t>
      </w:r>
      <w:bookmarkStart w:id="1" w:name="_Toc524689348"/>
      <w:r w:rsidR="00F94761" w:rsidRPr="002F333D">
        <w:rPr>
          <w:b/>
          <w:sz w:val="26"/>
          <w:szCs w:val="26"/>
        </w:rPr>
        <w:t>Срок предоставления запроса о разъяснении положений извещения и (или) закупочной документации:</w:t>
      </w:r>
      <w:bookmarkEnd w:id="1"/>
    </w:p>
    <w:p w:rsidR="00F94761" w:rsidRPr="002F333D" w:rsidRDefault="00F94761" w:rsidP="002F333D">
      <w:pPr>
        <w:pStyle w:val="ad"/>
        <w:tabs>
          <w:tab w:val="num" w:pos="284"/>
        </w:tabs>
        <w:ind w:left="0" w:firstLine="851"/>
        <w:rPr>
          <w:color w:val="548DD4" w:themeColor="text2" w:themeTint="99"/>
          <w:sz w:val="26"/>
          <w:szCs w:val="26"/>
        </w:rPr>
      </w:pPr>
      <w:r w:rsidRPr="002F333D">
        <w:rPr>
          <w:sz w:val="26"/>
          <w:szCs w:val="26"/>
        </w:rPr>
        <w:t>Дата начала срока предоставления разъяснений закупочной документации:</w:t>
      </w:r>
      <w:r w:rsidRPr="002F333D">
        <w:rPr>
          <w:color w:val="548DD4" w:themeColor="text2" w:themeTint="99"/>
          <w:sz w:val="26"/>
          <w:szCs w:val="26"/>
        </w:rPr>
        <w:t xml:space="preserve"> </w:t>
      </w:r>
      <w:r w:rsidRPr="002F333D">
        <w:rPr>
          <w:color w:val="0070C0"/>
          <w:sz w:val="26"/>
          <w:szCs w:val="26"/>
        </w:rPr>
        <w:t>с «27» ноября 2018 года</w:t>
      </w:r>
    </w:p>
    <w:p w:rsidR="00BE170D" w:rsidRPr="002F333D" w:rsidRDefault="00F94761" w:rsidP="002F333D">
      <w:pPr>
        <w:pStyle w:val="a"/>
        <w:numPr>
          <w:ilvl w:val="0"/>
          <w:numId w:val="0"/>
        </w:numPr>
        <w:tabs>
          <w:tab w:val="num" w:pos="284"/>
        </w:tabs>
        <w:ind w:firstLine="851"/>
        <w:jc w:val="both"/>
        <w:rPr>
          <w:sz w:val="26"/>
          <w:szCs w:val="26"/>
        </w:rPr>
      </w:pPr>
      <w:bookmarkStart w:id="2" w:name="_Toc524689349"/>
      <w:r w:rsidRPr="002F333D">
        <w:rPr>
          <w:sz w:val="26"/>
          <w:szCs w:val="26"/>
        </w:rPr>
        <w:t>Дата окончания срока предоставления разъяснений закупочной документации:</w:t>
      </w:r>
      <w:r w:rsidRPr="002F333D">
        <w:rPr>
          <w:color w:val="548DD4" w:themeColor="text2" w:themeTint="99"/>
          <w:sz w:val="26"/>
          <w:szCs w:val="26"/>
        </w:rPr>
        <w:t xml:space="preserve"> </w:t>
      </w:r>
      <w:r w:rsidRPr="002F333D">
        <w:rPr>
          <w:color w:val="0070C0"/>
          <w:sz w:val="26"/>
          <w:szCs w:val="26"/>
        </w:rPr>
        <w:t>до «</w:t>
      </w:r>
      <w:r w:rsidR="002F333D" w:rsidRPr="002F333D">
        <w:rPr>
          <w:color w:val="0070C0"/>
          <w:sz w:val="26"/>
          <w:szCs w:val="26"/>
        </w:rPr>
        <w:t>07</w:t>
      </w:r>
      <w:r w:rsidRPr="002F333D">
        <w:rPr>
          <w:color w:val="0070C0"/>
          <w:sz w:val="26"/>
          <w:szCs w:val="26"/>
        </w:rPr>
        <w:t xml:space="preserve">» </w:t>
      </w:r>
      <w:r w:rsidR="002F333D" w:rsidRPr="002F333D">
        <w:rPr>
          <w:color w:val="0070C0"/>
          <w:sz w:val="26"/>
          <w:szCs w:val="26"/>
        </w:rPr>
        <w:t>декабря</w:t>
      </w:r>
      <w:r w:rsidRPr="002F333D">
        <w:rPr>
          <w:color w:val="0070C0"/>
          <w:sz w:val="26"/>
          <w:szCs w:val="26"/>
        </w:rPr>
        <w:t xml:space="preserve"> 2018 года </w:t>
      </w:r>
      <w:r w:rsidRPr="002F333D">
        <w:rPr>
          <w:sz w:val="26"/>
          <w:szCs w:val="26"/>
        </w:rPr>
        <w:t>(</w:t>
      </w:r>
      <w:r w:rsidRPr="002F333D">
        <w:rPr>
          <w:bCs/>
          <w:kern w:val="32"/>
          <w:sz w:val="26"/>
          <w:szCs w:val="26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2F333D">
        <w:rPr>
          <w:sz w:val="26"/>
          <w:szCs w:val="26"/>
        </w:rPr>
        <w:t>)</w:t>
      </w:r>
      <w:bookmarkEnd w:id="2"/>
      <w:r w:rsidRPr="002F333D">
        <w:rPr>
          <w:sz w:val="26"/>
          <w:szCs w:val="26"/>
        </w:rPr>
        <w:t>.</w:t>
      </w:r>
    </w:p>
    <w:p w:rsidR="00BE170D" w:rsidRPr="002F333D" w:rsidRDefault="00F94761" w:rsidP="002F333D">
      <w:pPr>
        <w:pStyle w:val="a"/>
        <w:numPr>
          <w:ilvl w:val="0"/>
          <w:numId w:val="0"/>
        </w:numPr>
        <w:tabs>
          <w:tab w:val="num" w:pos="284"/>
        </w:tabs>
        <w:ind w:firstLine="851"/>
        <w:jc w:val="both"/>
        <w:rPr>
          <w:rStyle w:val="FontStyle128"/>
        </w:rPr>
      </w:pPr>
      <w:r w:rsidRPr="002F333D">
        <w:rPr>
          <w:b/>
          <w:sz w:val="26"/>
          <w:szCs w:val="26"/>
        </w:rPr>
        <w:t xml:space="preserve">2. </w:t>
      </w:r>
      <w:r w:rsidR="002F333D" w:rsidRPr="002F333D">
        <w:rPr>
          <w:b/>
          <w:sz w:val="26"/>
          <w:szCs w:val="26"/>
        </w:rPr>
        <w:tab/>
      </w:r>
      <w:r w:rsidR="00BE170D" w:rsidRPr="002F333D">
        <w:rPr>
          <w:b/>
          <w:sz w:val="26"/>
          <w:szCs w:val="26"/>
        </w:rPr>
        <w:t xml:space="preserve">п. </w:t>
      </w:r>
      <w:r w:rsidRPr="002F333D">
        <w:rPr>
          <w:b/>
          <w:color w:val="000000" w:themeColor="text1"/>
          <w:sz w:val="26"/>
          <w:szCs w:val="26"/>
        </w:rPr>
        <w:t>13</w:t>
      </w:r>
      <w:r w:rsidR="00BE170D" w:rsidRPr="002F333D">
        <w:rPr>
          <w:b/>
          <w:color w:val="000000" w:themeColor="text1"/>
          <w:sz w:val="26"/>
          <w:szCs w:val="26"/>
        </w:rPr>
        <w:t xml:space="preserve"> Извещения</w:t>
      </w:r>
      <w:r w:rsidR="00BE170D" w:rsidRPr="002F333D">
        <w:rPr>
          <w:b/>
          <w:sz w:val="26"/>
          <w:szCs w:val="26"/>
        </w:rPr>
        <w:t>:</w:t>
      </w:r>
    </w:p>
    <w:p w:rsidR="00F94761" w:rsidRPr="002F333D" w:rsidRDefault="00F94761" w:rsidP="002F333D">
      <w:pPr>
        <w:tabs>
          <w:tab w:val="num" w:pos="284"/>
        </w:tabs>
        <w:ind w:firstLine="851"/>
        <w:jc w:val="both"/>
        <w:outlineLvl w:val="0"/>
        <w:rPr>
          <w:sz w:val="26"/>
          <w:szCs w:val="26"/>
        </w:rPr>
      </w:pPr>
      <w:bookmarkStart w:id="3" w:name="_Toc524689351"/>
      <w:r w:rsidRPr="002F333D">
        <w:rPr>
          <w:b/>
          <w:sz w:val="26"/>
          <w:szCs w:val="26"/>
        </w:rPr>
        <w:t>Место, дата начала и дата окончания срока подачи заявок на участие в закупке:</w:t>
      </w:r>
      <w:bookmarkEnd w:id="3"/>
    </w:p>
    <w:p w:rsidR="00BE170D" w:rsidRPr="002F333D" w:rsidRDefault="00F94761" w:rsidP="002F333D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/>
        <w:ind w:firstLine="851"/>
        <w:jc w:val="both"/>
        <w:outlineLvl w:val="0"/>
        <w:rPr>
          <w:sz w:val="26"/>
          <w:szCs w:val="26"/>
        </w:rPr>
      </w:pPr>
      <w:bookmarkStart w:id="4" w:name="_Toc524689352"/>
      <w:r w:rsidRPr="002F333D">
        <w:rPr>
          <w:sz w:val="26"/>
          <w:szCs w:val="26"/>
        </w:rPr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2F333D">
        <w:rPr>
          <w:b/>
          <w:sz w:val="26"/>
          <w:szCs w:val="26"/>
        </w:rPr>
        <w:t>10</w:t>
      </w:r>
      <w:r w:rsidRPr="002F333D">
        <w:rPr>
          <w:b/>
          <w:color w:val="0070C0"/>
          <w:sz w:val="26"/>
          <w:szCs w:val="26"/>
        </w:rPr>
        <w:t>:00 (по московскому времени) «</w:t>
      </w:r>
      <w:r w:rsidRPr="002F333D">
        <w:rPr>
          <w:b/>
          <w:color w:val="0070C0"/>
          <w:sz w:val="26"/>
          <w:szCs w:val="26"/>
        </w:rPr>
        <w:t>12</w:t>
      </w:r>
      <w:r w:rsidRPr="002F333D">
        <w:rPr>
          <w:b/>
          <w:color w:val="0070C0"/>
          <w:sz w:val="26"/>
          <w:szCs w:val="26"/>
        </w:rPr>
        <w:t>» декабря 2018 года</w:t>
      </w:r>
      <w:r w:rsidRPr="002F333D">
        <w:rPr>
          <w:sz w:val="26"/>
          <w:szCs w:val="26"/>
        </w:rPr>
        <w:t xml:space="preserve"> через функционал электронной торговой площадки ТЭК-Торг </w:t>
      </w:r>
      <w:hyperlink r:id="rId7" w:history="1">
        <w:r w:rsidRPr="002F333D">
          <w:rPr>
            <w:rStyle w:val="a9"/>
            <w:sz w:val="26"/>
            <w:szCs w:val="26"/>
          </w:rPr>
          <w:t>www.tektorg.ru</w:t>
        </w:r>
      </w:hyperlink>
      <w:r w:rsidRPr="002F333D">
        <w:rPr>
          <w:sz w:val="26"/>
          <w:szCs w:val="26"/>
        </w:rPr>
        <w:t>.</w:t>
      </w:r>
      <w:bookmarkEnd w:id="4"/>
    </w:p>
    <w:p w:rsidR="00F94761" w:rsidRPr="002F333D" w:rsidRDefault="002F333D" w:rsidP="002F333D">
      <w:pPr>
        <w:pStyle w:val="ad"/>
        <w:widowControl w:val="0"/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before="60" w:after="60"/>
        <w:ind w:left="0" w:firstLine="851"/>
        <w:jc w:val="both"/>
        <w:outlineLvl w:val="0"/>
        <w:rPr>
          <w:b/>
          <w:sz w:val="26"/>
          <w:szCs w:val="26"/>
        </w:rPr>
      </w:pPr>
      <w:r w:rsidRPr="002F333D">
        <w:rPr>
          <w:b/>
          <w:sz w:val="26"/>
          <w:szCs w:val="26"/>
        </w:rPr>
        <w:t>п. 14 Извещения:</w:t>
      </w:r>
    </w:p>
    <w:p w:rsidR="002F333D" w:rsidRPr="002F333D" w:rsidRDefault="002F333D" w:rsidP="002F333D">
      <w:pPr>
        <w:tabs>
          <w:tab w:val="num" w:pos="284"/>
        </w:tabs>
        <w:ind w:firstLine="851"/>
        <w:jc w:val="both"/>
        <w:outlineLvl w:val="0"/>
        <w:rPr>
          <w:sz w:val="26"/>
          <w:szCs w:val="26"/>
        </w:rPr>
      </w:pPr>
      <w:bookmarkStart w:id="5" w:name="_Toc524689353"/>
      <w:r w:rsidRPr="002F333D">
        <w:rPr>
          <w:b/>
          <w:sz w:val="26"/>
          <w:szCs w:val="26"/>
        </w:rPr>
        <w:t>Дата рассмотрения и оценки первых частей заявок</w:t>
      </w:r>
      <w:r w:rsidRPr="002F333D">
        <w:rPr>
          <w:sz w:val="26"/>
          <w:szCs w:val="26"/>
        </w:rPr>
        <w:t xml:space="preserve"> </w:t>
      </w:r>
      <w:r w:rsidRPr="002F333D">
        <w:rPr>
          <w:b/>
          <w:sz w:val="26"/>
          <w:szCs w:val="26"/>
        </w:rPr>
        <w:t>на участие в закупке:</w:t>
      </w:r>
      <w:bookmarkEnd w:id="5"/>
    </w:p>
    <w:p w:rsidR="002F333D" w:rsidRPr="002F333D" w:rsidRDefault="002F333D" w:rsidP="002F333D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/>
        <w:ind w:firstLine="851"/>
        <w:jc w:val="both"/>
        <w:outlineLvl w:val="0"/>
        <w:rPr>
          <w:sz w:val="26"/>
          <w:szCs w:val="26"/>
        </w:rPr>
      </w:pPr>
      <w:bookmarkStart w:id="6" w:name="_Toc524689354"/>
      <w:r w:rsidRPr="002F333D">
        <w:rPr>
          <w:b/>
          <w:color w:val="0070C0"/>
          <w:sz w:val="26"/>
          <w:szCs w:val="26"/>
        </w:rPr>
        <w:t>«</w:t>
      </w:r>
      <w:r w:rsidRPr="002F333D">
        <w:rPr>
          <w:b/>
          <w:color w:val="0070C0"/>
          <w:sz w:val="26"/>
          <w:szCs w:val="26"/>
        </w:rPr>
        <w:t>20</w:t>
      </w:r>
      <w:r w:rsidRPr="002F333D">
        <w:rPr>
          <w:b/>
          <w:color w:val="0070C0"/>
          <w:sz w:val="26"/>
          <w:szCs w:val="26"/>
        </w:rPr>
        <w:t>» декабря 2018 года,</w:t>
      </w:r>
      <w:r w:rsidRPr="002F333D">
        <w:rPr>
          <w:color w:val="548DD4"/>
          <w:sz w:val="26"/>
          <w:szCs w:val="26"/>
        </w:rPr>
        <w:t xml:space="preserve"> </w:t>
      </w:r>
      <w:proofErr w:type="gramStart"/>
      <w:r w:rsidRPr="002F333D">
        <w:rPr>
          <w:sz w:val="26"/>
          <w:szCs w:val="26"/>
        </w:rPr>
        <w:t>в порядке</w:t>
      </w:r>
      <w:proofErr w:type="gramEnd"/>
      <w:r w:rsidRPr="002F333D">
        <w:rPr>
          <w:sz w:val="26"/>
          <w:szCs w:val="26"/>
        </w:rPr>
        <w:t xml:space="preserve"> определенном инструкциями и регламентом электронной торговой площадки.</w:t>
      </w:r>
      <w:bookmarkEnd w:id="6"/>
    </w:p>
    <w:p w:rsidR="002F333D" w:rsidRPr="002F333D" w:rsidRDefault="002F333D" w:rsidP="002F333D">
      <w:pPr>
        <w:pStyle w:val="ad"/>
        <w:widowControl w:val="0"/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before="60" w:after="60"/>
        <w:ind w:left="0" w:firstLine="851"/>
        <w:jc w:val="both"/>
        <w:outlineLvl w:val="0"/>
        <w:rPr>
          <w:b/>
          <w:sz w:val="26"/>
          <w:szCs w:val="26"/>
        </w:rPr>
      </w:pPr>
      <w:r w:rsidRPr="002F333D">
        <w:rPr>
          <w:b/>
          <w:sz w:val="26"/>
          <w:szCs w:val="26"/>
        </w:rPr>
        <w:t>п. 15 Извещения:</w:t>
      </w:r>
    </w:p>
    <w:p w:rsidR="002F333D" w:rsidRPr="002F333D" w:rsidRDefault="002F333D" w:rsidP="002F333D">
      <w:pPr>
        <w:pStyle w:val="ad"/>
        <w:ind w:left="851"/>
        <w:jc w:val="both"/>
        <w:outlineLvl w:val="0"/>
        <w:rPr>
          <w:sz w:val="26"/>
          <w:szCs w:val="26"/>
        </w:rPr>
      </w:pPr>
      <w:bookmarkStart w:id="7" w:name="_Toc524689355"/>
      <w:r w:rsidRPr="002F333D">
        <w:rPr>
          <w:b/>
          <w:sz w:val="26"/>
          <w:szCs w:val="26"/>
        </w:rPr>
        <w:t>Дата рассмотрения и оценки вторых частей заявок на участие в закупке (квалификационный отбор):</w:t>
      </w:r>
      <w:bookmarkEnd w:id="7"/>
    </w:p>
    <w:p w:rsidR="002F333D" w:rsidRPr="002F333D" w:rsidRDefault="002F333D" w:rsidP="002F333D">
      <w:pPr>
        <w:widowControl w:val="0"/>
        <w:tabs>
          <w:tab w:val="num" w:pos="284"/>
        </w:tabs>
        <w:autoSpaceDE w:val="0"/>
        <w:autoSpaceDN w:val="0"/>
        <w:adjustRightInd w:val="0"/>
        <w:spacing w:before="60" w:after="60"/>
        <w:ind w:firstLine="851"/>
        <w:jc w:val="both"/>
        <w:outlineLvl w:val="0"/>
        <w:rPr>
          <w:sz w:val="26"/>
          <w:szCs w:val="26"/>
        </w:rPr>
      </w:pPr>
      <w:bookmarkStart w:id="8" w:name="_Toc524689356"/>
      <w:r w:rsidRPr="002F333D">
        <w:rPr>
          <w:b/>
          <w:color w:val="0070C0"/>
          <w:sz w:val="26"/>
          <w:szCs w:val="26"/>
        </w:rPr>
        <w:t>«</w:t>
      </w:r>
      <w:r w:rsidRPr="002F333D">
        <w:rPr>
          <w:b/>
          <w:color w:val="0070C0"/>
          <w:sz w:val="26"/>
          <w:szCs w:val="26"/>
        </w:rPr>
        <w:t>15</w:t>
      </w:r>
      <w:r w:rsidRPr="002F333D">
        <w:rPr>
          <w:b/>
          <w:color w:val="0070C0"/>
          <w:sz w:val="26"/>
          <w:szCs w:val="26"/>
        </w:rPr>
        <w:t xml:space="preserve">» </w:t>
      </w:r>
      <w:r w:rsidRPr="002F333D">
        <w:rPr>
          <w:b/>
          <w:color w:val="0070C0"/>
          <w:sz w:val="26"/>
          <w:szCs w:val="26"/>
        </w:rPr>
        <w:t>января</w:t>
      </w:r>
      <w:r w:rsidRPr="002F333D">
        <w:rPr>
          <w:b/>
          <w:color w:val="0070C0"/>
          <w:sz w:val="26"/>
          <w:szCs w:val="26"/>
        </w:rPr>
        <w:t xml:space="preserve"> 2018 года</w:t>
      </w:r>
      <w:r w:rsidRPr="002F333D">
        <w:rPr>
          <w:b/>
          <w:sz w:val="26"/>
          <w:szCs w:val="26"/>
        </w:rPr>
        <w:t>,</w:t>
      </w:r>
      <w:r w:rsidRPr="002F333D">
        <w:rPr>
          <w:sz w:val="26"/>
          <w:szCs w:val="26"/>
        </w:rPr>
        <w:t xml:space="preserve"> </w:t>
      </w:r>
      <w:proofErr w:type="gramStart"/>
      <w:r w:rsidRPr="002F333D">
        <w:rPr>
          <w:sz w:val="26"/>
          <w:szCs w:val="26"/>
        </w:rPr>
        <w:t>в порядке</w:t>
      </w:r>
      <w:proofErr w:type="gramEnd"/>
      <w:r w:rsidRPr="002F333D">
        <w:rPr>
          <w:sz w:val="26"/>
          <w:szCs w:val="26"/>
        </w:rPr>
        <w:t xml:space="preserve"> определенном инструкциями и регламентом электронной торговой площадки.</w:t>
      </w:r>
      <w:bookmarkEnd w:id="8"/>
    </w:p>
    <w:p w:rsidR="002F333D" w:rsidRPr="002F333D" w:rsidRDefault="002F333D" w:rsidP="002F333D">
      <w:pPr>
        <w:pStyle w:val="ad"/>
        <w:widowControl w:val="0"/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spacing w:before="60" w:after="60"/>
        <w:ind w:left="0" w:firstLine="851"/>
        <w:jc w:val="both"/>
        <w:outlineLvl w:val="0"/>
        <w:rPr>
          <w:b/>
          <w:sz w:val="26"/>
          <w:szCs w:val="26"/>
        </w:rPr>
      </w:pPr>
      <w:r w:rsidRPr="002F333D">
        <w:rPr>
          <w:b/>
          <w:sz w:val="26"/>
          <w:szCs w:val="26"/>
        </w:rPr>
        <w:t xml:space="preserve">п. </w:t>
      </w:r>
      <w:r>
        <w:rPr>
          <w:b/>
          <w:sz w:val="26"/>
          <w:szCs w:val="26"/>
        </w:rPr>
        <w:t xml:space="preserve">21 </w:t>
      </w:r>
      <w:r w:rsidRPr="002F333D">
        <w:rPr>
          <w:b/>
          <w:sz w:val="26"/>
          <w:szCs w:val="26"/>
        </w:rPr>
        <w:t>Извещения:</w:t>
      </w:r>
    </w:p>
    <w:p w:rsidR="002F333D" w:rsidRPr="002F333D" w:rsidRDefault="002F333D" w:rsidP="002F333D">
      <w:pPr>
        <w:tabs>
          <w:tab w:val="num" w:pos="284"/>
        </w:tabs>
        <w:ind w:firstLine="851"/>
        <w:jc w:val="both"/>
        <w:outlineLvl w:val="0"/>
        <w:rPr>
          <w:sz w:val="26"/>
          <w:szCs w:val="26"/>
        </w:rPr>
      </w:pPr>
      <w:bookmarkStart w:id="9" w:name="_Toc524689370"/>
      <w:r w:rsidRPr="002F333D">
        <w:rPr>
          <w:b/>
          <w:sz w:val="26"/>
          <w:szCs w:val="26"/>
        </w:rPr>
        <w:t>Итоговый протокол:</w:t>
      </w:r>
      <w:bookmarkEnd w:id="9"/>
    </w:p>
    <w:p w:rsidR="002F333D" w:rsidRPr="002F333D" w:rsidRDefault="002F333D" w:rsidP="002F333D">
      <w:pPr>
        <w:pStyle w:val="ad"/>
        <w:tabs>
          <w:tab w:val="num" w:pos="284"/>
        </w:tabs>
        <w:ind w:left="0" w:firstLine="851"/>
        <w:jc w:val="both"/>
        <w:outlineLvl w:val="0"/>
        <w:rPr>
          <w:sz w:val="26"/>
          <w:szCs w:val="26"/>
        </w:rPr>
      </w:pPr>
      <w:bookmarkStart w:id="10" w:name="_Toc524689371"/>
      <w:r w:rsidRPr="002F333D">
        <w:rPr>
          <w:sz w:val="26"/>
          <w:szCs w:val="26"/>
        </w:rPr>
        <w:lastRenderedPageBreak/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0"/>
    </w:p>
    <w:p w:rsidR="002F333D" w:rsidRPr="002F333D" w:rsidRDefault="002F333D" w:rsidP="002F333D">
      <w:pPr>
        <w:pStyle w:val="ad"/>
        <w:widowControl w:val="0"/>
        <w:tabs>
          <w:tab w:val="num" w:pos="284"/>
        </w:tabs>
        <w:autoSpaceDE w:val="0"/>
        <w:autoSpaceDN w:val="0"/>
        <w:adjustRightInd w:val="0"/>
        <w:spacing w:before="60" w:after="60"/>
        <w:ind w:left="0" w:firstLine="851"/>
        <w:jc w:val="both"/>
        <w:outlineLvl w:val="0"/>
        <w:rPr>
          <w:sz w:val="26"/>
          <w:szCs w:val="26"/>
        </w:rPr>
      </w:pPr>
      <w:bookmarkStart w:id="11" w:name="_Toc524689372"/>
      <w:r w:rsidRPr="002F333D">
        <w:rPr>
          <w:sz w:val="26"/>
          <w:szCs w:val="26"/>
        </w:rPr>
        <w:t xml:space="preserve">Дата подведения итогов: до </w:t>
      </w:r>
      <w:r w:rsidRPr="002F333D">
        <w:rPr>
          <w:b/>
          <w:color w:val="0070C0"/>
          <w:sz w:val="26"/>
          <w:szCs w:val="26"/>
        </w:rPr>
        <w:t>«</w:t>
      </w:r>
      <w:r w:rsidRPr="002F333D">
        <w:rPr>
          <w:b/>
          <w:color w:val="0070C0"/>
          <w:sz w:val="26"/>
          <w:szCs w:val="26"/>
        </w:rPr>
        <w:t>21</w:t>
      </w:r>
      <w:r w:rsidRPr="002F333D">
        <w:rPr>
          <w:b/>
          <w:color w:val="0070C0"/>
          <w:sz w:val="26"/>
          <w:szCs w:val="26"/>
        </w:rPr>
        <w:t>» января 2019 года</w:t>
      </w:r>
      <w:bookmarkEnd w:id="11"/>
    </w:p>
    <w:p w:rsidR="00BE170D" w:rsidRPr="002F333D" w:rsidRDefault="00BE170D" w:rsidP="00BE170D">
      <w:pPr>
        <w:pStyle w:val="a"/>
        <w:numPr>
          <w:ilvl w:val="0"/>
          <w:numId w:val="0"/>
        </w:numPr>
        <w:ind w:firstLine="567"/>
        <w:jc w:val="both"/>
        <w:rPr>
          <w:b/>
          <w:sz w:val="26"/>
          <w:szCs w:val="26"/>
        </w:rPr>
      </w:pPr>
      <w:r w:rsidRPr="002F333D">
        <w:rPr>
          <w:bCs/>
          <w:sz w:val="26"/>
          <w:szCs w:val="26"/>
        </w:rPr>
        <w:t xml:space="preserve">Официальное </w:t>
      </w:r>
      <w:r w:rsidRPr="002F333D">
        <w:rPr>
          <w:sz w:val="26"/>
          <w:szCs w:val="26"/>
        </w:rPr>
        <w:t xml:space="preserve">уведомление о проведении открытых конкурентных переговоров в электронной форме было опубликовано </w:t>
      </w:r>
      <w:r w:rsidR="002F333D" w:rsidRPr="002F333D">
        <w:rPr>
          <w:sz w:val="26"/>
          <w:szCs w:val="26"/>
        </w:rPr>
        <w:t>27.11</w:t>
      </w:r>
      <w:r w:rsidRPr="002F333D">
        <w:rPr>
          <w:sz w:val="26"/>
          <w:szCs w:val="26"/>
        </w:rPr>
        <w:t xml:space="preserve">.2018 года </w:t>
      </w:r>
      <w:r w:rsidRPr="002F333D">
        <w:rPr>
          <w:b/>
          <w:sz w:val="26"/>
          <w:szCs w:val="26"/>
        </w:rPr>
        <w:t xml:space="preserve">№ </w:t>
      </w:r>
      <w:r w:rsidR="002F333D" w:rsidRPr="002F333D">
        <w:rPr>
          <w:b/>
          <w:sz w:val="26"/>
          <w:szCs w:val="26"/>
        </w:rPr>
        <w:t>31807205440</w:t>
      </w:r>
      <w:r w:rsidRPr="002F333D">
        <w:rPr>
          <w:b/>
          <w:sz w:val="26"/>
          <w:szCs w:val="26"/>
        </w:rPr>
        <w:t>/ИР</w:t>
      </w:r>
      <w:r w:rsidR="002F333D" w:rsidRPr="002F333D">
        <w:rPr>
          <w:b/>
          <w:sz w:val="26"/>
          <w:szCs w:val="26"/>
        </w:rPr>
        <w:t>811334</w:t>
      </w:r>
      <w:r w:rsidRPr="002F333D">
        <w:rPr>
          <w:b/>
          <w:sz w:val="26"/>
          <w:szCs w:val="26"/>
        </w:rPr>
        <w:t xml:space="preserve"> </w:t>
      </w:r>
      <w:r w:rsidRPr="002F333D">
        <w:rPr>
          <w:sz w:val="26"/>
          <w:szCs w:val="26"/>
        </w:rPr>
        <w:t xml:space="preserve">на электронной торговой площадке </w:t>
      </w:r>
      <w:hyperlink r:id="rId8" w:history="1">
        <w:r w:rsidRPr="002F333D">
          <w:rPr>
            <w:color w:val="0000FF"/>
            <w:sz w:val="26"/>
            <w:szCs w:val="26"/>
            <w:u w:val="single"/>
            <w:lang w:val="en-US"/>
          </w:rPr>
          <w:t>www</w:t>
        </w:r>
        <w:r w:rsidRPr="002F333D">
          <w:rPr>
            <w:color w:val="0000FF"/>
            <w:sz w:val="26"/>
            <w:szCs w:val="26"/>
            <w:u w:val="single"/>
          </w:rPr>
          <w:t>.</w:t>
        </w:r>
        <w:r w:rsidRPr="002F333D">
          <w:rPr>
            <w:color w:val="0000FF"/>
            <w:sz w:val="26"/>
            <w:szCs w:val="26"/>
            <w:u w:val="single"/>
            <w:lang w:val="en-US"/>
          </w:rPr>
          <w:t>tektorg</w:t>
        </w:r>
        <w:r w:rsidRPr="002F333D">
          <w:rPr>
            <w:color w:val="0000FF"/>
            <w:sz w:val="26"/>
            <w:szCs w:val="26"/>
            <w:u w:val="single"/>
          </w:rPr>
          <w:t>.</w:t>
        </w:r>
        <w:r w:rsidRPr="002F333D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2F333D">
        <w:rPr>
          <w:sz w:val="26"/>
          <w:szCs w:val="26"/>
        </w:rPr>
        <w:t xml:space="preserve"> и на интернет-сайтах: </w:t>
      </w:r>
      <w:hyperlink r:id="rId9" w:history="1">
        <w:r w:rsidRPr="002F333D">
          <w:rPr>
            <w:color w:val="0000FF"/>
            <w:sz w:val="26"/>
            <w:szCs w:val="26"/>
            <w:u w:val="single"/>
          </w:rPr>
          <w:t>www.irao-generation.ru</w:t>
        </w:r>
      </w:hyperlink>
      <w:r w:rsidRPr="002F333D">
        <w:rPr>
          <w:color w:val="0000FF"/>
          <w:sz w:val="26"/>
          <w:szCs w:val="26"/>
          <w:u w:val="single"/>
        </w:rPr>
        <w:t xml:space="preserve">, </w:t>
      </w:r>
      <w:hyperlink r:id="rId10" w:history="1">
        <w:r w:rsidRPr="002F333D">
          <w:rPr>
            <w:color w:val="0000FF"/>
            <w:sz w:val="26"/>
            <w:szCs w:val="26"/>
            <w:u w:val="single"/>
          </w:rPr>
          <w:t>www.zakupki.gov.ru</w:t>
        </w:r>
      </w:hyperlink>
      <w:r w:rsidRPr="002F333D">
        <w:rPr>
          <w:sz w:val="26"/>
          <w:szCs w:val="26"/>
        </w:rPr>
        <w:t>.</w:t>
      </w:r>
    </w:p>
    <w:p w:rsidR="00BE170D" w:rsidRDefault="00BE170D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BE170D" w:rsidRDefault="00BE170D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4C5D6F" w:rsidRDefault="004C5D6F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Default="002F333D" w:rsidP="00D02788">
      <w:pPr>
        <w:autoSpaceDE w:val="0"/>
        <w:autoSpaceDN w:val="0"/>
        <w:jc w:val="both"/>
        <w:outlineLvl w:val="0"/>
      </w:pPr>
    </w:p>
    <w:p w:rsidR="002F333D" w:rsidRPr="002F333D" w:rsidRDefault="002F333D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  <w:r w:rsidRPr="002F333D">
        <w:rPr>
          <w:sz w:val="22"/>
          <w:szCs w:val="22"/>
        </w:rPr>
        <w:t>Овчинников Владимир Викторович</w:t>
      </w:r>
    </w:p>
    <w:p w:rsidR="002F333D" w:rsidRPr="002F333D" w:rsidRDefault="002F333D" w:rsidP="00D02788">
      <w:pPr>
        <w:autoSpaceDE w:val="0"/>
        <w:autoSpaceDN w:val="0"/>
        <w:jc w:val="both"/>
        <w:outlineLvl w:val="0"/>
        <w:rPr>
          <w:sz w:val="22"/>
          <w:szCs w:val="22"/>
        </w:rPr>
      </w:pPr>
      <w:r w:rsidRPr="002F333D">
        <w:rPr>
          <w:sz w:val="22"/>
          <w:szCs w:val="22"/>
        </w:rPr>
        <w:t>8 (30145) 95491</w:t>
      </w:r>
    </w:p>
    <w:sectPr w:rsidR="002F333D" w:rsidRPr="002F333D" w:rsidSect="00037132">
      <w:headerReference w:type="default" r:id="rId11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7A" w:rsidRDefault="0037437A" w:rsidP="00332CF4">
      <w:r>
        <w:separator/>
      </w:r>
    </w:p>
  </w:endnote>
  <w:endnote w:type="continuationSeparator" w:id="0">
    <w:p w:rsidR="0037437A" w:rsidRDefault="0037437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7A" w:rsidRDefault="0037437A" w:rsidP="00332CF4">
      <w:r>
        <w:separator/>
      </w:r>
    </w:p>
  </w:footnote>
  <w:footnote w:type="continuationSeparator" w:id="0">
    <w:p w:rsidR="0037437A" w:rsidRDefault="0037437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D9" w:rsidRDefault="003A3618">
    <w:pPr>
      <w:pStyle w:val="a5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1CCBD24C" wp14:editId="524F764A">
          <wp:simplePos x="0" y="0"/>
          <wp:positionH relativeFrom="column">
            <wp:posOffset>1676400</wp:posOffset>
          </wp:positionH>
          <wp:positionV relativeFrom="page">
            <wp:posOffset>198120</wp:posOffset>
          </wp:positionV>
          <wp:extent cx="3110400" cy="7236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3618" w:rsidRDefault="003A3618">
    <w:pPr>
      <w:pStyle w:val="a5"/>
      <w:rPr>
        <w:lang w:val="ru-RU"/>
      </w:rPr>
    </w:pPr>
  </w:p>
  <w:p w:rsidR="003A3618" w:rsidRDefault="003A3618">
    <w:pPr>
      <w:pStyle w:val="a5"/>
      <w:rPr>
        <w:lang w:val="ru-RU"/>
      </w:rPr>
    </w:pPr>
  </w:p>
  <w:p w:rsidR="003A3618" w:rsidRDefault="003A3618">
    <w:pPr>
      <w:pStyle w:val="a5"/>
      <w:rPr>
        <w:lang w:val="ru-RU"/>
      </w:rPr>
    </w:pPr>
  </w:p>
  <w:p w:rsidR="003A3618" w:rsidRDefault="003A3618">
    <w:pPr>
      <w:pStyle w:val="a5"/>
      <w:rPr>
        <w:lang w:val="ru-RU"/>
      </w:rPr>
    </w:pPr>
  </w:p>
  <w:p w:rsidR="003A3618" w:rsidRPr="003A3618" w:rsidRDefault="003A3618" w:rsidP="003A3618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3A3618">
      <w:rPr>
        <w:rFonts w:ascii="HeliosC" w:hAnsi="HeliosC" w:cs="Arial"/>
        <w:color w:val="004681"/>
        <w:w w:val="110"/>
        <w:sz w:val="16"/>
        <w:szCs w:val="16"/>
        <w:lang w:eastAsia="en-US"/>
      </w:rPr>
      <w:t>г.</w:t>
    </w:r>
    <w:r w:rsidRPr="003A3618">
      <w:rPr>
        <w:rFonts w:ascii="Cambria Math" w:hAnsi="Cambria Math" w:cs="Cambria Math"/>
        <w:color w:val="004681"/>
        <w:w w:val="110"/>
        <w:sz w:val="16"/>
        <w:szCs w:val="16"/>
        <w:lang w:eastAsia="en-US"/>
      </w:rPr>
      <w:t> </w:t>
    </w:r>
    <w:proofErr w:type="spellStart"/>
    <w:r w:rsidRPr="003A3618">
      <w:rPr>
        <w:rFonts w:ascii="HeliosC" w:hAnsi="HeliosC" w:cs="HeliosC"/>
        <w:color w:val="004681"/>
        <w:w w:val="110"/>
        <w:sz w:val="16"/>
        <w:szCs w:val="16"/>
        <w:lang w:eastAsia="en-US"/>
      </w:rPr>
      <w:t>Гусиноозёрск</w:t>
    </w:r>
    <w:proofErr w:type="spellEnd"/>
    <w:r w:rsidRPr="003A3618">
      <w:rPr>
        <w:rFonts w:ascii="HeliosC" w:hAnsi="HeliosC" w:cs="HeliosC"/>
        <w:color w:val="004681"/>
        <w:w w:val="110"/>
        <w:sz w:val="16"/>
        <w:szCs w:val="16"/>
        <w:lang w:eastAsia="en-US"/>
      </w:rPr>
      <w:t>, Республика Бурятия, 671160, Россия</w:t>
    </w:r>
  </w:p>
  <w:p w:rsidR="003A3618" w:rsidRPr="003A3618" w:rsidRDefault="003A3618" w:rsidP="003A3618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3A3618">
      <w:rPr>
        <w:rFonts w:ascii="HeliosC" w:hAnsi="HeliosC" w:cs="HeliosC"/>
        <w:color w:val="004681"/>
        <w:w w:val="110"/>
        <w:sz w:val="16"/>
        <w:szCs w:val="16"/>
        <w:lang w:eastAsia="en-US"/>
      </w:rPr>
      <w:t>Телефон: +7 (30145) 44-5-23 </w:t>
    </w:r>
  </w:p>
  <w:p w:rsidR="003A3618" w:rsidRPr="003A3618" w:rsidRDefault="003A3618" w:rsidP="003A3618">
    <w:pPr>
      <w:jc w:val="center"/>
      <w:rPr>
        <w:rFonts w:ascii="HeliosC" w:hAnsi="HeliosC" w:cs="HeliosC"/>
        <w:color w:val="004681"/>
        <w:w w:val="110"/>
        <w:sz w:val="16"/>
        <w:szCs w:val="16"/>
        <w:lang w:eastAsia="en-US"/>
      </w:rPr>
    </w:pPr>
    <w:r w:rsidRPr="003A3618">
      <w:rPr>
        <w:rFonts w:ascii="HeliosC" w:hAnsi="HeliosC" w:cs="HeliosC"/>
        <w:color w:val="004681"/>
        <w:w w:val="110"/>
        <w:sz w:val="16"/>
        <w:szCs w:val="16"/>
        <w:lang w:eastAsia="en-US"/>
      </w:rPr>
      <w:t>Факс: +7 (30145) 44-7-10, +7 (30145) 95-2-95 </w:t>
    </w:r>
  </w:p>
  <w:p w:rsidR="003A3618" w:rsidRDefault="0097529D" w:rsidP="003A3618">
    <w:pPr>
      <w:pStyle w:val="a5"/>
      <w:jc w:val="center"/>
      <w:rPr>
        <w:lang w:val="ru-RU"/>
      </w:rPr>
    </w:pPr>
    <w:hyperlink r:id="rId2" w:history="1">
      <w:r w:rsidR="003A3618" w:rsidRPr="003A3618">
        <w:rPr>
          <w:rFonts w:ascii="HeliosC" w:hAnsi="HeliosC" w:cs="Arial"/>
          <w:color w:val="0000FF"/>
          <w:w w:val="110"/>
          <w:sz w:val="16"/>
          <w:szCs w:val="16"/>
          <w:u w:val="single"/>
          <w:lang w:val="ru-RU" w:eastAsia="en-US"/>
        </w:rPr>
        <w:t>http://irao-generation.com</w:t>
      </w:r>
    </w:hyperlink>
  </w:p>
  <w:p w:rsidR="003A3618" w:rsidRPr="008F55D9" w:rsidRDefault="003A3618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A38DC"/>
    <w:multiLevelType w:val="hybridMultilevel"/>
    <w:tmpl w:val="689A45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8"/>
  </w:num>
  <w:num w:numId="13">
    <w:abstractNumId w:val="30"/>
  </w:num>
  <w:num w:numId="14">
    <w:abstractNumId w:val="9"/>
  </w:num>
  <w:num w:numId="15">
    <w:abstractNumId w:val="6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3"/>
  </w:num>
  <w:num w:numId="21">
    <w:abstractNumId w:val="2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7"/>
  </w:num>
  <w:num w:numId="26">
    <w:abstractNumId w:val="16"/>
  </w:num>
  <w:num w:numId="27">
    <w:abstractNumId w:val="26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0"/>
  </w:num>
  <w:num w:numId="34">
    <w:abstractNumId w:val="0"/>
  </w:num>
  <w:num w:numId="35">
    <w:abstractNumId w:val="14"/>
  </w:num>
  <w:num w:numId="36">
    <w:abstractNumId w:val="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46FD9"/>
    <w:rsid w:val="0017059C"/>
    <w:rsid w:val="00181335"/>
    <w:rsid w:val="00183F7D"/>
    <w:rsid w:val="001B5582"/>
    <w:rsid w:val="001E7C88"/>
    <w:rsid w:val="0023266F"/>
    <w:rsid w:val="002529DD"/>
    <w:rsid w:val="00255672"/>
    <w:rsid w:val="002909EA"/>
    <w:rsid w:val="002A424F"/>
    <w:rsid w:val="002B3B71"/>
    <w:rsid w:val="002B66C0"/>
    <w:rsid w:val="002F333D"/>
    <w:rsid w:val="002F7B2D"/>
    <w:rsid w:val="00317156"/>
    <w:rsid w:val="003171B8"/>
    <w:rsid w:val="00332CF4"/>
    <w:rsid w:val="0036661C"/>
    <w:rsid w:val="00366999"/>
    <w:rsid w:val="0037437A"/>
    <w:rsid w:val="00396272"/>
    <w:rsid w:val="00396827"/>
    <w:rsid w:val="003A3618"/>
    <w:rsid w:val="003C4493"/>
    <w:rsid w:val="003D050A"/>
    <w:rsid w:val="003F1020"/>
    <w:rsid w:val="003F7C78"/>
    <w:rsid w:val="0042666A"/>
    <w:rsid w:val="004465FA"/>
    <w:rsid w:val="00450222"/>
    <w:rsid w:val="00461AA5"/>
    <w:rsid w:val="00464A6D"/>
    <w:rsid w:val="004739C2"/>
    <w:rsid w:val="00487513"/>
    <w:rsid w:val="004C5D6F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51A2E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C1C94"/>
    <w:rsid w:val="008D0F21"/>
    <w:rsid w:val="008D450E"/>
    <w:rsid w:val="008D58F7"/>
    <w:rsid w:val="008F55D9"/>
    <w:rsid w:val="009017C7"/>
    <w:rsid w:val="0090315C"/>
    <w:rsid w:val="009037EB"/>
    <w:rsid w:val="00911F76"/>
    <w:rsid w:val="0091407B"/>
    <w:rsid w:val="00921425"/>
    <w:rsid w:val="00955501"/>
    <w:rsid w:val="00964FCB"/>
    <w:rsid w:val="009673FE"/>
    <w:rsid w:val="0097529D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4787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A5473"/>
    <w:rsid w:val="00BB564E"/>
    <w:rsid w:val="00BD035D"/>
    <w:rsid w:val="00BD4D36"/>
    <w:rsid w:val="00BE170D"/>
    <w:rsid w:val="00BF51A6"/>
    <w:rsid w:val="00C15603"/>
    <w:rsid w:val="00C22530"/>
    <w:rsid w:val="00C24762"/>
    <w:rsid w:val="00C7194E"/>
    <w:rsid w:val="00C71AB9"/>
    <w:rsid w:val="00C775A2"/>
    <w:rsid w:val="00C80D94"/>
    <w:rsid w:val="00CA3A74"/>
    <w:rsid w:val="00CC2362"/>
    <w:rsid w:val="00CD0562"/>
    <w:rsid w:val="00CE3630"/>
    <w:rsid w:val="00CE4D7B"/>
    <w:rsid w:val="00D02788"/>
    <w:rsid w:val="00D0396F"/>
    <w:rsid w:val="00D20744"/>
    <w:rsid w:val="00D23A5E"/>
    <w:rsid w:val="00D2481D"/>
    <w:rsid w:val="00D839BB"/>
    <w:rsid w:val="00DA1334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9476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F94761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F947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o-generatio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Овчинников Владимир Викторович</cp:lastModifiedBy>
  <cp:revision>51</cp:revision>
  <cp:lastPrinted>2018-12-04T08:38:00Z</cp:lastPrinted>
  <dcterms:created xsi:type="dcterms:W3CDTF">2018-06-29T13:10:00Z</dcterms:created>
  <dcterms:modified xsi:type="dcterms:W3CDTF">2018-12-04T08:43:00Z</dcterms:modified>
</cp:coreProperties>
</file>