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63" w:rsidRPr="00120863" w:rsidRDefault="00120863" w:rsidP="00120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Уведомлению</w:t>
      </w:r>
    </w:p>
    <w:p w:rsidR="00120863" w:rsidRPr="00120863" w:rsidRDefault="00120863" w:rsidP="00120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0863" w:rsidRPr="00120863" w:rsidRDefault="00120863" w:rsidP="001208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 ____</w:t>
      </w:r>
    </w:p>
    <w:p w:rsidR="00120863" w:rsidRPr="00120863" w:rsidRDefault="00120863" w:rsidP="0012086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</w:t>
      </w:r>
      <w:proofErr w:type="gramEnd"/>
      <w:r w:rsidRPr="0012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протокола КП № ________ от _____________</w:t>
      </w:r>
    </w:p>
    <w:p w:rsidR="00120863" w:rsidRPr="00120863" w:rsidRDefault="00120863" w:rsidP="001208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                                                              «___» __________ 20__г.</w:t>
      </w:r>
    </w:p>
    <w:p w:rsidR="00120863" w:rsidRPr="00120863" w:rsidRDefault="00120863" w:rsidP="0012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</w:t>
      </w:r>
      <w:proofErr w:type="spell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(сокращенное наименование АО «</w:t>
      </w:r>
      <w:proofErr w:type="spell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именуемое в дальнейшем «Продавец», </w:t>
      </w: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___________________________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«_________________» Акционерного общества «</w:t>
      </w:r>
      <w:proofErr w:type="spell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– </w:t>
      </w:r>
      <w:proofErr w:type="spell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Ф.И.О., действующего на основании Доверенности № _____ от «__» __________ 20__ г., с одной стороны, и _____________________ «_________________», именуемое в дальнейшем «Покупатель», в лице ___________________________, действующего на основании ____________, с другой стороны, при совместном упоминании «Стороны»,</w:t>
      </w:r>
      <w:proofErr w:type="gramEnd"/>
    </w:p>
    <w:p w:rsidR="00120863" w:rsidRPr="00120863" w:rsidRDefault="00120863" w:rsidP="00120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настоящий договор </w:t>
      </w: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Договор) о нижеследующем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863" w:rsidRPr="00120863" w:rsidRDefault="00120863" w:rsidP="00120863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обязуется передать Покупателю следующую продукцию: </w:t>
      </w:r>
      <w:r w:rsidRPr="001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наименование МТР)</w:t>
      </w: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именуемые далее - Товар, на условиях поставки, согласованных Сторонами в настоящем Договоре, и указанной в Приложении №1 к настоящему Договору спецификации, а Покупатель обязуется принять и оплатить Товар в установленных настоящим Договором порядке, формах, размерах и сроках.</w:t>
      </w:r>
    </w:p>
    <w:p w:rsidR="00120863" w:rsidRPr="00120863" w:rsidRDefault="00120863" w:rsidP="00120863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Договора и порядок оплаты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Договора составляет _______________ </w:t>
      </w:r>
      <w:r w:rsidRPr="001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сумма прописью)</w:t>
      </w: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__ копеек, кроме того НДС 18% в размере _______________ </w:t>
      </w:r>
      <w:r w:rsidRPr="001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сумма прописью)</w:t>
      </w: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__ копеек.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Цена на Товар устанавливается в валюте Российской Федерации (рубли). Цена Товара включает налоги 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обязательные платежи</w:t>
      </w: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фиксированной и не подлежит изменению в течение срока действия настоящего Договора.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 настоящему Договору производится путем 100% предоплаты. Оплата товара производится путем перечисления денежных средств на расчетный счет Продавца в течение 10-ти дней с момента подписания обеими сторонами настоящего Договора на основании выставленного Продавцом счета на предварительную оплату по реквизитам, указанным в разделе 10 настоящего Договора.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Обязанность по оплате Товара считается исполненной Покупателем с момента зачисления денежных средств на расчетный счет Продавца, в объеме, указанном в  спецификации (Приложение №1 к настоящему Договору).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Продавца считаются выполненными с момента подписания товарной накладной по соответствующей форме альбома унифицированных (типовых) форм первичных учетных документов.</w:t>
      </w:r>
    </w:p>
    <w:p w:rsidR="00120863" w:rsidRPr="00120863" w:rsidRDefault="00120863" w:rsidP="00120863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поставки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доставки: самовывоз силами и средствами Покупателя.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 отгрузки Товара: __________________(</w:t>
      </w:r>
      <w:r w:rsidRPr="001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место отгрузки, например «центральный склад»</w:t>
      </w: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Отгрузка Товара производится в сроки, указанные в Приложении №2 (график отгрузки) к настоящему Договору. По взаимному соглашению сторон возможны корректировки графика отгрузки товара с подписанием дополнительного соглашения.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на отгрузку Товара выдаётся после 100% оплаты Товара. Количество Товара указывается в спецификации (Приложение №1 к настоящему Договору). Отгрузка Товара производится после поступления денежных средств на счет Продавца согласно п. 2.3. настоящего Договора.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Отгрузка Товара осуществляется в присутствии уполномоченных представителей сторон с подписанием товарных накладных по соответствующей форме альбома унифицированных (типовых) форм первичных учетных документов. После отгрузки Товара Продавец ответственности за отгруженный Товар не несет.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Товар от Продавца к Покупателю переходит с момента подписания накладных согласно п. 3.5 настоящего Договора.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в течение 5 (пяти) календарных дней с момента отпуска МТР </w:t>
      </w: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Покупателю счет-фактуру, оформленную в соответствии с Налоговым кодексом РФ.</w:t>
      </w:r>
    </w:p>
    <w:p w:rsidR="00120863" w:rsidRPr="00120863" w:rsidRDefault="00120863" w:rsidP="00120863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Приемка по количеству и качеству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совершить все необходимые действия, обеспечивающие принятие Товара, поставленного на условиях и в соответствии с настоящим Договором.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Продавец уведомляет Покупателя, что передаваемый Товар является </w:t>
      </w:r>
      <w:r w:rsidRPr="001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по необходимости -</w:t>
      </w: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 </w:t>
      </w:r>
      <w:proofErr w:type="gramStart"/>
      <w:r w:rsidRPr="001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новым</w:t>
      </w:r>
      <w:proofErr w:type="gramEnd"/>
      <w:r w:rsidRPr="001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/ бывшим в употреблении)</w:t>
      </w: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(Пункт указывается по </w:t>
      </w:r>
      <w:proofErr w:type="gramStart"/>
      <w:r w:rsidRPr="001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необходимости) </w:t>
      </w:r>
      <w:proofErr w:type="gramEnd"/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уведомлен о неудовлетворительном состоянии Товара: отсутствии технической и иной документации, </w:t>
      </w:r>
      <w:proofErr w:type="spellStart"/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разукомплектованности</w:t>
      </w:r>
      <w:proofErr w:type="spellEnd"/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непригодности к дальнейшему использованию.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приобретается в состоянии, в котором он находится на момент передачи. Продавец обязуется в дальнейшем не предъявлять Продавцу требований в отношении качества или комплектности поставляемого Товара.</w:t>
      </w:r>
    </w:p>
    <w:p w:rsidR="00120863" w:rsidRPr="00120863" w:rsidRDefault="00120863" w:rsidP="00120863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по договору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просрочке оплаты Товара, согласно п. 2.3 настоящего Договора,  сроком более 5-ти банковских дней, Покупатель уплачивает пени в размере 0,1% от суммы Договора за каждый день просрочки. При просрочке более чем на 10 банковских дней, Продавец оставляет за собой право расторгнуть настоящий Договор в одностороннем порядке в соответствии с п.3., ст.523 ГК РФ.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сроков вывоза Товара согласно п. 3.3 Договора Покупатель уплачивает пени в размере 0,05% от суммы Договора за каждый день просрочки.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просрочки отпуска Товара против установленных в настоящем Договоре сроков согласно п. 3.3. Покупатель вправе потребовать от Продавца уплаты неустойки (пени) из расчета 0,05% от стоимости не отпущенного в срок товара за каждый календарный день просрочки. Общая сумма неустойки, однако, не может превышать 5% от цены Товара, в отношении которого имела место просрочка.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получение указанных сумм (штрафных санкций, процентов) за нарушение обязательств возникает у Стороны настоящего Договора после признания должником выставленной ему претензии, либо после вступления в силу решения суда о присуждении неустойки (иных штрафных санкций). Срок ответа на претензию составляет 20 рабочих дней с момента ее получения.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обществ с ограниченной (ООО) или дополнительной (ОДО) ответственностью, закрытых акционерных обществ (ЗАО), полных товариществ, товариществ на вере (коммандитных товариществ), производственных или потребительских кооперативов</w:t>
      </w: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календарных дней с момента заключения настоящего договора</w:t>
      </w:r>
      <w:r w:rsidRPr="0012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обязуется раскрыть Продавцу сведения о собственниках (номинальных владельцах) долей/акций/паев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любых изменений сведений о собственниках (номинальных владельцах) долей/акций/паев Покупателя, включая бенефициаров (в том числе конечного выгодоприобретателя/бенефициара) Покупатель обязуется в течение 5 (пяти) календарных дней </w:t>
      </w:r>
      <w:proofErr w:type="gram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наступления</w:t>
      </w:r>
      <w:proofErr w:type="gramEnd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изменений предоставить Продавцу</w:t>
      </w:r>
      <w:r w:rsidRPr="0012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актуализированные сведения.</w:t>
      </w:r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выполнения</w:t>
      </w:r>
      <w:proofErr w:type="gramEnd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выполнения Покупателем</w:t>
      </w:r>
      <w:r w:rsidRPr="0012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обязательств, предусмотренных настоящим пунктом, Продавец вправе в одностороннем внесудебном порядке расторгнуть договор</w:t>
      </w:r>
      <w:r w:rsidRPr="0012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08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Для</w:t>
      </w:r>
      <w:r w:rsidRPr="0012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акционерных обществ (АО))</w:t>
      </w: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акций Покупателя, владеющих не менее чем 5% общего количества размещенных голосующих акций общества,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  <w:proofErr w:type="gramEnd"/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изменений сведений о собственниках (номинальных владельцах) акций Покупателя, включая бенефициаров (в том числе конечного выгодоприобретателя/бенефициара) Покупатель обязуется в течение 5 (пяти) календарных дней </w:t>
      </w:r>
      <w:proofErr w:type="gram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уведомления согласно подп. 25 п. 14, п. 20 ст. 30 Федерального закона «О рынке ценных бумаг» предоставить Продавцу</w:t>
      </w:r>
      <w:r w:rsidRPr="0012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актуализированные сведения.</w:t>
      </w:r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пункта Стороны признают существенным условием договора. В случае </w:t>
      </w:r>
      <w:proofErr w:type="gram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выполнения</w:t>
      </w:r>
      <w:proofErr w:type="gramEnd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выполнения Покупателем</w:t>
      </w:r>
      <w:r w:rsidRPr="0012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обязательств, предусмотренных настоящим пунктом, Продавец вправе в одностороннем внесудебном порядке расторгнуть договор»</w:t>
      </w:r>
      <w:r w:rsidRPr="0012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федеральных или муниципальных органов, г</w:t>
      </w:r>
      <w:r w:rsidRPr="001208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осударственных (ГУП) или муниципальных </w:t>
      </w:r>
      <w:r w:rsidRPr="00120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(МУП) </w:t>
      </w:r>
      <w:r w:rsidRPr="001208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унитарных предприятий, всех форм некоммерческих организаций (общественных и религиозных организаций (объединений), фондов, учреждений, ассоциаций и союзов и пр.), за исключением потребительских кооперативов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календарных дней с момента заключения настоящего договора Покупатель обязуется раскрыть Продавцу сведения о собственниках (учредителях) Покупателя, по форме, предусмотренной приложением к настоящему договору, с указанием бенефициаров (в том числе конечного выгодоприобретателя/бенефициара) с предоставлением подтверждающих документов.</w:t>
      </w:r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любых изменений сведений о собственниках (учредителях) Покупателя, включая бенефициаров (в том числе конечного выгодоприобретателя/бенефициара) Покупатель обязуется в течение 5 (пяти) календарных дней </w:t>
      </w:r>
      <w:proofErr w:type="gram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наступления</w:t>
      </w:r>
      <w:proofErr w:type="gramEnd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изменений предоставить Продавцу актуализированные сведения.</w:t>
      </w:r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«О персональных данных».</w:t>
      </w:r>
    </w:p>
    <w:p w:rsidR="00120863" w:rsidRPr="00120863" w:rsidRDefault="00120863" w:rsidP="001208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пункта Стороны признают существенным условием договора. </w:t>
      </w:r>
      <w:proofErr w:type="gramStart"/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выполнения или ненадлежащего выполнения Покупателем обязательств, предусмотренных настоящим пунктом договора, Продавец вправе в одностороннем внесудебном порядке расторгнуть договор» (для федеральных или муниципальных органов, г</w:t>
      </w:r>
      <w:r w:rsidRPr="0012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осударственных (ГУП) или муниципальных 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(МУП) </w:t>
      </w:r>
      <w:r w:rsidRPr="00120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унитарных предприятий, всех форм некоммерческих организаций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20863" w:rsidRPr="00120863" w:rsidRDefault="00120863" w:rsidP="00120863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Форс-мажор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 и прочих обстоятельств непреодолимой силы, включая действия и решения органов государственной власти и органов местного самоуправления, и если эти обстоятельства непосредственно повлияли на исполнение настоящего Договора.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не исполняющая своих обязательств, вследствие обстоятельств непреодолимой силы, должна в трехдневный срок сообщить другой Стороне о возникновении такого обстоятельства.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обстоятельства непреодолимой силы или их последствия будут длиться более 3 (Трех) месяцев, то Покупатель и Поставщик обсудят, какие меры следует принять для продолжения исполнения Договора.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двух месяцев соглашения, устраивающего Стороны не будет достигнуто, каждая из Сторон вправе потребовать расторжения настоящего Договора.</w:t>
      </w:r>
    </w:p>
    <w:p w:rsidR="00120863" w:rsidRPr="00120863" w:rsidRDefault="00120863" w:rsidP="00120863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споры, возникшие из настоящего Договора или касающиеся настоящего Договора, Стороны обязуются разрешать путем переговоров.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невозможности достижения согласия в переговорах или отказе в переговорах, споры и разногласия, возникающие из настоящего Договора или в связи с ним, в том числе касающиеся его выполнения, нарушения, прекращения или действительности рассматриваются в Арбитражном суде ____________, в порядке, установленном действующим законодательством РФ.</w:t>
      </w:r>
    </w:p>
    <w:p w:rsidR="00120863" w:rsidRPr="00120863" w:rsidRDefault="00120863" w:rsidP="00120863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вступает в силу с момента подписания сторонами и действует </w:t>
      </w:r>
      <w:proofErr w:type="gramStart"/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лицам, как в период действия настоящего Договора, так и по окончании его действия в течение 5 (пяти) лет.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должны быть совершены в письменной форме и вступают в силу после подписания обеими сторонами.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20863" w:rsidRPr="00120863" w:rsidRDefault="00120863" w:rsidP="00120863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в двух экземплярах, по одному для каждой из сторон. Оба экземпляра имеют равную юридическую силу.</w:t>
      </w:r>
    </w:p>
    <w:p w:rsidR="00120863" w:rsidRPr="00120863" w:rsidRDefault="00120863" w:rsidP="00120863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настоящему договору</w:t>
      </w:r>
    </w:p>
    <w:p w:rsidR="00120863" w:rsidRPr="00120863" w:rsidRDefault="00120863" w:rsidP="00120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– Спецификация</w:t>
      </w:r>
    </w:p>
    <w:p w:rsidR="00120863" w:rsidRPr="00120863" w:rsidRDefault="00120863" w:rsidP="00120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 – График отгрузки.</w:t>
      </w:r>
    </w:p>
    <w:p w:rsidR="00120863" w:rsidRPr="00120863" w:rsidRDefault="00120863" w:rsidP="00120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 – Форма предоставления сведений о собственниках.</w:t>
      </w:r>
    </w:p>
    <w:p w:rsidR="00120863" w:rsidRPr="00120863" w:rsidRDefault="00120863" w:rsidP="00120863">
      <w:pPr>
        <w:numPr>
          <w:ilvl w:val="0"/>
          <w:numId w:val="1"/>
        </w:numPr>
        <w:spacing w:before="240" w:after="24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120863" w:rsidRPr="00120863" w:rsidRDefault="00120863" w:rsidP="00120863">
      <w:pPr>
        <w:tabs>
          <w:tab w:val="num" w:pos="1701"/>
        </w:tabs>
        <w:autoSpaceDE w:val="0"/>
        <w:autoSpaceDN w:val="0"/>
        <w:spacing w:after="0" w:line="240" w:lineRule="auto"/>
        <w:ind w:left="1701" w:hanging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253"/>
        <w:gridCol w:w="7318"/>
      </w:tblGrid>
      <w:tr w:rsidR="00120863" w:rsidRPr="00120863" w:rsidTr="005337BF">
        <w:trPr>
          <w:jc w:val="center"/>
        </w:trPr>
        <w:tc>
          <w:tcPr>
            <w:tcW w:w="1177" w:type="pct"/>
          </w:tcPr>
          <w:p w:rsidR="00120863" w:rsidRPr="00120863" w:rsidRDefault="00120863" w:rsidP="0012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3823" w:type="pct"/>
          </w:tcPr>
          <w:tbl>
            <w:tblPr>
              <w:tblW w:w="961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612"/>
            </w:tblGrid>
            <w:tr w:rsidR="00120863" w:rsidRPr="00120863" w:rsidTr="005337BF">
              <w:tc>
                <w:tcPr>
                  <w:tcW w:w="9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208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1208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Интер</w:t>
                  </w:r>
                  <w:proofErr w:type="spellEnd"/>
                  <w:r w:rsidRPr="001208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РАО – </w:t>
                  </w:r>
                  <w:proofErr w:type="spellStart"/>
                  <w:r w:rsidRPr="001208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Электрогенерация</w:t>
                  </w:r>
                  <w:proofErr w:type="spellEnd"/>
                  <w:r w:rsidRPr="001208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места нахождения: </w:t>
                  </w:r>
                </w:p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</w:t>
                  </w:r>
                </w:p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ИНН_____     КПП____     ОГРН_____ </w:t>
                  </w:r>
                </w:p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208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Получатель платежа: </w:t>
                  </w:r>
                </w:p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ИНН______     КПП_______      </w:t>
                  </w:r>
                </w:p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20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20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/с _________ в «________» (указать наименование банка) </w:t>
                  </w:r>
                </w:p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К/с ________     БИК_______ </w:t>
                  </w:r>
                </w:p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208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Грузоотправитель:</w:t>
                  </w:r>
                </w:p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 (адрес местонахождения): </w:t>
                  </w:r>
                </w:p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ИНН__________ </w:t>
                  </w:r>
                </w:p>
                <w:p w:rsidR="00120863" w:rsidRPr="00120863" w:rsidRDefault="00120863" w:rsidP="00120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208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КПП__________ </w:t>
                  </w:r>
                </w:p>
                <w:p w:rsidR="00120863" w:rsidRPr="00120863" w:rsidRDefault="00120863" w:rsidP="0012086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0"/>
                      <w:lang w:eastAsia="ru-RU"/>
                    </w:rPr>
                  </w:pPr>
                </w:p>
              </w:tc>
            </w:tr>
          </w:tbl>
          <w:p w:rsidR="00120863" w:rsidRPr="00120863" w:rsidRDefault="00120863" w:rsidP="00120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20863" w:rsidRPr="00120863" w:rsidTr="005337BF">
        <w:trPr>
          <w:trHeight w:val="2323"/>
          <w:jc w:val="center"/>
        </w:trPr>
        <w:tc>
          <w:tcPr>
            <w:tcW w:w="1177" w:type="pct"/>
          </w:tcPr>
          <w:p w:rsidR="00120863" w:rsidRPr="00120863" w:rsidRDefault="00120863" w:rsidP="00120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lastRenderedPageBreak/>
              <w:t>ПОКУПАТЕЛЬ</w:t>
            </w:r>
            <w:r w:rsidRPr="0012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23" w:type="pct"/>
          </w:tcPr>
          <w:p w:rsidR="00120863" w:rsidRPr="00120863" w:rsidRDefault="00120863" w:rsidP="0012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120863" w:rsidRPr="00120863" w:rsidRDefault="00120863" w:rsidP="0012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120863" w:rsidRPr="00120863" w:rsidRDefault="00120863" w:rsidP="0012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  <w:p w:rsidR="00120863" w:rsidRPr="00120863" w:rsidRDefault="00120863" w:rsidP="0012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 КПП_____________</w:t>
            </w:r>
          </w:p>
          <w:p w:rsidR="00120863" w:rsidRPr="00120863" w:rsidRDefault="00120863" w:rsidP="001208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1208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</w:t>
            </w:r>
            <w:proofErr w:type="gramEnd"/>
            <w:r w:rsidRPr="001208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/с _____________________ в ________________ г. _______</w:t>
            </w:r>
          </w:p>
          <w:p w:rsidR="00120863" w:rsidRPr="00120863" w:rsidRDefault="00120863" w:rsidP="0012086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к/с ____________________ БИК _____________</w:t>
            </w:r>
          </w:p>
          <w:p w:rsidR="00120863" w:rsidRPr="00120863" w:rsidRDefault="00120863" w:rsidP="0012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ОКАТО: ____________ ОКВЭД: _________</w:t>
            </w:r>
          </w:p>
          <w:p w:rsidR="00120863" w:rsidRPr="00120863" w:rsidRDefault="00120863" w:rsidP="001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6"/>
                <w:szCs w:val="26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ОКПО: _____________</w:t>
            </w:r>
          </w:p>
        </w:tc>
      </w:tr>
    </w:tbl>
    <w:p w:rsidR="00120863" w:rsidRPr="00120863" w:rsidRDefault="00120863" w:rsidP="001208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120863" w:rsidRPr="00120863" w:rsidTr="005337BF">
        <w:trPr>
          <w:trHeight w:val="770"/>
        </w:trPr>
        <w:tc>
          <w:tcPr>
            <w:tcW w:w="5495" w:type="dxa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164" w:type="dxa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</w:tc>
      </w:tr>
      <w:tr w:rsidR="00120863" w:rsidRPr="00120863" w:rsidTr="005337BF">
        <w:trPr>
          <w:trHeight w:val="988"/>
        </w:trPr>
        <w:tc>
          <w:tcPr>
            <w:tcW w:w="5495" w:type="dxa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 Ф.И.О.</w:t>
            </w: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</w:tc>
        <w:tc>
          <w:tcPr>
            <w:tcW w:w="5164" w:type="dxa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 Ф.И.О.</w:t>
            </w:r>
          </w:p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</w:tc>
      </w:tr>
    </w:tbl>
    <w:p w:rsidR="00120863" w:rsidRPr="00120863" w:rsidRDefault="00120863" w:rsidP="00120863">
      <w:pPr>
        <w:keepNext/>
        <w:keepLines/>
        <w:shd w:val="clear" w:color="auto" w:fill="FFFFFF"/>
        <w:spacing w:after="0" w:line="254" w:lineRule="exact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120863" w:rsidRPr="00120863" w:rsidRDefault="00120863" w:rsidP="00120863">
      <w:pPr>
        <w:keepNext/>
        <w:keepLines/>
        <w:shd w:val="clear" w:color="auto" w:fill="FFFFFF"/>
        <w:spacing w:after="0" w:line="254" w:lineRule="exact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br w:type="page"/>
      </w:r>
      <w:r w:rsidRPr="001208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Приложение № 1</w:t>
      </w:r>
    </w:p>
    <w:p w:rsidR="00120863" w:rsidRPr="00120863" w:rsidRDefault="00120863" w:rsidP="00120863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  к Договору </w:t>
      </w:r>
      <w:proofErr w:type="gramStart"/>
      <w:r w:rsidRPr="00120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proofErr w:type="gramEnd"/>
      <w:r w:rsidRPr="00120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________ </w:t>
      </w:r>
      <w:r w:rsidRPr="001208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№ 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120863" w:rsidRPr="00120863" w:rsidRDefault="00120863" w:rsidP="00120863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20863" w:rsidRPr="00120863" w:rsidRDefault="00120863" w:rsidP="00120863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20863" w:rsidRPr="00120863" w:rsidRDefault="00120863" w:rsidP="00120863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СПЕЦИФИКАЦИЯ </w:t>
      </w:r>
    </w:p>
    <w:tbl>
      <w:tblPr>
        <w:tblpPr w:leftFromText="180" w:rightFromText="180" w:vertAnchor="text" w:horzAnchor="margin" w:tblpXSpec="center" w:tblpY="336"/>
        <w:tblW w:w="10456" w:type="dxa"/>
        <w:tblLayout w:type="fixed"/>
        <w:tblLook w:val="0000" w:firstRow="0" w:lastRow="0" w:firstColumn="0" w:lastColumn="0" w:noHBand="0" w:noVBand="0"/>
      </w:tblPr>
      <w:tblGrid>
        <w:gridCol w:w="445"/>
        <w:gridCol w:w="2249"/>
        <w:gridCol w:w="1134"/>
        <w:gridCol w:w="567"/>
        <w:gridCol w:w="709"/>
        <w:gridCol w:w="992"/>
        <w:gridCol w:w="992"/>
        <w:gridCol w:w="1134"/>
        <w:gridCol w:w="993"/>
        <w:gridCol w:w="1241"/>
      </w:tblGrid>
      <w:tr w:rsidR="00120863" w:rsidRPr="00120863" w:rsidTr="005337BF">
        <w:trPr>
          <w:trHeight w:val="95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2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2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proofErr w:type="gramStart"/>
            <w:r w:rsidRPr="00120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120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руб. без НДС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Цена </w:t>
            </w:r>
            <w:proofErr w:type="spellStart"/>
            <w:proofErr w:type="gramStart"/>
            <w:r w:rsidRPr="00120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  <w:r w:rsidRPr="00120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руб. с НДС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Сумма, руб. без НДС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руб.</w:t>
            </w:r>
          </w:p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НДС</w:t>
            </w:r>
          </w:p>
        </w:tc>
      </w:tr>
      <w:tr w:rsidR="00120863" w:rsidRPr="00120863" w:rsidTr="005337BF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0863" w:rsidRPr="00120863" w:rsidTr="005337BF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0863" w:rsidRPr="00120863" w:rsidTr="005337BF">
        <w:trPr>
          <w:trHeight w:val="27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0863" w:rsidRPr="00120863" w:rsidTr="005337BF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без 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0863" w:rsidRPr="00120863" w:rsidTr="005337BF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0863" w:rsidRPr="00120863" w:rsidTr="005337BF">
        <w:trPr>
          <w:trHeight w:val="27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Сумма с НДС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20863" w:rsidRPr="00120863" w:rsidRDefault="00120863" w:rsidP="00120863">
      <w:pPr>
        <w:keepNext/>
        <w:keepLines/>
        <w:shd w:val="clear" w:color="auto" w:fill="FFFFFF"/>
        <w:tabs>
          <w:tab w:val="left" w:leader="underscore" w:pos="9139"/>
        </w:tabs>
        <w:spacing w:after="0" w:line="254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120863" w:rsidRPr="00120863" w:rsidRDefault="00120863" w:rsidP="00120863">
      <w:pPr>
        <w:keepNext/>
        <w:keepLines/>
        <w:shd w:val="clear" w:color="auto" w:fill="FFFFFF"/>
        <w:autoSpaceDE w:val="0"/>
        <w:autoSpaceDN w:val="0"/>
        <w:spacing w:before="802" w:after="0" w:line="240" w:lineRule="auto"/>
        <w:ind w:right="14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4"/>
          <w:lang w:eastAsia="ru-RU"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120863" w:rsidRPr="00120863" w:rsidTr="005337BF">
        <w:trPr>
          <w:trHeight w:val="770"/>
        </w:trPr>
        <w:tc>
          <w:tcPr>
            <w:tcW w:w="5495" w:type="dxa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164" w:type="dxa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0863" w:rsidRPr="00120863" w:rsidTr="005337BF">
        <w:trPr>
          <w:trHeight w:val="1929"/>
        </w:trPr>
        <w:tc>
          <w:tcPr>
            <w:tcW w:w="5495" w:type="dxa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____________________ </w:t>
            </w: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</w:t>
            </w:r>
          </w:p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</w:tc>
        <w:tc>
          <w:tcPr>
            <w:tcW w:w="5164" w:type="dxa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___________________ Ф.И.О.</w:t>
            </w:r>
          </w:p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120863" w:rsidRPr="00120863" w:rsidRDefault="00120863" w:rsidP="00120863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right="14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4"/>
          <w:lang w:eastAsia="ru-RU"/>
        </w:rPr>
      </w:pPr>
    </w:p>
    <w:p w:rsidR="00120863" w:rsidRPr="00120863" w:rsidRDefault="00120863" w:rsidP="00120863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7788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120863" w:rsidRPr="00120863" w:rsidRDefault="00120863" w:rsidP="00120863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7788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120863" w:rsidRPr="00120863" w:rsidRDefault="00120863" w:rsidP="00120863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7788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120863" w:rsidRPr="00120863" w:rsidRDefault="00120863" w:rsidP="00120863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7788" w:right="1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120863" w:rsidRPr="00120863" w:rsidRDefault="00120863" w:rsidP="00120863">
      <w:pPr>
        <w:widowControl w:val="0"/>
        <w:shd w:val="clear" w:color="auto" w:fill="FFFFFF"/>
        <w:autoSpaceDE w:val="0"/>
        <w:autoSpaceDN w:val="0"/>
        <w:spacing w:before="802" w:after="0" w:line="240" w:lineRule="auto"/>
        <w:ind w:left="7788" w:right="14"/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lastRenderedPageBreak/>
        <w:t>Приложение № 2</w:t>
      </w:r>
    </w:p>
    <w:p w:rsidR="00120863" w:rsidRPr="00120863" w:rsidRDefault="00120863" w:rsidP="00120863">
      <w:pPr>
        <w:shd w:val="clear" w:color="auto" w:fill="FFFFFF"/>
        <w:tabs>
          <w:tab w:val="left" w:leader="underscore" w:pos="9139"/>
        </w:tabs>
        <w:spacing w:after="0" w:line="254" w:lineRule="exact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1208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к Договору </w:t>
      </w:r>
      <w:proofErr w:type="gramStart"/>
      <w:r w:rsidRPr="00120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</w:t>
      </w:r>
      <w:proofErr w:type="gramEnd"/>
      <w:r w:rsidRPr="0012086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________ </w:t>
      </w:r>
      <w:r w:rsidRPr="001208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№ </w:t>
      </w:r>
      <w:r w:rsidRPr="00120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120863" w:rsidRPr="00120863" w:rsidRDefault="00120863" w:rsidP="00120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63" w:rsidRPr="00120863" w:rsidRDefault="00120863" w:rsidP="00120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63" w:rsidRPr="00120863" w:rsidRDefault="00120863" w:rsidP="00120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208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График отгрузки</w:t>
      </w:r>
    </w:p>
    <w:p w:rsidR="00120863" w:rsidRPr="00120863" w:rsidRDefault="00120863" w:rsidP="00120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20"/>
        <w:gridCol w:w="1080"/>
        <w:gridCol w:w="1440"/>
        <w:gridCol w:w="1800"/>
        <w:gridCol w:w="1980"/>
      </w:tblGrid>
      <w:tr w:rsidR="00120863" w:rsidRPr="00120863" w:rsidTr="005337BF">
        <w:tc>
          <w:tcPr>
            <w:tcW w:w="900" w:type="dxa"/>
            <w:vAlign w:val="center"/>
          </w:tcPr>
          <w:p w:rsidR="00120863" w:rsidRPr="00120863" w:rsidRDefault="00120863" w:rsidP="001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1208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1208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520" w:type="dxa"/>
            <w:vAlign w:val="center"/>
          </w:tcPr>
          <w:p w:rsidR="00120863" w:rsidRPr="00120863" w:rsidRDefault="00120863" w:rsidP="001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080" w:type="dxa"/>
            <w:vAlign w:val="center"/>
          </w:tcPr>
          <w:p w:rsidR="00120863" w:rsidRPr="00120863" w:rsidRDefault="00120863" w:rsidP="001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Ед. изм.</w:t>
            </w:r>
          </w:p>
        </w:tc>
        <w:tc>
          <w:tcPr>
            <w:tcW w:w="1440" w:type="dxa"/>
            <w:vAlign w:val="center"/>
          </w:tcPr>
          <w:p w:rsidR="00120863" w:rsidRPr="00120863" w:rsidRDefault="00120863" w:rsidP="001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</w:tc>
        <w:tc>
          <w:tcPr>
            <w:tcW w:w="1800" w:type="dxa"/>
            <w:vAlign w:val="center"/>
          </w:tcPr>
          <w:p w:rsidR="00120863" w:rsidRPr="00120863" w:rsidRDefault="00120863" w:rsidP="001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отгрузки</w:t>
            </w:r>
          </w:p>
        </w:tc>
        <w:tc>
          <w:tcPr>
            <w:tcW w:w="1980" w:type="dxa"/>
            <w:vAlign w:val="center"/>
          </w:tcPr>
          <w:p w:rsidR="00120863" w:rsidRPr="00120863" w:rsidRDefault="00120863" w:rsidP="001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120863" w:rsidRPr="00120863" w:rsidTr="005337BF">
        <w:tc>
          <w:tcPr>
            <w:tcW w:w="90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20863" w:rsidRPr="00120863" w:rsidTr="005337BF">
        <w:tc>
          <w:tcPr>
            <w:tcW w:w="90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20863" w:rsidRPr="00120863" w:rsidTr="005337BF">
        <w:tc>
          <w:tcPr>
            <w:tcW w:w="90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</w:t>
            </w:r>
          </w:p>
        </w:tc>
        <w:tc>
          <w:tcPr>
            <w:tcW w:w="252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20863" w:rsidRPr="00120863" w:rsidRDefault="00120863" w:rsidP="00120863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20863" w:rsidRPr="00120863" w:rsidRDefault="00120863" w:rsidP="00120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63" w:rsidRPr="00120863" w:rsidRDefault="00120863" w:rsidP="00120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24" w:tblpY="116"/>
        <w:tblW w:w="10659" w:type="dxa"/>
        <w:tblLook w:val="01E0" w:firstRow="1" w:lastRow="1" w:firstColumn="1" w:lastColumn="1" w:noHBand="0" w:noVBand="0"/>
      </w:tblPr>
      <w:tblGrid>
        <w:gridCol w:w="5495"/>
        <w:gridCol w:w="5164"/>
      </w:tblGrid>
      <w:tr w:rsidR="00120863" w:rsidRPr="00120863" w:rsidTr="005337BF">
        <w:trPr>
          <w:trHeight w:val="770"/>
        </w:trPr>
        <w:tc>
          <w:tcPr>
            <w:tcW w:w="5495" w:type="dxa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5164" w:type="dxa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0863" w:rsidRPr="00120863" w:rsidTr="005337BF">
        <w:trPr>
          <w:trHeight w:val="1929"/>
        </w:trPr>
        <w:tc>
          <w:tcPr>
            <w:tcW w:w="5495" w:type="dxa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</w:t>
            </w: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</w:t>
            </w:r>
          </w:p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64" w:type="dxa"/>
          </w:tcPr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Ф.И.О.</w:t>
            </w:r>
          </w:p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20863" w:rsidRPr="00120863" w:rsidRDefault="00120863" w:rsidP="0012086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120863" w:rsidRPr="00120863" w:rsidRDefault="00120863" w:rsidP="00120863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0863" w:rsidRPr="00120863" w:rsidRDefault="00120863" w:rsidP="00120863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0863" w:rsidRPr="00120863" w:rsidRDefault="00120863" w:rsidP="00120863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0863" w:rsidRPr="00120863" w:rsidRDefault="00120863" w:rsidP="00120863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0863" w:rsidRPr="00120863" w:rsidRDefault="00120863" w:rsidP="00120863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0863" w:rsidRPr="00120863" w:rsidRDefault="00120863" w:rsidP="00120863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0863" w:rsidRPr="00120863" w:rsidRDefault="00120863" w:rsidP="00120863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0863" w:rsidRPr="00120863" w:rsidRDefault="00120863" w:rsidP="00120863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0863" w:rsidRPr="00120863" w:rsidRDefault="00120863" w:rsidP="00120863">
      <w:pPr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20863" w:rsidRPr="00120863" w:rsidRDefault="00120863" w:rsidP="00120863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40C92" w:rsidRDefault="00120863"/>
    <w:sectPr w:rsidR="0064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6278"/>
    <w:multiLevelType w:val="multilevel"/>
    <w:tmpl w:val="F2288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63"/>
    <w:rsid w:val="00120863"/>
    <w:rsid w:val="008C1C0B"/>
    <w:rsid w:val="00C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2183</Words>
  <Characters>12446</Characters>
  <Application>Microsoft Office Word</Application>
  <DocSecurity>0</DocSecurity>
  <Lines>103</Lines>
  <Paragraphs>29</Paragraphs>
  <ScaleCrop>false</ScaleCrop>
  <Company>gres</Company>
  <LinksUpToDate>false</LinksUpToDate>
  <CharactersWithSpaces>14600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Василий Васильевич</dc:creator>
  <cp:lastModifiedBy>Куликов Василий Васильевич</cp:lastModifiedBy>
  <cp:revision>1</cp:revision>
  <dcterms:created xsi:type="dcterms:W3CDTF">2017-06-06T02:58:00Z</dcterms:created>
  <dcterms:modified xsi:type="dcterms:W3CDTF">2017-06-06T03:08:00Z</dcterms:modified>
</cp:coreProperties>
</file>