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21" w:rsidRDefault="00645E21">
      <w:r>
        <w:t>Вопрос:</w:t>
      </w:r>
    </w:p>
    <w:p w:rsidR="00C453B0" w:rsidRDefault="00645E21">
      <w:r w:rsidRPr="00645E21">
        <w:t xml:space="preserve">Для оказания услуг Расходы на специальную оценку условий труда (СОУТ) для Печорской </w:t>
      </w:r>
      <w:proofErr w:type="gramStart"/>
      <w:r w:rsidRPr="00645E21">
        <w:t>ГРЭС  требуется</w:t>
      </w:r>
      <w:proofErr w:type="gramEnd"/>
      <w:r w:rsidRPr="00645E21">
        <w:t xml:space="preserve"> ли лицензия ФСБ?</w:t>
      </w:r>
    </w:p>
    <w:p w:rsidR="00645E21" w:rsidRDefault="00645E21">
      <w:r>
        <w:t>Ответ:</w:t>
      </w:r>
      <w:bookmarkStart w:id="0" w:name="_GoBack"/>
      <w:bookmarkEnd w:id="0"/>
    </w:p>
    <w:p w:rsidR="00645E21" w:rsidRDefault="00645E21">
      <w:r w:rsidRPr="00645E21">
        <w:t>Добрый день! Лицензия ФСБ на проведение СОУТ не требуется.</w:t>
      </w:r>
    </w:p>
    <w:sectPr w:rsidR="006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65"/>
    <w:rsid w:val="00616065"/>
    <w:rsid w:val="00645E21"/>
    <w:rsid w:val="00C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4CB"/>
  <w15:chartTrackingRefBased/>
  <w15:docId w15:val="{0B0B89DF-1CD8-4F82-B2D6-7B77227E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Мария Александровна</dc:creator>
  <cp:keywords/>
  <dc:description/>
  <cp:lastModifiedBy>Дубова Мария Александровна</cp:lastModifiedBy>
  <cp:revision>2</cp:revision>
  <dcterms:created xsi:type="dcterms:W3CDTF">2019-10-14T08:31:00Z</dcterms:created>
  <dcterms:modified xsi:type="dcterms:W3CDTF">2019-10-14T08:33:00Z</dcterms:modified>
</cp:coreProperties>
</file>