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03" w:rsidRDefault="00521451" w:rsidP="00DD034C">
      <w:pPr>
        <w:rPr>
          <w:rFonts w:ascii="HeliosC" w:eastAsia="Times New Roman" w:hAnsi="HeliosC" w:cs="Arial"/>
          <w:color w:val="004681"/>
          <w:w w:val="11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486A3D" wp14:editId="6A20AC81">
            <wp:simplePos x="0" y="0"/>
            <wp:positionH relativeFrom="column">
              <wp:posOffset>1674495</wp:posOffset>
            </wp:positionH>
            <wp:positionV relativeFrom="page">
              <wp:posOffset>219075</wp:posOffset>
            </wp:positionV>
            <wp:extent cx="3110400" cy="72360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571C4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B16F31" w:rsidRDefault="00B16F31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571C43" w:rsidRDefault="00571C43" w:rsidP="00BC1C4F">
      <w:pPr>
        <w:spacing w:after="0" w:line="240" w:lineRule="auto"/>
        <w:rPr>
          <w:rFonts w:ascii="Times New Roman" w:eastAsia="Times New Roman" w:hAnsi="Times New Roman"/>
          <w:color w:val="365F91"/>
          <w:sz w:val="28"/>
          <w:szCs w:val="28"/>
          <w:lang w:eastAsia="ru-RU"/>
        </w:rPr>
      </w:pPr>
    </w:p>
    <w:p w:rsidR="00BC1C4F" w:rsidRPr="00D627AC" w:rsidRDefault="00BC1C4F" w:rsidP="00BC1C4F">
      <w:pPr>
        <w:spacing w:after="0" w:line="240" w:lineRule="auto"/>
        <w:rPr>
          <w:rFonts w:ascii="Times New Roman" w:eastAsia="Times New Roman" w:hAnsi="Times New Roman"/>
          <w:color w:val="365F91"/>
          <w:sz w:val="28"/>
          <w:szCs w:val="28"/>
          <w:lang w:eastAsia="ru-RU"/>
        </w:rPr>
      </w:pPr>
      <w:r w:rsidRPr="00D627AC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«</w:t>
      </w:r>
      <w:r w:rsidR="00CF74FE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1</w:t>
      </w:r>
      <w:r w:rsidR="00511867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4</w:t>
      </w:r>
      <w:r w:rsidRPr="00D627AC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 xml:space="preserve">» </w:t>
      </w:r>
      <w:r w:rsidR="00511867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октя</w:t>
      </w:r>
      <w:r w:rsidRPr="00D627AC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бря 201</w:t>
      </w:r>
      <w:r w:rsidR="00511867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9</w:t>
      </w:r>
      <w:r w:rsidRPr="00D627AC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 xml:space="preserve"> г</w:t>
      </w:r>
      <w:r w:rsidR="00571C43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 xml:space="preserve">                                                                               </w:t>
      </w:r>
      <w:r w:rsidRPr="00D627AC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 xml:space="preserve"> </w:t>
      </w:r>
      <w:r w:rsidR="00D627AC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 xml:space="preserve">      </w:t>
      </w:r>
      <w:r w:rsidRPr="00D627AC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№ 07/</w:t>
      </w:r>
      <w:r w:rsidR="007541D4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1730</w:t>
      </w:r>
    </w:p>
    <w:p w:rsidR="00501599" w:rsidRDefault="00501599" w:rsidP="00BC1C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1C43" w:rsidRPr="00ED7E33" w:rsidRDefault="00571C43" w:rsidP="00BC1C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1C4F" w:rsidRPr="00D627AC" w:rsidRDefault="00BC1C4F" w:rsidP="00BC1C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7AC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BC1C4F" w:rsidRPr="00ED7E33" w:rsidRDefault="0025340C" w:rsidP="0025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E33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Закупочную документацию</w:t>
      </w:r>
    </w:p>
    <w:p w:rsidR="00ED7E33" w:rsidRPr="00ED7E33" w:rsidRDefault="00ED7E33" w:rsidP="0025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C4F" w:rsidRPr="00ED7E33" w:rsidRDefault="00BC1C4F" w:rsidP="00504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удовлетворения нужд Заказчика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филиала «</w:t>
      </w:r>
      <w:r w:rsidR="00D76909" w:rsidRPr="00ED7E33">
        <w:rPr>
          <w:rFonts w:ascii="Times New Roman" w:eastAsia="Times New Roman" w:hAnsi="Times New Roman"/>
          <w:sz w:val="24"/>
          <w:szCs w:val="24"/>
          <w:lang w:eastAsia="ru-RU"/>
        </w:rPr>
        <w:t>Харано</w:t>
      </w:r>
      <w:r w:rsidR="0047324F" w:rsidRPr="00ED7E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ская ГРЭС» АО «Интер РАО – Электрогенерация»</w:t>
      </w:r>
      <w:r w:rsidRPr="00ED7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Заказчик)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7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закупки ―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филиал «Гусиноозерская ГРЭС» АО «Интер РАО – Электрогенерация», на основании пункта 12 Закупочной документации</w:t>
      </w:r>
      <w:r w:rsidRPr="00ED7E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ED7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открытому запросу </w:t>
      </w:r>
      <w:r w:rsidR="00D76909" w:rsidRPr="00ED7E33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ED7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электронной форме</w:t>
      </w:r>
      <w:r w:rsidRPr="00ED7E33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 w:rsidR="00D76909"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поставку </w:t>
      </w:r>
      <w:r w:rsidR="00504828" w:rsidRPr="00ED7E3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B52D2" w:rsidRPr="00ED7E33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Противопожарные материалы для Харанорской ГРЭС</w:t>
      </w:r>
      <w:r w:rsidR="00504828" w:rsidRPr="00ED7E3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04828"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47324F"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нужд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филиала «</w:t>
      </w:r>
      <w:r w:rsidR="00D76909" w:rsidRPr="00ED7E33">
        <w:rPr>
          <w:rFonts w:ascii="Times New Roman" w:eastAsia="Times New Roman" w:hAnsi="Times New Roman"/>
          <w:sz w:val="24"/>
          <w:szCs w:val="24"/>
          <w:lang w:eastAsia="ru-RU"/>
        </w:rPr>
        <w:t>Харано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рская ГРЭС» АО «Интер РАО – Электрогенерация»</w:t>
      </w:r>
      <w:r w:rsidRPr="00ED7E3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,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828" w:rsidRPr="00ED7E33">
        <w:rPr>
          <w:rFonts w:ascii="Times New Roman" w:eastAsia="Times New Roman" w:hAnsi="Times New Roman"/>
          <w:sz w:val="24"/>
          <w:szCs w:val="24"/>
          <w:lang w:eastAsia="ru-RU"/>
        </w:rPr>
        <w:t>настоящим сообщает о</w:t>
      </w:r>
      <w:r w:rsidR="0040419E"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продлении сроков и</w:t>
      </w:r>
      <w:r w:rsidR="00504828"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Закупочную документацию. </w:t>
      </w:r>
    </w:p>
    <w:p w:rsidR="005B2A47" w:rsidRPr="00ED7E33" w:rsidRDefault="005B2A47" w:rsidP="005B2A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Учитывая вышесказанное, читать в следующей редакции Извещение: </w:t>
      </w:r>
    </w:p>
    <w:p w:rsidR="00F9150F" w:rsidRPr="00ED7E33" w:rsidRDefault="00DD034C" w:rsidP="00F915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</w:t>
      </w:r>
      <w:r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11</w:t>
      </w:r>
      <w:r w:rsidR="00F9150F"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 w:rsidR="00F9150F"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>Срок предоставления запроса о разъяснении положений извещения:</w:t>
      </w:r>
      <w:r w:rsidR="00F9150F"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034C" w:rsidRPr="00ED7E33" w:rsidRDefault="00DD034C" w:rsidP="00F915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Дата начала предоставления разъяснен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ий закупочной документации: с «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» октября 2019 года.</w:t>
      </w:r>
    </w:p>
    <w:p w:rsidR="00DD034C" w:rsidRPr="00ED7E33" w:rsidRDefault="00DD034C" w:rsidP="00DD03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до «1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» октября 2019 года.</w:t>
      </w:r>
    </w:p>
    <w:p w:rsidR="005B2A47" w:rsidRPr="00ED7E33" w:rsidRDefault="005B2A47" w:rsidP="00501599">
      <w:pPr>
        <w:widowControl w:val="0"/>
        <w:numPr>
          <w:ilvl w:val="0"/>
          <w:numId w:val="8"/>
        </w:numPr>
        <w:tabs>
          <w:tab w:val="num" w:pos="-212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13</w:t>
      </w:r>
      <w:r w:rsidR="00F9150F"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Место, дата начала и дата окончания срока подачи заявок на участие в закупке:</w:t>
      </w:r>
    </w:p>
    <w:p w:rsidR="005B2A47" w:rsidRPr="00ED7E33" w:rsidRDefault="005B2A47" w:rsidP="00501599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10:00 (по московскому времени) «</w:t>
      </w:r>
      <w:r w:rsidR="00DD034C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18</w:t>
      </w:r>
      <w:r w:rsidR="00F2136E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» </w:t>
      </w:r>
      <w:r w:rsidR="00DD034C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окт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ября 201</w:t>
      </w:r>
      <w:r w:rsidR="00DD034C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9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года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функционал электронной торговой площадки ТЭК-Торг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F9150F" w:rsidRPr="00ED7E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www.tektorg.ru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150F" w:rsidRPr="00ED7E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136E" w:rsidRPr="00ED7E33" w:rsidRDefault="00F9150F" w:rsidP="00CF74FE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14.</w:t>
      </w:r>
      <w:r w:rsidR="00CF74FE" w:rsidRPr="00ED7E33">
        <w:rPr>
          <w:b/>
          <w:sz w:val="24"/>
          <w:szCs w:val="24"/>
          <w:u w:val="single"/>
        </w:rPr>
        <w:t xml:space="preserve"> </w:t>
      </w:r>
      <w:r w:rsidR="00CF74FE"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Дата рассмотрения и оценки заявок</w:t>
      </w:r>
      <w:r w:rsidR="00D76909"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(основных частей)</w:t>
      </w:r>
      <w:r w:rsidR="00CF74FE"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на участие в закупке:</w:t>
      </w:r>
    </w:p>
    <w:p w:rsidR="00F2136E" w:rsidRPr="00ED7E33" w:rsidRDefault="00F2136E" w:rsidP="00CF74FE">
      <w:pPr>
        <w:pStyle w:val="ab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«</w:t>
      </w:r>
      <w:r w:rsidR="00F9150F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14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» </w:t>
      </w:r>
      <w:r w:rsidR="00F9150F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ноя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бря 201</w:t>
      </w:r>
      <w:r w:rsidR="00F9150F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9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года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в порядке</w:t>
      </w:r>
      <w:proofErr w:type="gramEnd"/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определенном инструкциями и регламентом электронной торговой площадки</w:t>
      </w:r>
    </w:p>
    <w:p w:rsidR="00D76909" w:rsidRPr="00ED7E33" w:rsidRDefault="00D76909" w:rsidP="00D76909">
      <w:pPr>
        <w:pStyle w:val="ab"/>
        <w:numPr>
          <w:ilvl w:val="0"/>
          <w:numId w:val="8"/>
        </w:numPr>
        <w:ind w:hanging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D7E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15 Подведение итогов закупки:</w:t>
      </w:r>
    </w:p>
    <w:p w:rsidR="00D76909" w:rsidRPr="00ED7E33" w:rsidRDefault="00D76909" w:rsidP="00D76909">
      <w:pPr>
        <w:pStyle w:val="ab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D034C" w:rsidRPr="00ED7E33" w:rsidRDefault="00D76909" w:rsidP="00DD034C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подведения итогов: 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«</w:t>
      </w:r>
      <w:r w:rsidR="00F9150F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21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» </w:t>
      </w:r>
      <w:r w:rsidR="00F9150F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ноя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бря 201</w:t>
      </w:r>
      <w:r w:rsidR="00F9150F"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9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года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E33" w:rsidRDefault="00ED7E33" w:rsidP="00F9150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2A47" w:rsidRPr="00ED7E33" w:rsidRDefault="005B2A47" w:rsidP="00F9150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817738" w:rsidRPr="00ED7E33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было опубликовано </w:t>
      </w:r>
      <w:r w:rsidR="00ED7E33" w:rsidRPr="00ED7E33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74FE" w:rsidRPr="00ED7E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D7E33" w:rsidRPr="00ED7E3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D7E33" w:rsidRPr="00ED7E3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D7E3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CF74FE" w:rsidRPr="00ED7E33">
        <w:rPr>
          <w:rFonts w:ascii="Times New Roman" w:hAnsi="Times New Roman"/>
          <w:b/>
          <w:bCs/>
          <w:color w:val="000000" w:themeColor="text1"/>
          <w:sz w:val="24"/>
          <w:szCs w:val="24"/>
        </w:rPr>
        <w:t>31</w:t>
      </w:r>
      <w:r w:rsidR="00ED7E33" w:rsidRPr="00ED7E33">
        <w:rPr>
          <w:rFonts w:ascii="Times New Roman" w:hAnsi="Times New Roman"/>
          <w:b/>
          <w:bCs/>
          <w:color w:val="000000" w:themeColor="text1"/>
          <w:sz w:val="24"/>
          <w:szCs w:val="24"/>
        </w:rPr>
        <w:t>908369559</w:t>
      </w:r>
      <w:r w:rsidRPr="00ED7E33">
        <w:rPr>
          <w:rFonts w:ascii="Times New Roman" w:hAnsi="Times New Roman"/>
          <w:b/>
          <w:bCs/>
          <w:color w:val="000000" w:themeColor="text1"/>
          <w:sz w:val="24"/>
          <w:szCs w:val="24"/>
        </w:rPr>
        <w:t>/ИР</w:t>
      </w:r>
      <w:r w:rsidR="00ED7E33" w:rsidRPr="00ED7E33">
        <w:rPr>
          <w:rFonts w:ascii="Times New Roman" w:hAnsi="Times New Roman"/>
          <w:b/>
          <w:bCs/>
          <w:color w:val="000000" w:themeColor="text1"/>
          <w:sz w:val="24"/>
          <w:szCs w:val="24"/>
        </w:rPr>
        <w:t>910164</w:t>
      </w:r>
      <w:r w:rsidRPr="00ED7E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https://www.tektorg.ru/</w:t>
      </w:r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0" w:history="1">
        <w:r w:rsidRPr="00ED7E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501599" w:rsidRPr="00ED7E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D7E3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hyperlink r:id="rId11" w:history="1">
        <w:r w:rsidRPr="00ED7E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ED7E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451" w:rsidRPr="00ED7E33" w:rsidRDefault="005B2A47" w:rsidP="00DD0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33">
        <w:rPr>
          <w:rFonts w:ascii="Times New Roman" w:hAnsi="Times New Roman"/>
          <w:bCs/>
          <w:sz w:val="24"/>
          <w:szCs w:val="24"/>
        </w:rPr>
        <w:t>Просим учесть данные изменения при подготовке Предложения</w:t>
      </w:r>
    </w:p>
    <w:p w:rsidR="00DD034C" w:rsidRDefault="00DD034C" w:rsidP="00DD03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E33" w:rsidRDefault="00ED7E33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71C43" w:rsidRDefault="00571C43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71C43" w:rsidRDefault="00571C43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71C43" w:rsidRDefault="00571C43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71C43" w:rsidRDefault="00571C43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71C43" w:rsidRDefault="00571C43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7E33" w:rsidRDefault="00ED7E33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9046F1" w:rsidRDefault="000B52D2" w:rsidP="009046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Пакуш</w:t>
      </w:r>
      <w:r w:rsidR="009046F1">
        <w:rPr>
          <w:rFonts w:ascii="Times New Roman" w:eastAsia="Times New Roman" w:hAnsi="Times New Roman"/>
          <w:lang w:eastAsia="ru-RU"/>
        </w:rPr>
        <w:t xml:space="preserve"> Арина Владимировна</w:t>
      </w:r>
    </w:p>
    <w:p w:rsidR="006E619F" w:rsidRDefault="009046F1" w:rsidP="009046F1">
      <w:pPr>
        <w:spacing w:after="0" w:line="240" w:lineRule="auto"/>
        <w:jc w:val="both"/>
        <w:rPr>
          <w:rFonts w:ascii="Times New Roman" w:hAnsi="Times New Roman"/>
          <w:noProof/>
        </w:rPr>
      </w:pPr>
      <w:r w:rsidRPr="00667F36">
        <w:rPr>
          <w:rFonts w:ascii="Times New Roman" w:hAnsi="Times New Roman"/>
          <w:noProof/>
        </w:rPr>
        <w:t>8(30145) 95-</w:t>
      </w:r>
      <w:r w:rsidRPr="00345388">
        <w:rPr>
          <w:rFonts w:ascii="Times New Roman" w:hAnsi="Times New Roman"/>
          <w:noProof/>
        </w:rPr>
        <w:t>3-4</w:t>
      </w:r>
      <w:r>
        <w:rPr>
          <w:rFonts w:ascii="Times New Roman" w:hAnsi="Times New Roman"/>
          <w:noProof/>
        </w:rPr>
        <w:t>4</w:t>
      </w:r>
    </w:p>
    <w:p w:rsidR="00571C43" w:rsidRDefault="00571C43" w:rsidP="00571C43">
      <w:pPr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Pr="001E6129">
          <w:rPr>
            <w:rStyle w:val="a3"/>
          </w:rPr>
          <w:t>pakush_av@interrao.ru</w:t>
        </w:r>
      </w:hyperlink>
      <w:r>
        <w:t xml:space="preserve"> </w:t>
      </w:r>
    </w:p>
    <w:sectPr w:rsidR="00571C43" w:rsidSect="00ED7E33">
      <w:footerReference w:type="first" r:id="rId13"/>
      <w:pgSz w:w="11906" w:h="16838"/>
      <w:pgMar w:top="993" w:right="709" w:bottom="284" w:left="1134" w:header="397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80" w:rsidRDefault="00736880">
      <w:pPr>
        <w:spacing w:after="0" w:line="240" w:lineRule="auto"/>
      </w:pPr>
      <w:r>
        <w:separator/>
      </w:r>
    </w:p>
  </w:endnote>
  <w:endnote w:type="continuationSeparator" w:id="0">
    <w:p w:rsidR="00736880" w:rsidRDefault="0073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6D" w:rsidRPr="00136D71" w:rsidRDefault="000B52D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5F678B" wp14:editId="0B1429AC">
          <wp:simplePos x="0" y="0"/>
          <wp:positionH relativeFrom="page">
            <wp:align>left</wp:align>
          </wp:positionH>
          <wp:positionV relativeFrom="paragraph">
            <wp:posOffset>222885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80" w:rsidRDefault="00736880">
      <w:pPr>
        <w:spacing w:after="0" w:line="240" w:lineRule="auto"/>
      </w:pPr>
      <w:r>
        <w:separator/>
      </w:r>
    </w:p>
  </w:footnote>
  <w:footnote w:type="continuationSeparator" w:id="0">
    <w:p w:rsidR="00736880" w:rsidRDefault="0073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4314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C726BA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518AC"/>
    <w:multiLevelType w:val="hybridMultilevel"/>
    <w:tmpl w:val="D25E1758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271A50"/>
    <w:multiLevelType w:val="hybridMultilevel"/>
    <w:tmpl w:val="52DC125A"/>
    <w:lvl w:ilvl="0" w:tplc="78387216">
      <w:start w:val="13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A71527"/>
    <w:multiLevelType w:val="hybridMultilevel"/>
    <w:tmpl w:val="C06A5280"/>
    <w:lvl w:ilvl="0" w:tplc="DBBC78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C666F"/>
    <w:multiLevelType w:val="hybridMultilevel"/>
    <w:tmpl w:val="71F427CA"/>
    <w:lvl w:ilvl="0" w:tplc="0D3AC0BC">
      <w:start w:val="1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61C2"/>
    <w:multiLevelType w:val="multilevel"/>
    <w:tmpl w:val="753C0A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CE"/>
    <w:rsid w:val="0000704C"/>
    <w:rsid w:val="00017E6A"/>
    <w:rsid w:val="00037DF7"/>
    <w:rsid w:val="00045AF0"/>
    <w:rsid w:val="00070E8E"/>
    <w:rsid w:val="000A0843"/>
    <w:rsid w:val="000A785F"/>
    <w:rsid w:val="000B52D2"/>
    <w:rsid w:val="00103FA3"/>
    <w:rsid w:val="00136D71"/>
    <w:rsid w:val="0013715B"/>
    <w:rsid w:val="00190110"/>
    <w:rsid w:val="001E2416"/>
    <w:rsid w:val="00216478"/>
    <w:rsid w:val="0025340C"/>
    <w:rsid w:val="002670ED"/>
    <w:rsid w:val="00284B35"/>
    <w:rsid w:val="002B24BA"/>
    <w:rsid w:val="002B77F0"/>
    <w:rsid w:val="002C00C7"/>
    <w:rsid w:val="002D4C66"/>
    <w:rsid w:val="00343686"/>
    <w:rsid w:val="003531B6"/>
    <w:rsid w:val="00386A13"/>
    <w:rsid w:val="003A5804"/>
    <w:rsid w:val="003B0903"/>
    <w:rsid w:val="003B4680"/>
    <w:rsid w:val="00402AF2"/>
    <w:rsid w:val="0040419E"/>
    <w:rsid w:val="00412B73"/>
    <w:rsid w:val="0047324F"/>
    <w:rsid w:val="00476028"/>
    <w:rsid w:val="004975FB"/>
    <w:rsid w:val="004C5FCA"/>
    <w:rsid w:val="004C63FE"/>
    <w:rsid w:val="004C6509"/>
    <w:rsid w:val="00501599"/>
    <w:rsid w:val="00504828"/>
    <w:rsid w:val="00511867"/>
    <w:rsid w:val="00521451"/>
    <w:rsid w:val="00523593"/>
    <w:rsid w:val="0054764E"/>
    <w:rsid w:val="00557A23"/>
    <w:rsid w:val="00571C43"/>
    <w:rsid w:val="00582EEC"/>
    <w:rsid w:val="005960FE"/>
    <w:rsid w:val="005A0E14"/>
    <w:rsid w:val="005B2A47"/>
    <w:rsid w:val="005C1127"/>
    <w:rsid w:val="005D2E73"/>
    <w:rsid w:val="005D4EB3"/>
    <w:rsid w:val="00601909"/>
    <w:rsid w:val="00612CCD"/>
    <w:rsid w:val="00621FCE"/>
    <w:rsid w:val="00671114"/>
    <w:rsid w:val="006718E0"/>
    <w:rsid w:val="00673DD1"/>
    <w:rsid w:val="00684E3A"/>
    <w:rsid w:val="006C2426"/>
    <w:rsid w:val="006E619F"/>
    <w:rsid w:val="00736880"/>
    <w:rsid w:val="00736B50"/>
    <w:rsid w:val="007541D4"/>
    <w:rsid w:val="00755DB7"/>
    <w:rsid w:val="00776294"/>
    <w:rsid w:val="007B47BB"/>
    <w:rsid w:val="007C7D6B"/>
    <w:rsid w:val="00817738"/>
    <w:rsid w:val="00817A3D"/>
    <w:rsid w:val="00832406"/>
    <w:rsid w:val="00837DFC"/>
    <w:rsid w:val="008706FB"/>
    <w:rsid w:val="008E01E9"/>
    <w:rsid w:val="009046F1"/>
    <w:rsid w:val="009212F9"/>
    <w:rsid w:val="0092271C"/>
    <w:rsid w:val="0095073D"/>
    <w:rsid w:val="0097133D"/>
    <w:rsid w:val="0097577D"/>
    <w:rsid w:val="0099445C"/>
    <w:rsid w:val="009B7630"/>
    <w:rsid w:val="009E5587"/>
    <w:rsid w:val="009F2AA2"/>
    <w:rsid w:val="00A20F54"/>
    <w:rsid w:val="00A47156"/>
    <w:rsid w:val="00A60380"/>
    <w:rsid w:val="00AD072B"/>
    <w:rsid w:val="00B03084"/>
    <w:rsid w:val="00B11D75"/>
    <w:rsid w:val="00B16F31"/>
    <w:rsid w:val="00B350C3"/>
    <w:rsid w:val="00B90CCB"/>
    <w:rsid w:val="00B96D0A"/>
    <w:rsid w:val="00BC1C4F"/>
    <w:rsid w:val="00BD701F"/>
    <w:rsid w:val="00BF631F"/>
    <w:rsid w:val="00C05503"/>
    <w:rsid w:val="00C5236E"/>
    <w:rsid w:val="00C52890"/>
    <w:rsid w:val="00C54199"/>
    <w:rsid w:val="00C5784C"/>
    <w:rsid w:val="00CF74FE"/>
    <w:rsid w:val="00D069A6"/>
    <w:rsid w:val="00D349E7"/>
    <w:rsid w:val="00D627AC"/>
    <w:rsid w:val="00D76909"/>
    <w:rsid w:val="00D86C7F"/>
    <w:rsid w:val="00D908ED"/>
    <w:rsid w:val="00DB0E95"/>
    <w:rsid w:val="00DB7120"/>
    <w:rsid w:val="00DC02CC"/>
    <w:rsid w:val="00DD034C"/>
    <w:rsid w:val="00DE4386"/>
    <w:rsid w:val="00E00A4F"/>
    <w:rsid w:val="00E02F2E"/>
    <w:rsid w:val="00E03BE6"/>
    <w:rsid w:val="00E14027"/>
    <w:rsid w:val="00E24761"/>
    <w:rsid w:val="00E71ACB"/>
    <w:rsid w:val="00E7306D"/>
    <w:rsid w:val="00E765FF"/>
    <w:rsid w:val="00E96A21"/>
    <w:rsid w:val="00EA2EBF"/>
    <w:rsid w:val="00ED61AC"/>
    <w:rsid w:val="00ED7E33"/>
    <w:rsid w:val="00EF3F51"/>
    <w:rsid w:val="00F10142"/>
    <w:rsid w:val="00F11163"/>
    <w:rsid w:val="00F2136E"/>
    <w:rsid w:val="00F35348"/>
    <w:rsid w:val="00F9150F"/>
    <w:rsid w:val="00FB7D3C"/>
    <w:rsid w:val="00FE58F5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32A3B"/>
  <w15:docId w15:val="{041D7B6A-FEA8-470C-AFC2-52A8CE8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5B2A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kush_av@interr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ao-generatio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D3FB-2A2E-444B-8E8E-3A0E4B97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Мхитарян Арина Владимировна</cp:lastModifiedBy>
  <cp:revision>2</cp:revision>
  <cp:lastPrinted>2019-10-14T06:37:00Z</cp:lastPrinted>
  <dcterms:created xsi:type="dcterms:W3CDTF">2019-10-14T06:42:00Z</dcterms:created>
  <dcterms:modified xsi:type="dcterms:W3CDTF">2019-10-14T06:42:00Z</dcterms:modified>
</cp:coreProperties>
</file>