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5E3D3F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405C4B">
        <w:rPr>
          <w:color w:val="365F91"/>
        </w:rPr>
        <w:t>13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405C4B">
        <w:rPr>
          <w:color w:val="365F91"/>
        </w:rPr>
        <w:t>января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405C4B">
        <w:rPr>
          <w:color w:val="365F91"/>
        </w:rPr>
        <w:t>20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405C4B">
        <w:rPr>
          <w:color w:val="365F91"/>
        </w:rPr>
        <w:t>168384-2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Pr="00405C4B" w:rsidRDefault="00643770" w:rsidP="00405C4B">
      <w:pPr>
        <w:ind w:firstLine="708"/>
        <w:jc w:val="both"/>
        <w:rPr>
          <w:bCs/>
        </w:rPr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405C4B">
        <w:rPr>
          <w:b/>
          <w:bCs/>
          <w:color w:val="000000"/>
        </w:rPr>
        <w:t xml:space="preserve">АО "Интер РАО - </w:t>
      </w:r>
      <w:proofErr w:type="spellStart"/>
      <w:r w:rsidR="00405C4B">
        <w:rPr>
          <w:b/>
          <w:bCs/>
          <w:color w:val="000000"/>
        </w:rPr>
        <w:t>Электрогенерация</w:t>
      </w:r>
      <w:proofErr w:type="spellEnd"/>
      <w:r w:rsidR="00405C4B">
        <w:rPr>
          <w:b/>
          <w:bCs/>
          <w:color w:val="000000"/>
        </w:rPr>
        <w:t>"</w:t>
      </w:r>
      <w:r w:rsidRPr="00643770">
        <w:rPr>
          <w:bCs/>
        </w:rPr>
        <w:t xml:space="preserve"> (далее – Заказчик)</w:t>
      </w:r>
      <w:r w:rsidRPr="00643770"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FD60C4">
        <w:t xml:space="preserve">, на </w:t>
      </w:r>
      <w:r w:rsidR="00FD60C4" w:rsidRPr="00405C4B">
        <w:rPr>
          <w:bCs/>
        </w:rPr>
        <w:t xml:space="preserve">основании </w:t>
      </w:r>
      <w:r w:rsidR="00405C4B" w:rsidRPr="00405C4B">
        <w:rPr>
          <w:bCs/>
        </w:rPr>
        <w:t>п.4.4</w:t>
      </w:r>
      <w:r w:rsidR="00FD60C4" w:rsidRPr="00405C4B">
        <w:rPr>
          <w:bCs/>
        </w:rPr>
        <w:t xml:space="preserve"> </w:t>
      </w:r>
      <w:r w:rsidR="001C4D98" w:rsidRPr="00405C4B">
        <w:rPr>
          <w:bCs/>
        </w:rPr>
        <w:t>Закупочной</w:t>
      </w:r>
      <w:r w:rsidR="00E62CDF" w:rsidRPr="00405C4B">
        <w:rPr>
          <w:bCs/>
        </w:rPr>
        <w:t xml:space="preserve"> </w:t>
      </w:r>
      <w:r w:rsidR="00FD60C4" w:rsidRPr="00405C4B">
        <w:rPr>
          <w:bCs/>
        </w:rPr>
        <w:t xml:space="preserve">документации по </w:t>
      </w:r>
      <w:r w:rsidR="00E50632" w:rsidRPr="00405C4B">
        <w:rPr>
          <w:bCs/>
        </w:rPr>
        <w:t>открытому</w:t>
      </w:r>
      <w:r w:rsidR="00405C4B" w:rsidRPr="00405C4B">
        <w:rPr>
          <w:bCs/>
        </w:rPr>
        <w:t xml:space="preserve"> к</w:t>
      </w:r>
      <w:r w:rsidR="00405C4B" w:rsidRPr="00405C4B">
        <w:rPr>
          <w:bCs/>
        </w:rPr>
        <w:t>онкурс</w:t>
      </w:r>
      <w:r w:rsidR="00405C4B" w:rsidRPr="00405C4B">
        <w:rPr>
          <w:bCs/>
        </w:rPr>
        <w:t>у</w:t>
      </w:r>
      <w:r w:rsidR="00405C4B" w:rsidRPr="00405C4B">
        <w:rPr>
          <w:bCs/>
        </w:rPr>
        <w:t xml:space="preserve"> в электронной форме,</w:t>
      </w:r>
      <w:r w:rsidR="00405C4B" w:rsidRPr="00405C4B">
        <w:rPr>
          <w:bCs/>
        </w:rPr>
        <w:t xml:space="preserve"> </w:t>
      </w:r>
      <w:r w:rsidR="00405C4B" w:rsidRPr="00405C4B">
        <w:rPr>
          <w:bCs/>
        </w:rPr>
        <w:t xml:space="preserve">участниками которого являются только субъекты малого и среднего предпринимательства на право заключения договора на Лот 1: Закупка услуг коммуникационного консалтинга, услуг по организации работ в социальных медиа для нужд АО "Интер РАО - </w:t>
      </w:r>
      <w:proofErr w:type="spellStart"/>
      <w:r w:rsidR="00405C4B" w:rsidRPr="00405C4B">
        <w:rPr>
          <w:bCs/>
        </w:rPr>
        <w:t>Электрогенерация</w:t>
      </w:r>
      <w:proofErr w:type="spellEnd"/>
      <w:r w:rsidR="00405C4B" w:rsidRPr="00405C4B">
        <w:rPr>
          <w:bCs/>
        </w:rPr>
        <w:t>"</w:t>
      </w:r>
      <w:r w:rsidR="000F30CA" w:rsidRPr="00405C4B">
        <w:rPr>
          <w:bCs/>
        </w:rPr>
        <w:t>,</w:t>
      </w:r>
      <w:r w:rsidR="00FD60C4" w:rsidRPr="00405C4B">
        <w:rPr>
          <w:bCs/>
        </w:rPr>
        <w:t xml:space="preserve"> настоящим сообщает </w:t>
      </w:r>
      <w:r w:rsidR="005E3D3F" w:rsidRPr="00405C4B">
        <w:rPr>
          <w:bCs/>
        </w:rPr>
        <w:t xml:space="preserve">о </w:t>
      </w:r>
      <w:r w:rsidR="00C35151" w:rsidRPr="00405C4B">
        <w:rPr>
          <w:bCs/>
        </w:rPr>
        <w:t>разъяснении положений</w:t>
      </w:r>
      <w:r w:rsidR="005E3D3F" w:rsidRPr="00405C4B">
        <w:rPr>
          <w:bCs/>
        </w:rPr>
        <w:t xml:space="preserve"> </w:t>
      </w:r>
      <w:r w:rsidR="001C4D98" w:rsidRPr="00405C4B">
        <w:rPr>
          <w:bCs/>
        </w:rPr>
        <w:t>Закупочной</w:t>
      </w:r>
      <w:r w:rsidR="000F30CA" w:rsidRPr="00405C4B">
        <w:rPr>
          <w:bCs/>
        </w:rPr>
        <w:t xml:space="preserve"> документ</w:t>
      </w:r>
      <w:r w:rsidR="00C35151" w:rsidRPr="00405C4B">
        <w:rPr>
          <w:bCs/>
        </w:rPr>
        <w:t>ации в связи с поступившими вопросами от потенциального Участника</w:t>
      </w:r>
      <w:r w:rsidR="00D0396F" w:rsidRPr="00405C4B">
        <w:rPr>
          <w:bCs/>
        </w:rPr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C35151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Tr="009B1DED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98" w:rsidRPr="00883015" w:rsidRDefault="00883015" w:rsidP="00883015">
            <w:pPr>
              <w:spacing w:before="120"/>
              <w:jc w:val="both"/>
              <w:outlineLvl w:val="0"/>
              <w:rPr>
                <w:bCs/>
              </w:rPr>
            </w:pPr>
            <w:r w:rsidRPr="00883015">
              <w:rPr>
                <w:bCs/>
              </w:rPr>
              <w:t xml:space="preserve">На сайте перечислены станции: Верхнетагильская ГРЭС </w:t>
            </w:r>
            <w:proofErr w:type="spellStart"/>
            <w:r w:rsidRPr="00883015">
              <w:rPr>
                <w:bCs/>
              </w:rPr>
              <w:t>Гусиноозёрская</w:t>
            </w:r>
            <w:proofErr w:type="spellEnd"/>
            <w:r w:rsidRPr="00883015">
              <w:rPr>
                <w:bCs/>
              </w:rPr>
              <w:t xml:space="preserve"> ГРЭС </w:t>
            </w:r>
            <w:proofErr w:type="spellStart"/>
            <w:r w:rsidRPr="00883015">
              <w:rPr>
                <w:bCs/>
              </w:rPr>
              <w:t>Джубгинская</w:t>
            </w:r>
            <w:proofErr w:type="spellEnd"/>
            <w:r w:rsidRPr="00883015">
              <w:rPr>
                <w:bCs/>
              </w:rPr>
              <w:t xml:space="preserve"> ТЭС Ивановские ПГУ </w:t>
            </w:r>
            <w:proofErr w:type="spellStart"/>
            <w:r w:rsidRPr="00883015">
              <w:rPr>
                <w:bCs/>
              </w:rPr>
              <w:t>Ириклинская</w:t>
            </w:r>
            <w:proofErr w:type="spellEnd"/>
            <w:r w:rsidRPr="00883015">
              <w:rPr>
                <w:bCs/>
              </w:rPr>
              <w:t xml:space="preserve"> ГРЭС Калининградская ТЭЦ-2 Каширская ГРЭС Костромская ГРЭС Маяковская ТЭС </w:t>
            </w:r>
            <w:proofErr w:type="spellStart"/>
            <w:r w:rsidRPr="00883015">
              <w:rPr>
                <w:bCs/>
              </w:rPr>
              <w:t>Нижневартовская</w:t>
            </w:r>
            <w:proofErr w:type="spellEnd"/>
            <w:r w:rsidRPr="00883015">
              <w:rPr>
                <w:bCs/>
              </w:rPr>
              <w:t xml:space="preserve"> ГРЭС Пермская ГРЭС Печорская ГРЭС </w:t>
            </w:r>
            <w:proofErr w:type="spellStart"/>
            <w:r w:rsidRPr="00883015">
              <w:rPr>
                <w:bCs/>
              </w:rPr>
              <w:t>Прегольская</w:t>
            </w:r>
            <w:proofErr w:type="spellEnd"/>
            <w:r w:rsidRPr="00883015">
              <w:rPr>
                <w:bCs/>
              </w:rPr>
              <w:t xml:space="preserve"> ТЭС Северо-Западная ТЭЦ Сочинская ТЭС </w:t>
            </w:r>
            <w:proofErr w:type="spellStart"/>
            <w:r w:rsidRPr="00883015">
              <w:rPr>
                <w:bCs/>
              </w:rPr>
              <w:t>Талаховская</w:t>
            </w:r>
            <w:proofErr w:type="spellEnd"/>
            <w:r w:rsidRPr="00883015">
              <w:rPr>
                <w:bCs/>
              </w:rPr>
              <w:t xml:space="preserve"> ТЭС </w:t>
            </w:r>
            <w:proofErr w:type="spellStart"/>
            <w:r w:rsidRPr="00883015">
              <w:rPr>
                <w:bCs/>
              </w:rPr>
              <w:t>Уренгойская</w:t>
            </w:r>
            <w:proofErr w:type="spellEnd"/>
            <w:r w:rsidRPr="00883015">
              <w:rPr>
                <w:bCs/>
              </w:rPr>
              <w:t xml:space="preserve"> ГРЭС </w:t>
            </w:r>
            <w:proofErr w:type="spellStart"/>
            <w:r w:rsidRPr="00883015">
              <w:rPr>
                <w:bCs/>
              </w:rPr>
              <w:t>Харанорская</w:t>
            </w:r>
            <w:proofErr w:type="spellEnd"/>
            <w:r w:rsidRPr="00883015">
              <w:rPr>
                <w:bCs/>
              </w:rPr>
              <w:t xml:space="preserve"> ГРЭС Черепетская ГРЭС </w:t>
            </w:r>
            <w:proofErr w:type="spellStart"/>
            <w:r w:rsidRPr="00883015">
              <w:rPr>
                <w:bCs/>
              </w:rPr>
              <w:t>Южноуральская</w:t>
            </w:r>
            <w:proofErr w:type="spellEnd"/>
            <w:r w:rsidRPr="00883015">
              <w:rPr>
                <w:bCs/>
              </w:rPr>
              <w:t xml:space="preserve"> ГРЭС </w:t>
            </w:r>
            <w:proofErr w:type="spellStart"/>
            <w:r w:rsidRPr="00883015">
              <w:rPr>
                <w:bCs/>
              </w:rPr>
              <w:t>Южноуральская</w:t>
            </w:r>
            <w:proofErr w:type="spellEnd"/>
            <w:r w:rsidRPr="00883015">
              <w:rPr>
                <w:bCs/>
              </w:rPr>
              <w:t xml:space="preserve"> ГРЭС-2 Они нужны без привязки к Интер РАО – </w:t>
            </w:r>
            <w:proofErr w:type="spellStart"/>
            <w:r w:rsidRPr="00883015">
              <w:rPr>
                <w:bCs/>
              </w:rPr>
              <w:t>Электрогенерация</w:t>
            </w:r>
            <w:proofErr w:type="spellEnd"/>
            <w:r w:rsidRPr="00883015">
              <w:rPr>
                <w:bCs/>
              </w:rPr>
              <w:t>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883015" w:rsidRDefault="00883015" w:rsidP="00883015">
            <w:pPr>
              <w:spacing w:before="120"/>
              <w:jc w:val="both"/>
              <w:outlineLvl w:val="0"/>
              <w:rPr>
                <w:bCs/>
              </w:rPr>
            </w:pPr>
            <w:r w:rsidRPr="00883015">
              <w:rPr>
                <w:bCs/>
              </w:rPr>
              <w:t>Вопрос не понятен.</w:t>
            </w:r>
            <w:bookmarkStart w:id="0" w:name="_GoBack"/>
            <w:bookmarkEnd w:id="0"/>
          </w:p>
        </w:tc>
      </w:tr>
      <w:tr w:rsidR="001C4D98" w:rsidTr="00AC31EA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883015" w:rsidRDefault="00883015" w:rsidP="00883015">
            <w:pPr>
              <w:pStyle w:val="ac"/>
              <w:ind w:left="0"/>
              <w:contextualSpacing w:val="0"/>
              <w:jc w:val="both"/>
              <w:rPr>
                <w:bCs/>
              </w:rPr>
            </w:pPr>
            <w:r w:rsidRPr="00883015">
              <w:rPr>
                <w:bCs/>
              </w:rPr>
              <w:t xml:space="preserve">Иностранные СМИ нужно </w:t>
            </w:r>
            <w:proofErr w:type="spellStart"/>
            <w:r w:rsidRPr="00883015">
              <w:rPr>
                <w:bCs/>
              </w:rPr>
              <w:t>мониторить</w:t>
            </w:r>
            <w:proofErr w:type="spellEnd"/>
            <w:r w:rsidRPr="00883015">
              <w:rPr>
                <w:bCs/>
              </w:rPr>
              <w:t>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883015" w:rsidRDefault="00883015" w:rsidP="00883015">
            <w:pPr>
              <w:jc w:val="both"/>
              <w:rPr>
                <w:bCs/>
              </w:rPr>
            </w:pPr>
            <w:proofErr w:type="spellStart"/>
            <w:r w:rsidRPr="00883015">
              <w:rPr>
                <w:bCs/>
              </w:rPr>
              <w:t>Мониторить</w:t>
            </w:r>
            <w:proofErr w:type="spellEnd"/>
            <w:r w:rsidRPr="00883015">
              <w:rPr>
                <w:bCs/>
              </w:rPr>
              <w:t xml:space="preserve"> СМИ не нужно. Подробное изложение того, что конкретно требуется от участника в рамках творческого задания - в «Требованиях к участнику для подготовки предложения» (приложение 2 к ТЗ).</w:t>
            </w:r>
          </w:p>
        </w:tc>
      </w:tr>
    </w:tbl>
    <w:p w:rsidR="00C35151" w:rsidRDefault="00C35151" w:rsidP="00D2481D">
      <w:pPr>
        <w:ind w:firstLine="708"/>
        <w:jc w:val="both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2B3B71" w:rsidRPr="00670371" w:rsidRDefault="00670371" w:rsidP="002B3B71">
      <w:pPr>
        <w:autoSpaceDE w:val="0"/>
        <w:autoSpaceDN w:val="0"/>
        <w:jc w:val="both"/>
        <w:outlineLvl w:val="0"/>
      </w:pPr>
      <w:r w:rsidRPr="00670371">
        <w:rPr>
          <w:rFonts w:eastAsia="Calibri"/>
          <w:lang w:eastAsia="en-US"/>
        </w:rPr>
        <w:t>Секретарь</w:t>
      </w:r>
      <w:r w:rsidR="00CE4D7B" w:rsidRPr="00670371">
        <w:rPr>
          <w:rFonts w:eastAsia="Calibri"/>
          <w:lang w:eastAsia="en-US"/>
        </w:rPr>
        <w:t xml:space="preserve"> </w:t>
      </w:r>
      <w:r w:rsidR="001C4D98" w:rsidRPr="00670371">
        <w:rPr>
          <w:rFonts w:eastAsia="Calibri"/>
          <w:lang w:eastAsia="en-US"/>
        </w:rPr>
        <w:t>Закупочной</w:t>
      </w:r>
      <w:r w:rsidR="00A26E4A" w:rsidRPr="00670371">
        <w:rPr>
          <w:rFonts w:eastAsia="Calibri"/>
          <w:lang w:eastAsia="en-US"/>
        </w:rPr>
        <w:t xml:space="preserve"> комиссии</w:t>
      </w:r>
      <w:r w:rsidR="00755C34" w:rsidRPr="00670371">
        <w:rPr>
          <w:rFonts w:eastAsia="Calibri"/>
          <w:lang w:eastAsia="en-US"/>
        </w:rPr>
        <w:tab/>
      </w:r>
      <w:r w:rsidR="00755C34" w:rsidRPr="00670371">
        <w:rPr>
          <w:rFonts w:eastAsia="Calibri"/>
          <w:lang w:eastAsia="en-US"/>
        </w:rPr>
        <w:tab/>
      </w:r>
      <w:r w:rsidR="00755C34" w:rsidRPr="00670371">
        <w:rPr>
          <w:rFonts w:eastAsia="Calibri"/>
          <w:lang w:eastAsia="en-US"/>
        </w:rPr>
        <w:tab/>
      </w:r>
      <w:r w:rsidR="00EE1184" w:rsidRPr="00670371">
        <w:tab/>
      </w:r>
      <w:r w:rsidR="001C4D98" w:rsidRPr="00670371">
        <w:tab/>
      </w:r>
      <w:r w:rsidR="001C4D98" w:rsidRPr="00670371">
        <w:tab/>
        <w:t xml:space="preserve"> </w:t>
      </w:r>
      <w:r w:rsidR="00EE1184" w:rsidRPr="00670371">
        <w:tab/>
      </w:r>
      <w:r w:rsidRPr="00670371">
        <w:t>Ларина Ю.С.</w:t>
      </w: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1B1E94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2B3B71"/>
    <w:rsid w:val="002C5227"/>
    <w:rsid w:val="002F7B2D"/>
    <w:rsid w:val="00312583"/>
    <w:rsid w:val="00317156"/>
    <w:rsid w:val="00332CF4"/>
    <w:rsid w:val="00396272"/>
    <w:rsid w:val="003F7C78"/>
    <w:rsid w:val="00405C4B"/>
    <w:rsid w:val="00436B7A"/>
    <w:rsid w:val="00450222"/>
    <w:rsid w:val="00464A6D"/>
    <w:rsid w:val="004739C2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43770"/>
    <w:rsid w:val="00670371"/>
    <w:rsid w:val="00697AF5"/>
    <w:rsid w:val="0072049D"/>
    <w:rsid w:val="007433CF"/>
    <w:rsid w:val="00755C34"/>
    <w:rsid w:val="00774301"/>
    <w:rsid w:val="007A746F"/>
    <w:rsid w:val="007C0488"/>
    <w:rsid w:val="00883015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B01E82"/>
    <w:rsid w:val="00B11D63"/>
    <w:rsid w:val="00B17EA8"/>
    <w:rsid w:val="00B30939"/>
    <w:rsid w:val="00B36106"/>
    <w:rsid w:val="00BF51A6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81714"/>
    <w:rsid w:val="00DA1334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4C16FBF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1051-755E-4759-A8CD-A9C5737D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18</cp:revision>
  <cp:lastPrinted>2013-08-05T12:11:00Z</cp:lastPrinted>
  <dcterms:created xsi:type="dcterms:W3CDTF">2013-08-05T10:27:00Z</dcterms:created>
  <dcterms:modified xsi:type="dcterms:W3CDTF">2020-01-13T06:57:00Z</dcterms:modified>
</cp:coreProperties>
</file>