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31805996109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437C77" w:rsidRDefault="004C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37C77">
              <w:rPr>
                <w:rFonts w:ascii="Times New Roman" w:hAnsi="Times New Roman" w:cs="Times New Roman"/>
                <w:sz w:val="24"/>
                <w:szCs w:val="24"/>
              </w:rPr>
              <w:t>. Волгореченск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C77">
              <w:rPr>
                <w:rFonts w:ascii="Times New Roman" w:hAnsi="Times New Roman" w:cs="Times New Roman"/>
                <w:sz w:val="24"/>
                <w:szCs w:val="24"/>
              </w:rPr>
              <w:t>«22» января 2018г.</w:t>
            </w:r>
          </w:p>
        </w:tc>
      </w:tr>
    </w:tbl>
    <w:p w:rsidR="00BD0B7C" w:rsidRDefault="00BD0B7C" w:rsidP="00437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="00437C77">
        <w:rPr>
          <w:rFonts w:ascii="Times New Roman" w:hAnsi="Times New Roman" w:cs="Times New Roman"/>
          <w:sz w:val="24"/>
          <w:szCs w:val="24"/>
        </w:rPr>
        <w:t xml:space="preserve">филиал «Костромская ГРЭС» </w:t>
      </w:r>
      <w:r w:rsidRPr="008F5A5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8F5A58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8F5A58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Pr="008F5A58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Pr="008F5A58">
        <w:rPr>
          <w:rFonts w:ascii="Times New Roman" w:hAnsi="Times New Roman" w:cs="Times New Roman"/>
          <w:sz w:val="24"/>
          <w:szCs w:val="24"/>
        </w:rPr>
        <w:t>»</w:t>
      </w:r>
    </w:p>
    <w:p w:rsidR="00BD0B7C" w:rsidRDefault="00BD0B7C" w:rsidP="00437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="00437C77">
        <w:rPr>
          <w:rFonts w:ascii="Times New Roman" w:hAnsi="Times New Roman" w:cs="Times New Roman"/>
          <w:sz w:val="24"/>
          <w:szCs w:val="24"/>
        </w:rPr>
        <w:t xml:space="preserve">филиал «Костромская ГРЭС» </w:t>
      </w:r>
      <w:r w:rsidRPr="003C207E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3C207E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3C207E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Pr="003C207E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Pr="003C207E">
        <w:rPr>
          <w:rFonts w:ascii="Times New Roman" w:hAnsi="Times New Roman" w:cs="Times New Roman"/>
          <w:sz w:val="24"/>
          <w:szCs w:val="24"/>
        </w:rPr>
        <w:t>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31805996109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</w:t>
      </w:r>
      <w:r w:rsidR="00437C77">
        <w:rPr>
          <w:rFonts w:ascii="Times New Roman" w:hAnsi="Times New Roman"/>
          <w:sz w:val="24"/>
          <w:szCs w:val="24"/>
        </w:rPr>
        <w:t>постоянно действующей закупочной комиссией филиала "Костромская ГРЭС" АО "</w:t>
      </w:r>
      <w:proofErr w:type="spellStart"/>
      <w:r w:rsidR="00437C77">
        <w:rPr>
          <w:rFonts w:ascii="Times New Roman" w:hAnsi="Times New Roman"/>
          <w:sz w:val="24"/>
          <w:szCs w:val="24"/>
        </w:rPr>
        <w:t>Интер</w:t>
      </w:r>
      <w:proofErr w:type="spellEnd"/>
      <w:r w:rsidR="00437C77">
        <w:rPr>
          <w:rFonts w:ascii="Times New Roman" w:hAnsi="Times New Roman"/>
          <w:sz w:val="24"/>
          <w:szCs w:val="24"/>
        </w:rPr>
        <w:t xml:space="preserve"> РАО </w:t>
      </w:r>
      <w:proofErr w:type="spellStart"/>
      <w:r w:rsidR="00437C77">
        <w:rPr>
          <w:rFonts w:ascii="Times New Roman" w:hAnsi="Times New Roman"/>
          <w:sz w:val="24"/>
          <w:szCs w:val="24"/>
        </w:rPr>
        <w:t>Электрогенерация</w:t>
      </w:r>
      <w:proofErr w:type="spellEnd"/>
      <w:r w:rsidR="00437C77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E2C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«Химические реактивы для Костромской ГРЭС»</w:t>
      </w:r>
      <w:r>
        <w:rPr>
          <w:rFonts w:ascii="Times New Roman" w:hAnsi="Times New Roman" w:cs="Times New Roman"/>
          <w:sz w:val="24"/>
          <w:szCs w:val="24"/>
        </w:rPr>
        <w:t xml:space="preserve">, лот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'Химические реактивы' для Костромской ГРЭС</w:t>
      </w:r>
    </w:p>
    <w:p w:rsidR="00834EC6" w:rsidRPr="003C207E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C207E" w:rsidRPr="003C207E">
        <w:rPr>
          <w:rFonts w:ascii="Times New Roman" w:hAnsi="Times New Roman" w:cs="Times New Roman"/>
          <w:sz w:val="24"/>
          <w:szCs w:val="24"/>
        </w:rPr>
        <w:t>867 972,97 RUB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«10» января 2018г.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3D97" w:rsidRDefault="004C39AA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14 часов 00 минут (время московское) «22» января 2018г.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 xml:space="preserve">ценовых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от участников. </w:t>
      </w:r>
      <w:r>
        <w:rPr>
          <w:rFonts w:ascii="Times New Roman" w:hAnsi="Times New Roman" w:cs="Times New Roman"/>
          <w:sz w:val="24"/>
          <w:szCs w:val="24"/>
        </w:rPr>
        <w:br/>
        <w:t>6.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"/>
        <w:gridCol w:w="1459"/>
        <w:gridCol w:w="1434"/>
        <w:gridCol w:w="2643"/>
        <w:gridCol w:w="1496"/>
        <w:gridCol w:w="1496"/>
        <w:gridCol w:w="1390"/>
      </w:tblGrid>
      <w:tr w:rsidR="00437C77" w:rsidTr="00437C77">
        <w:tc>
          <w:tcPr>
            <w:tcW w:w="405" w:type="dxa"/>
            <w:vAlign w:val="center"/>
          </w:tcPr>
          <w:p w:rsidR="00437C77" w:rsidRDefault="00437C77" w:rsidP="00437C7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459" w:type="dxa"/>
            <w:vAlign w:val="center"/>
          </w:tcPr>
          <w:p w:rsidR="00437C77" w:rsidRDefault="00437C77" w:rsidP="00437C7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1434" w:type="dxa"/>
            <w:vAlign w:val="center"/>
          </w:tcPr>
          <w:p w:rsidR="00437C77" w:rsidRDefault="00437C77" w:rsidP="00437C7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2643" w:type="dxa"/>
            <w:vAlign w:val="center"/>
          </w:tcPr>
          <w:p w:rsidR="00437C77" w:rsidRDefault="00437C77" w:rsidP="00437C7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496" w:type="dxa"/>
            <w:vAlign w:val="center"/>
          </w:tcPr>
          <w:p w:rsidR="00437C77" w:rsidRDefault="00437C77" w:rsidP="00437C7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Тип предложения</w:t>
            </w:r>
          </w:p>
        </w:tc>
        <w:tc>
          <w:tcPr>
            <w:tcW w:w="1496" w:type="dxa"/>
            <w:vAlign w:val="center"/>
          </w:tcPr>
          <w:p w:rsidR="00437C77" w:rsidRDefault="00437C77" w:rsidP="00437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Ценовые предложения, руб. без учета НДС</w:t>
            </w:r>
          </w:p>
        </w:tc>
        <w:tc>
          <w:tcPr>
            <w:tcW w:w="1390" w:type="dxa"/>
          </w:tcPr>
          <w:p w:rsidR="00437C77" w:rsidRDefault="00437C77" w:rsidP="00437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Ценовые предложения, руб. с учетом НДС</w:t>
            </w:r>
          </w:p>
        </w:tc>
      </w:tr>
      <w:tr w:rsidR="00E93D97" w:rsidTr="00437C77">
        <w:tc>
          <w:tcPr>
            <w:tcW w:w="405" w:type="dxa"/>
            <w:vAlign w:val="center"/>
          </w:tcPr>
          <w:p w:rsidR="00E93D97" w:rsidRDefault="004C39A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9" w:type="dxa"/>
            <w:vAlign w:val="center"/>
          </w:tcPr>
          <w:p w:rsidR="00E93D97" w:rsidRDefault="004C39A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4" w:type="dxa"/>
            <w:vAlign w:val="center"/>
          </w:tcPr>
          <w:p w:rsidR="00E93D97" w:rsidRDefault="004C39A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22.01.2018 09:00 (MSK +03:00)</w:t>
            </w:r>
          </w:p>
        </w:tc>
        <w:tc>
          <w:tcPr>
            <w:tcW w:w="2643" w:type="dxa"/>
            <w:vAlign w:val="center"/>
          </w:tcPr>
          <w:p w:rsidR="00E93D97" w:rsidRDefault="004C39A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"Торговый дом "Крезол"</w:t>
            </w:r>
            <w:r>
              <w:rPr>
                <w:rFonts w:ascii="Times New Roman" w:eastAsia="Times New Roman" w:hAnsi="Times New Roman" w:cs="Times New Roman"/>
              </w:rPr>
              <w:br/>
              <w:t>ИНН/КПП 0276162440/027601001</w:t>
            </w:r>
            <w:r>
              <w:rPr>
                <w:rFonts w:ascii="Times New Roman" w:eastAsia="Times New Roman" w:hAnsi="Times New Roman" w:cs="Times New Roman"/>
              </w:rPr>
              <w:br/>
              <w:t>ОГРН 1140280075760</w:t>
            </w:r>
          </w:p>
        </w:tc>
        <w:tc>
          <w:tcPr>
            <w:tcW w:w="1496" w:type="dxa"/>
            <w:vAlign w:val="center"/>
          </w:tcPr>
          <w:p w:rsidR="00E93D97" w:rsidRDefault="004C39A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основное</w:t>
            </w:r>
          </w:p>
        </w:tc>
        <w:tc>
          <w:tcPr>
            <w:tcW w:w="1496" w:type="dxa"/>
            <w:vAlign w:val="center"/>
          </w:tcPr>
          <w:p w:rsidR="00E93D97" w:rsidRDefault="004C39AA" w:rsidP="0023114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564</w:t>
            </w:r>
            <w:r w:rsidR="0023114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125</w:t>
            </w:r>
            <w:r w:rsidR="0023114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br/>
              <w:t>(без НДС)</w:t>
            </w:r>
          </w:p>
        </w:tc>
        <w:tc>
          <w:tcPr>
            <w:tcW w:w="1390" w:type="dxa"/>
            <w:vAlign w:val="center"/>
          </w:tcPr>
          <w:p w:rsidR="00E93D97" w:rsidRDefault="00231142" w:rsidP="0023114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665 667,62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  <w:tr w:rsidR="00E93D97" w:rsidTr="00437C77">
        <w:tc>
          <w:tcPr>
            <w:tcW w:w="405" w:type="dxa"/>
            <w:vAlign w:val="center"/>
          </w:tcPr>
          <w:p w:rsidR="00E93D97" w:rsidRDefault="004C39A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9" w:type="dxa"/>
            <w:vAlign w:val="center"/>
          </w:tcPr>
          <w:p w:rsidR="00E93D97" w:rsidRDefault="004C39A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4" w:type="dxa"/>
            <w:vAlign w:val="center"/>
          </w:tcPr>
          <w:p w:rsidR="00E93D97" w:rsidRDefault="004C39A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22.01.2018 11:21 (MSK +03:00)</w:t>
            </w:r>
          </w:p>
        </w:tc>
        <w:tc>
          <w:tcPr>
            <w:tcW w:w="2643" w:type="dxa"/>
            <w:vAlign w:val="center"/>
          </w:tcPr>
          <w:p w:rsidR="00E93D97" w:rsidRDefault="004C39A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Акционерное общество "Химреактивснаб"</w:t>
            </w:r>
            <w:r>
              <w:rPr>
                <w:rFonts w:ascii="Times New Roman" w:eastAsia="Times New Roman" w:hAnsi="Times New Roman" w:cs="Times New Roman"/>
              </w:rPr>
              <w:br/>
              <w:t>ИНН/КПП 0276029920/027801001</w:t>
            </w:r>
            <w:r>
              <w:rPr>
                <w:rFonts w:ascii="Times New Roman" w:eastAsia="Times New Roman" w:hAnsi="Times New Roman" w:cs="Times New Roman"/>
              </w:rPr>
              <w:br/>
              <w:t>ОГРН 1020203232543</w:t>
            </w:r>
          </w:p>
        </w:tc>
        <w:tc>
          <w:tcPr>
            <w:tcW w:w="1496" w:type="dxa"/>
            <w:vAlign w:val="center"/>
          </w:tcPr>
          <w:p w:rsidR="00E93D97" w:rsidRDefault="004C39A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основное</w:t>
            </w:r>
          </w:p>
        </w:tc>
        <w:tc>
          <w:tcPr>
            <w:tcW w:w="1496" w:type="dxa"/>
            <w:vAlign w:val="center"/>
          </w:tcPr>
          <w:p w:rsidR="00E93D97" w:rsidRDefault="00231142" w:rsidP="0023114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571 098,1</w:t>
            </w:r>
            <w:r w:rsidR="004C39AA">
              <w:rPr>
                <w:rFonts w:ascii="Times New Roman" w:eastAsia="Times New Roman" w:hAnsi="Times New Roman" w:cs="Times New Roman"/>
              </w:rPr>
              <w:t>4</w:t>
            </w:r>
            <w:r w:rsidR="004C39AA">
              <w:rPr>
                <w:rFonts w:ascii="Times New Roman" w:eastAsia="Times New Roman" w:hAnsi="Times New Roman" w:cs="Times New Roman"/>
              </w:rPr>
              <w:br/>
              <w:t>(без НДС)</w:t>
            </w:r>
          </w:p>
        </w:tc>
        <w:tc>
          <w:tcPr>
            <w:tcW w:w="1390" w:type="dxa"/>
            <w:vAlign w:val="center"/>
          </w:tcPr>
          <w:p w:rsidR="00E93D97" w:rsidRDefault="00231142" w:rsidP="0023114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673 860,64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  <w:tr w:rsidR="00E93D97" w:rsidTr="00437C77">
        <w:tc>
          <w:tcPr>
            <w:tcW w:w="405" w:type="dxa"/>
            <w:vAlign w:val="center"/>
          </w:tcPr>
          <w:p w:rsidR="00E93D97" w:rsidRDefault="004C39A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9" w:type="dxa"/>
            <w:vAlign w:val="center"/>
          </w:tcPr>
          <w:p w:rsidR="00E93D97" w:rsidRDefault="004C39A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34" w:type="dxa"/>
            <w:vAlign w:val="center"/>
          </w:tcPr>
          <w:p w:rsidR="00E93D97" w:rsidRDefault="004C39A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22.01.2018 11:26 (MSK +03:00)</w:t>
            </w:r>
          </w:p>
        </w:tc>
        <w:tc>
          <w:tcPr>
            <w:tcW w:w="2643" w:type="dxa"/>
            <w:vAlign w:val="center"/>
          </w:tcPr>
          <w:p w:rsidR="00E93D97" w:rsidRDefault="004C39A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"ФАКТ"</w:t>
            </w:r>
            <w:r>
              <w:rPr>
                <w:rFonts w:ascii="Times New Roman" w:eastAsia="Times New Roman" w:hAnsi="Times New Roman" w:cs="Times New Roman"/>
              </w:rPr>
              <w:br/>
              <w:t>ИНН/КПП 3525343300/352501001</w:t>
            </w:r>
            <w:r>
              <w:rPr>
                <w:rFonts w:ascii="Times New Roman" w:eastAsia="Times New Roman" w:hAnsi="Times New Roman" w:cs="Times New Roman"/>
              </w:rPr>
              <w:br/>
              <w:t>ОГРН 1153525004489</w:t>
            </w:r>
          </w:p>
        </w:tc>
        <w:tc>
          <w:tcPr>
            <w:tcW w:w="1496" w:type="dxa"/>
            <w:vAlign w:val="center"/>
          </w:tcPr>
          <w:p w:rsidR="00E93D97" w:rsidRDefault="004C39A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основное</w:t>
            </w:r>
          </w:p>
        </w:tc>
        <w:tc>
          <w:tcPr>
            <w:tcW w:w="1496" w:type="dxa"/>
            <w:vAlign w:val="center"/>
          </w:tcPr>
          <w:p w:rsidR="00E93D97" w:rsidRDefault="004C39AA" w:rsidP="0023114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23114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23114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165</w:t>
            </w:r>
            <w:r w:rsidR="0023114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231142">
              <w:rPr>
                <w:rFonts w:ascii="Times New Roman" w:eastAsia="Times New Roman" w:hAnsi="Times New Roman" w:cs="Times New Roman"/>
              </w:rPr>
              <w:t>2*</w:t>
            </w:r>
            <w:r>
              <w:rPr>
                <w:rFonts w:ascii="Times New Roman" w:eastAsia="Times New Roman" w:hAnsi="Times New Roman" w:cs="Times New Roman"/>
              </w:rPr>
              <w:br/>
              <w:t>(без НДС)</w:t>
            </w:r>
          </w:p>
        </w:tc>
        <w:tc>
          <w:tcPr>
            <w:tcW w:w="1390" w:type="dxa"/>
            <w:vAlign w:val="center"/>
          </w:tcPr>
          <w:p w:rsidR="00E93D97" w:rsidRDefault="004C39A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93D97" w:rsidTr="00437C77">
        <w:tc>
          <w:tcPr>
            <w:tcW w:w="405" w:type="dxa"/>
            <w:vAlign w:val="center"/>
          </w:tcPr>
          <w:p w:rsidR="00E93D97" w:rsidRDefault="004C39A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59" w:type="dxa"/>
            <w:vAlign w:val="center"/>
          </w:tcPr>
          <w:p w:rsidR="00E93D97" w:rsidRDefault="004C39A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34" w:type="dxa"/>
            <w:vAlign w:val="center"/>
          </w:tcPr>
          <w:p w:rsidR="00E93D97" w:rsidRDefault="004C39A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22.01.2018 13:58 (MSK +03:00)</w:t>
            </w:r>
          </w:p>
        </w:tc>
        <w:tc>
          <w:tcPr>
            <w:tcW w:w="2643" w:type="dxa"/>
            <w:vAlign w:val="center"/>
          </w:tcPr>
          <w:p w:rsidR="00E93D97" w:rsidRDefault="004C39A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"Омега Фарм"</w:t>
            </w:r>
            <w:r>
              <w:rPr>
                <w:rFonts w:ascii="Times New Roman" w:eastAsia="Times New Roman" w:hAnsi="Times New Roman" w:cs="Times New Roman"/>
              </w:rPr>
              <w:br/>
              <w:t>ИНН/КПП 7606094120/760601001</w:t>
            </w:r>
            <w:r>
              <w:rPr>
                <w:rFonts w:ascii="Times New Roman" w:eastAsia="Times New Roman" w:hAnsi="Times New Roman" w:cs="Times New Roman"/>
              </w:rPr>
              <w:br/>
              <w:t>ОГРН 1147606003027</w:t>
            </w:r>
          </w:p>
        </w:tc>
        <w:tc>
          <w:tcPr>
            <w:tcW w:w="1496" w:type="dxa"/>
            <w:vAlign w:val="center"/>
          </w:tcPr>
          <w:p w:rsidR="00E93D97" w:rsidRDefault="004C39A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основное</w:t>
            </w:r>
          </w:p>
        </w:tc>
        <w:tc>
          <w:tcPr>
            <w:tcW w:w="1496" w:type="dxa"/>
            <w:vAlign w:val="center"/>
          </w:tcPr>
          <w:p w:rsidR="00E93D97" w:rsidRDefault="00231142" w:rsidP="0023114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769 572,</w:t>
            </w:r>
            <w:r w:rsidR="004C39AA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4C39AA"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  <w:tc>
          <w:tcPr>
            <w:tcW w:w="1390" w:type="dxa"/>
            <w:vAlign w:val="center"/>
          </w:tcPr>
          <w:p w:rsidR="00E93D97" w:rsidRDefault="00231142" w:rsidP="0023114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908 095,44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</w:tbl>
    <w:p w:rsidR="00E93D97" w:rsidRDefault="004C39AA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231142" w:rsidRDefault="002311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*Стоимость участника, указанная на ЭТП, отличается от стоимости, указанной в оферте.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7. Настоящий протокол вскрытия конвертов с заявками на участников конкурсной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процедуры  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 Единой электронной торговой площадки, по адресу в сети «Интернет»:</w:t>
      </w:r>
      <w:r w:rsidR="00242470">
        <w:t xml:space="preserve"> </w:t>
      </w:r>
      <w:r w:rsidR="00242470" w:rsidRPr="00242470">
        <w:rPr>
          <w:rFonts w:ascii="Times New Roman" w:hAnsi="Times New Roman" w:cs="Times New Roman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9DB" w:rsidRPr="00B26CCD" w:rsidRDefault="004B79DB" w:rsidP="004B79DB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p w:rsidR="00E93D97" w:rsidRDefault="004C39AA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E93D97" w:rsidSect="00F04756">
      <w:pgSz w:w="11907" w:h="16840"/>
      <w:pgMar w:top="426" w:right="567" w:bottom="28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1150A2"/>
    <w:rsid w:val="001B47B2"/>
    <w:rsid w:val="00231142"/>
    <w:rsid w:val="00242470"/>
    <w:rsid w:val="00281AC4"/>
    <w:rsid w:val="00362E2C"/>
    <w:rsid w:val="003C207E"/>
    <w:rsid w:val="00437C77"/>
    <w:rsid w:val="004B79DB"/>
    <w:rsid w:val="004C39AA"/>
    <w:rsid w:val="00834EC6"/>
    <w:rsid w:val="0093599B"/>
    <w:rsid w:val="009D5419"/>
    <w:rsid w:val="00A028BE"/>
    <w:rsid w:val="00A44743"/>
    <w:rsid w:val="00A743F6"/>
    <w:rsid w:val="00AE0232"/>
    <w:rsid w:val="00B06872"/>
    <w:rsid w:val="00BD0B7C"/>
    <w:rsid w:val="00BE6DE2"/>
    <w:rsid w:val="00C3482E"/>
    <w:rsid w:val="00E42901"/>
    <w:rsid w:val="00E93D97"/>
    <w:rsid w:val="00F04756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2D258D-BE78-4273-A810-F8E2181F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Лебусова Ольга Николаевна</cp:lastModifiedBy>
  <cp:revision>20</cp:revision>
  <dcterms:created xsi:type="dcterms:W3CDTF">2017-10-19T08:56:00Z</dcterms:created>
  <dcterms:modified xsi:type="dcterms:W3CDTF">2018-01-22T11:40:00Z</dcterms:modified>
</cp:coreProperties>
</file>