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136F23">
        <w:rPr>
          <w:color w:val="365F91"/>
        </w:rPr>
        <w:t>23</w:t>
      </w:r>
      <w:r w:rsidRPr="005C1B88">
        <w:rPr>
          <w:color w:val="365F91"/>
        </w:rPr>
        <w:t>»</w:t>
      </w:r>
      <w:r w:rsidR="00F9284C">
        <w:rPr>
          <w:color w:val="365F91"/>
        </w:rPr>
        <w:t xml:space="preserve"> ноября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F9284C">
        <w:rPr>
          <w:color w:val="365F91"/>
        </w:rPr>
        <w:t>8</w:t>
      </w:r>
      <w:r w:rsidRPr="005C1B88">
        <w:rPr>
          <w:color w:val="365F91"/>
        </w:rPr>
        <w:t>г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136F23">
        <w:rPr>
          <w:color w:val="365F91"/>
        </w:rPr>
        <w:t>67/2</w:t>
      </w:r>
      <w:r w:rsidR="00D02788">
        <w:rPr>
          <w:color w:val="365F91"/>
        </w:rPr>
        <w:t xml:space="preserve"> 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proofErr w:type="gramStart"/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F9284C" w:rsidRPr="003A1651">
        <w:t>АО «</w:t>
      </w:r>
      <w:proofErr w:type="spellStart"/>
      <w:r w:rsidR="00F9284C" w:rsidRPr="003A1651">
        <w:t>Интер</w:t>
      </w:r>
      <w:proofErr w:type="spellEnd"/>
      <w:r w:rsidR="00F9284C" w:rsidRPr="003A1651">
        <w:t xml:space="preserve"> РАО – </w:t>
      </w:r>
      <w:proofErr w:type="spellStart"/>
      <w:r w:rsidR="00F9284C" w:rsidRPr="003A1651">
        <w:t>Электрогенерация</w:t>
      </w:r>
      <w:proofErr w:type="spellEnd"/>
      <w:r w:rsidR="00F9284C" w:rsidRPr="003A1651">
        <w:t>»</w:t>
      </w:r>
      <w:r w:rsidR="00F9284C">
        <w:t xml:space="preserve"> (</w:t>
      </w:r>
      <w:r w:rsidR="00F9284C" w:rsidRPr="003A1651">
        <w:t xml:space="preserve">119435, г. Москва, ул. Большая </w:t>
      </w:r>
      <w:proofErr w:type="spellStart"/>
      <w:r w:rsidR="00F9284C" w:rsidRPr="003A1651">
        <w:t>Пироговская</w:t>
      </w:r>
      <w:proofErr w:type="spellEnd"/>
      <w:r w:rsidR="00F9284C" w:rsidRPr="003A1651">
        <w:t>, д.27, стр.1</w:t>
      </w:r>
      <w:r w:rsidR="00F9284C">
        <w:t>)</w:t>
      </w:r>
      <w:r w:rsidR="00D02788" w:rsidRPr="00643770">
        <w:rPr>
          <w:bCs/>
        </w:rPr>
        <w:t xml:space="preserve"> 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</w:t>
      </w:r>
      <w:r w:rsidR="00F9284C" w:rsidRPr="003A1651">
        <w:t>Филиал «Верхнетагильская ГРЭС» АО «</w:t>
      </w:r>
      <w:proofErr w:type="spellStart"/>
      <w:r w:rsidR="00F9284C" w:rsidRPr="003A1651">
        <w:t>Интер</w:t>
      </w:r>
      <w:proofErr w:type="spellEnd"/>
      <w:r w:rsidR="00F9284C" w:rsidRPr="003A1651">
        <w:t xml:space="preserve"> РАО – </w:t>
      </w:r>
      <w:proofErr w:type="spellStart"/>
      <w:r w:rsidR="00F9284C" w:rsidRPr="003A1651">
        <w:t>Электрогенерация</w:t>
      </w:r>
      <w:proofErr w:type="spellEnd"/>
      <w:r w:rsidR="00F9284C" w:rsidRPr="003A1651">
        <w:t>»</w:t>
      </w:r>
      <w:r w:rsidR="00D02788" w:rsidRPr="00643770">
        <w:rPr>
          <w:bCs/>
        </w:rPr>
        <w:t xml:space="preserve"> (</w:t>
      </w:r>
      <w:r w:rsidR="00F9284C" w:rsidRPr="003A1651">
        <w:t xml:space="preserve">624162, Свердловская область, г. Верхний Тагил, сектор, Промышленный проезд 4, </w:t>
      </w:r>
      <w:proofErr w:type="spellStart"/>
      <w:r w:rsidR="00F9284C" w:rsidRPr="003A1651">
        <w:t>Промплощадка</w:t>
      </w:r>
      <w:proofErr w:type="spellEnd"/>
      <w:r w:rsidR="00D02788" w:rsidRPr="00643770">
        <w:rPr>
          <w:bCs/>
        </w:rPr>
        <w:t>)</w:t>
      </w:r>
      <w:r w:rsidR="00D02788" w:rsidRPr="00FD60C4">
        <w:t xml:space="preserve">, на основании </w:t>
      </w:r>
      <w:r w:rsidR="00F9284C" w:rsidRPr="00F9284C">
        <w:t>п.3.5</w:t>
      </w:r>
      <w:r w:rsidR="00D02788" w:rsidRPr="00FD60C4">
        <w:t xml:space="preserve"> </w:t>
      </w:r>
      <w:r w:rsidR="00D02788">
        <w:t xml:space="preserve">Закупочной </w:t>
      </w:r>
      <w:r w:rsidR="00D02788" w:rsidRPr="00FD60C4">
        <w:t xml:space="preserve">документации </w:t>
      </w:r>
      <w:r w:rsidR="004465FA" w:rsidRPr="00BB4801">
        <w:t>по</w:t>
      </w:r>
      <w:r w:rsidR="009E4B01">
        <w:t xml:space="preserve"> </w:t>
      </w:r>
      <w:r w:rsidR="00F9284C" w:rsidRPr="00F9284C">
        <w:t>открытому</w:t>
      </w:r>
      <w:r w:rsidR="00D02788" w:rsidRPr="00F9284C">
        <w:t xml:space="preserve"> запрос</w:t>
      </w:r>
      <w:r w:rsidR="00F9284C" w:rsidRPr="00F9284C">
        <w:t>у</w:t>
      </w:r>
      <w:r w:rsidR="00D02788" w:rsidRPr="00F9284C">
        <w:t xml:space="preserve"> предложений в электронной форме</w:t>
      </w:r>
      <w:r w:rsidR="00F9284C" w:rsidRPr="00F9284C">
        <w:t xml:space="preserve"> на </w:t>
      </w:r>
      <w:r w:rsidR="00F9284C" w:rsidRPr="00A44E94">
        <w:rPr>
          <w:b/>
        </w:rPr>
        <w:t>оказание услуг по определению максимальной</w:t>
      </w:r>
      <w:proofErr w:type="gramEnd"/>
      <w:r w:rsidR="00F9284C" w:rsidRPr="00A44E94">
        <w:rPr>
          <w:b/>
        </w:rPr>
        <w:t xml:space="preserve"> </w:t>
      </w:r>
      <w:proofErr w:type="spellStart"/>
      <w:r w:rsidR="00F9284C" w:rsidRPr="00A44E94">
        <w:rPr>
          <w:b/>
        </w:rPr>
        <w:t>паропроизводительности</w:t>
      </w:r>
      <w:proofErr w:type="spellEnd"/>
      <w:r w:rsidR="00F9284C" w:rsidRPr="00A44E94">
        <w:rPr>
          <w:b/>
        </w:rPr>
        <w:t xml:space="preserve"> </w:t>
      </w:r>
      <w:proofErr w:type="spellStart"/>
      <w:r w:rsidR="00F9284C" w:rsidRPr="00A44E94">
        <w:rPr>
          <w:b/>
        </w:rPr>
        <w:t>котлоагрегата</w:t>
      </w:r>
      <w:proofErr w:type="spellEnd"/>
      <w:r w:rsidR="00F9284C" w:rsidRPr="00A44E94">
        <w:rPr>
          <w:b/>
        </w:rPr>
        <w:t xml:space="preserve"> типа ПК-47-1 ст.№17 энергоблока ст.№10 при условии </w:t>
      </w:r>
      <w:proofErr w:type="gramStart"/>
      <w:r w:rsidR="00F9284C" w:rsidRPr="00A44E94">
        <w:rPr>
          <w:b/>
        </w:rPr>
        <w:t>обеспечения надежности температурного режима поверхностей нагрева</w:t>
      </w:r>
      <w:proofErr w:type="gramEnd"/>
      <w:r w:rsidR="00F9284C" w:rsidRPr="00F9284C">
        <w:t xml:space="preserve"> для Верхнетагильской ГРЭС в  2018 году</w:t>
      </w:r>
      <w:r w:rsidR="004465FA" w:rsidRPr="00F9284C">
        <w:t>,</w:t>
      </w:r>
      <w:r w:rsidR="004465FA" w:rsidRPr="00BB4801">
        <w:t xml:space="preserve"> 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F166E6" w:rsidRPr="0047163C" w:rsidRDefault="00F166E6" w:rsidP="00F166E6">
      <w:pPr>
        <w:pStyle w:val="ac"/>
        <w:widowControl w:val="0"/>
        <w:autoSpaceDE w:val="0"/>
        <w:autoSpaceDN w:val="0"/>
        <w:adjustRightInd w:val="0"/>
        <w:spacing w:before="60" w:after="60"/>
        <w:ind w:left="0"/>
        <w:contextualSpacing w:val="0"/>
        <w:jc w:val="both"/>
        <w:outlineLvl w:val="0"/>
        <w:rPr>
          <w:color w:val="FF0000"/>
        </w:rPr>
      </w:pPr>
      <w:r w:rsidRPr="00F166E6">
        <w:rPr>
          <w:b/>
        </w:rPr>
        <w:t>п.19</w:t>
      </w:r>
      <w:r>
        <w:t xml:space="preserve"> </w:t>
      </w:r>
      <w:r w:rsidRPr="00962428">
        <w:t xml:space="preserve">Дата начала предоставления разъяснений закупочной документации: </w:t>
      </w:r>
      <w:r w:rsidRPr="0047163C">
        <w:rPr>
          <w:color w:val="FF0000"/>
        </w:rPr>
        <w:t>с «09» ноября 2018 года.</w:t>
      </w:r>
    </w:p>
    <w:p w:rsidR="00F166E6" w:rsidRPr="0047163C" w:rsidRDefault="00F166E6" w:rsidP="00F166E6">
      <w:pPr>
        <w:pStyle w:val="ac"/>
        <w:spacing w:before="60" w:after="60"/>
        <w:ind w:left="0"/>
        <w:contextualSpacing w:val="0"/>
        <w:jc w:val="both"/>
        <w:outlineLvl w:val="0"/>
        <w:rPr>
          <w:rStyle w:val="FontStyle128"/>
          <w:color w:val="FF0000"/>
        </w:rPr>
      </w:pPr>
      <w:r w:rsidRPr="00962428">
        <w:t xml:space="preserve">Дата окончания предоставления разъяснений закупочной документации: </w:t>
      </w:r>
      <w:r w:rsidRPr="0047163C">
        <w:rPr>
          <w:color w:val="FF0000"/>
        </w:rPr>
        <w:t>до «</w:t>
      </w:r>
      <w:r>
        <w:rPr>
          <w:color w:val="FF0000"/>
        </w:rPr>
        <w:t>2</w:t>
      </w:r>
      <w:r w:rsidR="00136F23">
        <w:rPr>
          <w:color w:val="FF0000"/>
        </w:rPr>
        <w:t>6</w:t>
      </w:r>
      <w:r w:rsidRPr="0047163C">
        <w:rPr>
          <w:color w:val="FF0000"/>
        </w:rPr>
        <w:t>» ноября  2018 года.</w:t>
      </w:r>
    </w:p>
    <w:p w:rsidR="00F166E6" w:rsidRDefault="00F166E6" w:rsidP="00F166E6">
      <w:pPr>
        <w:pStyle w:val="ac"/>
        <w:widowControl w:val="0"/>
        <w:autoSpaceDE w:val="0"/>
        <w:autoSpaceDN w:val="0"/>
        <w:adjustRightInd w:val="0"/>
        <w:spacing w:before="60" w:after="60"/>
        <w:ind w:left="0"/>
        <w:contextualSpacing w:val="0"/>
        <w:jc w:val="both"/>
        <w:outlineLvl w:val="0"/>
      </w:pPr>
      <w:r w:rsidRPr="00F166E6">
        <w:rPr>
          <w:b/>
        </w:rPr>
        <w:t>п.21</w:t>
      </w:r>
      <w:r>
        <w:t xml:space="preserve"> </w:t>
      </w:r>
      <w:r w:rsidRPr="00962428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47163C">
        <w:rPr>
          <w:b/>
          <w:i/>
          <w:color w:val="FF0000"/>
        </w:rPr>
        <w:t>до 10:00 (по московскому времени) «</w:t>
      </w:r>
      <w:r w:rsidR="00136F23">
        <w:rPr>
          <w:b/>
          <w:i/>
          <w:color w:val="FF0000"/>
        </w:rPr>
        <w:t>29</w:t>
      </w:r>
      <w:r w:rsidRPr="0047163C">
        <w:rPr>
          <w:b/>
          <w:i/>
          <w:color w:val="FF0000"/>
        </w:rPr>
        <w:t>» ноября 2018 года</w:t>
      </w:r>
      <w:r w:rsidRPr="0047163C">
        <w:rPr>
          <w:color w:val="FF0000"/>
        </w:rPr>
        <w:t xml:space="preserve"> </w:t>
      </w:r>
      <w:r w:rsidRPr="00962428">
        <w:t>через соответствующий функционал электронной торговой площадки, указанный в пункте 3 настоящего извещения</w:t>
      </w:r>
      <w:r>
        <w:t xml:space="preserve"> </w:t>
      </w:r>
      <w:hyperlink r:id="rId8" w:history="1">
        <w:r w:rsidRPr="009E71B1">
          <w:rPr>
            <w:rStyle w:val="a8"/>
            <w:highlight w:val="cyan"/>
          </w:rPr>
          <w:t>www.tektorg.ru</w:t>
        </w:r>
      </w:hyperlink>
      <w:r w:rsidRPr="00962428">
        <w:t>.</w:t>
      </w:r>
    </w:p>
    <w:p w:rsidR="00136F23" w:rsidRPr="00962428" w:rsidRDefault="00136F23" w:rsidP="00136F23">
      <w:pPr>
        <w:pStyle w:val="ac"/>
        <w:widowControl w:val="0"/>
        <w:autoSpaceDE w:val="0"/>
        <w:autoSpaceDN w:val="0"/>
        <w:adjustRightInd w:val="0"/>
        <w:spacing w:before="60" w:after="60"/>
        <w:ind w:left="0"/>
        <w:contextualSpacing w:val="0"/>
        <w:jc w:val="both"/>
        <w:outlineLvl w:val="0"/>
      </w:pPr>
      <w:r w:rsidRPr="00136F23">
        <w:rPr>
          <w:b/>
        </w:rPr>
        <w:t>п.19</w:t>
      </w:r>
      <w:r>
        <w:rPr>
          <w:b/>
        </w:rPr>
        <w:t xml:space="preserve"> </w:t>
      </w:r>
      <w:r w:rsidRPr="00962428">
        <w:t xml:space="preserve">Дата окончания рассмотрения заявок на участие в закупке: </w:t>
      </w:r>
      <w:r w:rsidRPr="003A1651">
        <w:rPr>
          <w:b/>
          <w:color w:val="FF0000"/>
        </w:rPr>
        <w:t>до «</w:t>
      </w:r>
      <w:r>
        <w:rPr>
          <w:b/>
          <w:color w:val="FF0000"/>
        </w:rPr>
        <w:t>14</w:t>
      </w:r>
      <w:r w:rsidRPr="003A1651">
        <w:rPr>
          <w:b/>
          <w:color w:val="FF0000"/>
        </w:rPr>
        <w:t>» декабря 2018 года</w:t>
      </w:r>
      <w:r>
        <w:rPr>
          <w:color w:val="548DD4"/>
        </w:rPr>
        <w:t>.</w:t>
      </w:r>
    </w:p>
    <w:p w:rsidR="00136F23" w:rsidRPr="00962428" w:rsidRDefault="00136F23" w:rsidP="00136F23">
      <w:pPr>
        <w:pStyle w:val="ac"/>
        <w:widowControl w:val="0"/>
        <w:autoSpaceDE w:val="0"/>
        <w:autoSpaceDN w:val="0"/>
        <w:adjustRightInd w:val="0"/>
        <w:spacing w:before="60" w:after="60"/>
        <w:ind w:left="0"/>
        <w:contextualSpacing w:val="0"/>
        <w:jc w:val="both"/>
        <w:outlineLvl w:val="0"/>
      </w:pPr>
      <w:r w:rsidRPr="00136F23">
        <w:rPr>
          <w:b/>
        </w:rPr>
        <w:t>п.20</w:t>
      </w:r>
      <w:r>
        <w:t xml:space="preserve">  </w:t>
      </w:r>
      <w:r w:rsidRPr="00962428">
        <w:t xml:space="preserve">Дата окончания подведения итогов закупки: </w:t>
      </w:r>
      <w:r>
        <w:t xml:space="preserve">до </w:t>
      </w:r>
      <w:r w:rsidRPr="003A1651">
        <w:rPr>
          <w:b/>
          <w:i/>
          <w:color w:val="FF0000"/>
        </w:rPr>
        <w:t>«</w:t>
      </w:r>
      <w:r>
        <w:rPr>
          <w:b/>
          <w:i/>
          <w:color w:val="FF0000"/>
        </w:rPr>
        <w:t>18</w:t>
      </w:r>
      <w:r w:rsidRPr="003A1651">
        <w:rPr>
          <w:b/>
          <w:i/>
          <w:color w:val="FF0000"/>
        </w:rPr>
        <w:t>» декабря 2018 года</w:t>
      </w:r>
      <w:r w:rsidRPr="003A1651">
        <w:rPr>
          <w:b/>
          <w:color w:val="FF0000"/>
        </w:rPr>
        <w:t>.</w:t>
      </w:r>
    </w:p>
    <w:p w:rsidR="00136F23" w:rsidRPr="00962428" w:rsidRDefault="00136F23" w:rsidP="00136F23">
      <w:pPr>
        <w:pStyle w:val="ac"/>
        <w:widowControl w:val="0"/>
        <w:autoSpaceDE w:val="0"/>
        <w:autoSpaceDN w:val="0"/>
        <w:adjustRightInd w:val="0"/>
        <w:spacing w:before="60" w:after="60"/>
        <w:ind w:left="0"/>
        <w:contextualSpacing w:val="0"/>
        <w:jc w:val="both"/>
        <w:outlineLvl w:val="0"/>
      </w:pPr>
    </w:p>
    <w:p w:rsidR="00D02788" w:rsidRDefault="00D02788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2C468C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755C34">
        <w:rPr>
          <w:sz w:val="16"/>
          <w:szCs w:val="16"/>
        </w:rPr>
        <w:t xml:space="preserve">Исп. </w:t>
      </w:r>
      <w:r w:rsidR="002C468C" w:rsidRPr="002C468C">
        <w:rPr>
          <w:sz w:val="16"/>
          <w:szCs w:val="16"/>
        </w:rPr>
        <w:t>Е.А. Баталова</w:t>
      </w:r>
    </w:p>
    <w:p w:rsidR="00D02788" w:rsidRPr="002C468C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2C468C">
        <w:rPr>
          <w:sz w:val="16"/>
          <w:szCs w:val="16"/>
        </w:rPr>
        <w:t>(</w:t>
      </w:r>
      <w:r w:rsidR="002C468C" w:rsidRPr="002C468C">
        <w:rPr>
          <w:sz w:val="16"/>
          <w:szCs w:val="16"/>
        </w:rPr>
        <w:t>34357</w:t>
      </w:r>
      <w:r w:rsidRPr="002C468C">
        <w:rPr>
          <w:sz w:val="16"/>
          <w:szCs w:val="16"/>
        </w:rPr>
        <w:t xml:space="preserve">) </w:t>
      </w:r>
      <w:r w:rsidR="002C468C" w:rsidRPr="002C468C">
        <w:rPr>
          <w:sz w:val="16"/>
          <w:szCs w:val="16"/>
        </w:rPr>
        <w:t>2-23-08</w:t>
      </w:r>
      <w:r w:rsidRPr="002C468C">
        <w:rPr>
          <w:sz w:val="16"/>
          <w:szCs w:val="16"/>
        </w:rPr>
        <w:t xml:space="preserve">. </w:t>
      </w:r>
    </w:p>
    <w:p w:rsidR="0042666A" w:rsidRPr="00136F23" w:rsidRDefault="002C468C" w:rsidP="002C468C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2C468C">
        <w:rPr>
          <w:sz w:val="16"/>
          <w:szCs w:val="16"/>
          <w:lang w:val="en-US"/>
        </w:rPr>
        <w:t>e</w:t>
      </w:r>
      <w:r w:rsidRPr="00136F23">
        <w:rPr>
          <w:sz w:val="16"/>
          <w:szCs w:val="16"/>
        </w:rPr>
        <w:t>.</w:t>
      </w:r>
      <w:r w:rsidRPr="002C468C">
        <w:rPr>
          <w:sz w:val="16"/>
          <w:szCs w:val="16"/>
          <w:lang w:val="en-US"/>
        </w:rPr>
        <w:t>mail</w:t>
      </w:r>
      <w:r w:rsidRPr="00136F23">
        <w:rPr>
          <w:sz w:val="16"/>
          <w:szCs w:val="16"/>
        </w:rPr>
        <w:t xml:space="preserve">:  </w:t>
      </w:r>
      <w:hyperlink r:id="rId9" w:history="1">
        <w:r w:rsidRPr="002C468C">
          <w:rPr>
            <w:rStyle w:val="a8"/>
            <w:sz w:val="16"/>
            <w:szCs w:val="16"/>
            <w:lang w:val="en-US"/>
          </w:rPr>
          <w:t>batalova</w:t>
        </w:r>
        <w:r w:rsidRPr="00136F23">
          <w:rPr>
            <w:rStyle w:val="a8"/>
            <w:sz w:val="16"/>
            <w:szCs w:val="16"/>
          </w:rPr>
          <w:t>_</w:t>
        </w:r>
        <w:r w:rsidRPr="002C468C">
          <w:rPr>
            <w:rStyle w:val="a8"/>
            <w:sz w:val="16"/>
            <w:szCs w:val="16"/>
            <w:lang w:val="en-US"/>
          </w:rPr>
          <w:t>ea</w:t>
        </w:r>
        <w:r w:rsidRPr="00136F23">
          <w:rPr>
            <w:rStyle w:val="a8"/>
            <w:sz w:val="16"/>
            <w:szCs w:val="16"/>
          </w:rPr>
          <w:t>@</w:t>
        </w:r>
        <w:r w:rsidRPr="002C468C">
          <w:rPr>
            <w:rStyle w:val="a8"/>
            <w:sz w:val="16"/>
            <w:szCs w:val="16"/>
            <w:lang w:val="en-US"/>
          </w:rPr>
          <w:t>interrao</w:t>
        </w:r>
        <w:r w:rsidRPr="00136F23">
          <w:rPr>
            <w:rStyle w:val="a8"/>
            <w:sz w:val="16"/>
            <w:szCs w:val="16"/>
          </w:rPr>
          <w:t>.</w:t>
        </w:r>
        <w:proofErr w:type="spellStart"/>
        <w:r w:rsidRPr="002C468C">
          <w:rPr>
            <w:rStyle w:val="a8"/>
            <w:sz w:val="16"/>
            <w:szCs w:val="16"/>
            <w:lang w:val="en-US"/>
          </w:rPr>
          <w:t>ru</w:t>
        </w:r>
        <w:proofErr w:type="spellEnd"/>
      </w:hyperlink>
      <w:r w:rsidRPr="00136F23">
        <w:rPr>
          <w:sz w:val="16"/>
          <w:szCs w:val="16"/>
        </w:rPr>
        <w:t xml:space="preserve"> </w:t>
      </w:r>
    </w:p>
    <w:sectPr w:rsidR="0042666A" w:rsidRPr="00136F23" w:rsidSect="00037132">
      <w:headerReference w:type="default" r:id="rId10"/>
      <w:footerReference w:type="default" r:id="rId11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DC" w:rsidRDefault="009E72DC" w:rsidP="00332CF4">
      <w:r>
        <w:separator/>
      </w:r>
    </w:p>
  </w:endnote>
  <w:endnote w:type="continuationSeparator" w:id="0">
    <w:p w:rsidR="009E72DC" w:rsidRDefault="009E72DC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19" w:rsidRDefault="00F9284C" w:rsidP="00F9284C">
    <w:pPr>
      <w:pStyle w:val="a9"/>
      <w:jc w:val="center"/>
    </w:pPr>
    <w:r w:rsidRPr="00F9284C">
      <w:rPr>
        <w:color w:val="365F91"/>
        <w:sz w:val="16"/>
        <w:szCs w:val="16"/>
      </w:rPr>
      <w:t>Филиал «Верхнетагильская ГРЭС» АО «</w:t>
    </w:r>
    <w:proofErr w:type="spellStart"/>
    <w:r w:rsidRPr="00F9284C">
      <w:rPr>
        <w:color w:val="365F91"/>
        <w:sz w:val="16"/>
        <w:szCs w:val="16"/>
      </w:rPr>
      <w:t>Интер</w:t>
    </w:r>
    <w:proofErr w:type="spellEnd"/>
    <w:r w:rsidRPr="00F9284C">
      <w:rPr>
        <w:color w:val="365F91"/>
        <w:sz w:val="16"/>
        <w:szCs w:val="16"/>
      </w:rPr>
      <w:t xml:space="preserve"> РАО – </w:t>
    </w:r>
    <w:proofErr w:type="spellStart"/>
    <w:r w:rsidRPr="00F9284C">
      <w:rPr>
        <w:color w:val="365F91"/>
        <w:sz w:val="16"/>
        <w:szCs w:val="16"/>
      </w:rPr>
      <w:t>Электрогенерация</w:t>
    </w:r>
    <w:proofErr w:type="spellEnd"/>
    <w:r w:rsidRPr="00F9284C">
      <w:rPr>
        <w:color w:val="365F91"/>
        <w:sz w:val="16"/>
        <w:szCs w:val="16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DC" w:rsidRDefault="009E72DC" w:rsidP="00332CF4">
      <w:r>
        <w:separator/>
      </w:r>
    </w:p>
  </w:footnote>
  <w:footnote w:type="continuationSeparator" w:id="0">
    <w:p w:rsidR="009E72DC" w:rsidRDefault="009E72DC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5A6317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 w:rsidRPr="00B47780">
            <w:rPr>
              <w:noProof/>
              <w:color w:val="17365D" w:themeColor="text2" w:themeShade="BF"/>
              <w:sz w:val="18"/>
              <w:szCs w:val="18"/>
            </w:rPr>
            <w:drawing>
              <wp:inline distT="0" distB="0" distL="0" distR="0" wp14:anchorId="07ADC9CA" wp14:editId="3122FBFD">
                <wp:extent cx="2409825" cy="771525"/>
                <wp:effectExtent l="19050" t="0" r="9525" b="0"/>
                <wp:docPr id="5" name="Рисунок 1" descr="Verhnetagilskiy2015+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Verhnetagilskiy2015+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5A6317" w:rsidRDefault="005A6317" w:rsidP="005A6317">
          <w:pPr>
            <w:pStyle w:val="a4"/>
            <w:jc w:val="center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Промплощадка</w:t>
          </w:r>
          <w:proofErr w:type="spellEnd"/>
          <w:r>
            <w:rPr>
              <w:sz w:val="18"/>
              <w:szCs w:val="18"/>
            </w:rPr>
            <w:t>, сектор Промышленный проезд 4,г. Верхний Тагил, Свердловская область, Россия, 624162</w:t>
          </w:r>
        </w:p>
        <w:p w:rsidR="008F55D9" w:rsidRDefault="005A6317" w:rsidP="005A6317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</w:rPr>
            <w:t xml:space="preserve">Тел.: +7 (34357) 2-23-59, +7 (34357) 2-23-50, Факс: +7 (34357) 2-22-22, </w:t>
          </w:r>
          <w:r>
            <w:rPr>
              <w:sz w:val="18"/>
              <w:szCs w:val="18"/>
              <w:lang w:val="en-US"/>
            </w:rPr>
            <w:t>www</w:t>
          </w:r>
          <w:r>
            <w:rPr>
              <w:sz w:val="18"/>
              <w:szCs w:val="18"/>
            </w:rPr>
            <w:t>.</w:t>
          </w:r>
          <w:proofErr w:type="spellStart"/>
          <w:r>
            <w:rPr>
              <w:sz w:val="18"/>
              <w:szCs w:val="18"/>
              <w:lang w:val="en-US"/>
            </w:rPr>
            <w:t>irao</w:t>
          </w:r>
          <w:proofErr w:type="spellEnd"/>
          <w:r>
            <w:rPr>
              <w:sz w:val="18"/>
              <w:szCs w:val="18"/>
            </w:rPr>
            <w:t>-</w:t>
          </w:r>
          <w:r>
            <w:rPr>
              <w:sz w:val="18"/>
              <w:szCs w:val="18"/>
              <w:lang w:val="en-US"/>
            </w:rPr>
            <w:t>generation</w:t>
          </w:r>
          <w:r>
            <w:rPr>
              <w:sz w:val="18"/>
              <w:szCs w:val="18"/>
            </w:rPr>
            <w:t>.</w:t>
          </w:r>
          <w:proofErr w:type="spellStart"/>
          <w:r>
            <w:rPr>
              <w:sz w:val="18"/>
              <w:szCs w:val="18"/>
            </w:rPr>
            <w:t>ru</w:t>
          </w:r>
          <w:proofErr w:type="spellEnd"/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A6E8B3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4AB2"/>
    <w:rsid w:val="00076934"/>
    <w:rsid w:val="0009031B"/>
    <w:rsid w:val="000A5F30"/>
    <w:rsid w:val="000F30CA"/>
    <w:rsid w:val="00112DAF"/>
    <w:rsid w:val="00126D19"/>
    <w:rsid w:val="00136F23"/>
    <w:rsid w:val="00147DE3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C468C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317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70375A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9E72DC"/>
    <w:rsid w:val="00A05517"/>
    <w:rsid w:val="00A113A4"/>
    <w:rsid w:val="00A26E35"/>
    <w:rsid w:val="00A26E4A"/>
    <w:rsid w:val="00A30C22"/>
    <w:rsid w:val="00A34441"/>
    <w:rsid w:val="00A34459"/>
    <w:rsid w:val="00A44E94"/>
    <w:rsid w:val="00A73811"/>
    <w:rsid w:val="00A74AB5"/>
    <w:rsid w:val="00A87EB4"/>
    <w:rsid w:val="00A97B61"/>
    <w:rsid w:val="00AA42B7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93431"/>
    <w:rsid w:val="00BB564E"/>
    <w:rsid w:val="00BC235B"/>
    <w:rsid w:val="00BD035D"/>
    <w:rsid w:val="00BF35A0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5062E"/>
    <w:rsid w:val="00DA1334"/>
    <w:rsid w:val="00E06741"/>
    <w:rsid w:val="00E12F96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166E6"/>
    <w:rsid w:val="00F55A79"/>
    <w:rsid w:val="00F9284C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eder,Titul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aliases w:val="Heder Знак1,Titul Знак1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Верхний колонтитул Знак1"/>
    <w:aliases w:val="Heder Знак,Titul Знак"/>
    <w:locked/>
    <w:rsid w:val="005A6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eder,Titul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aliases w:val="Heder Знак1,Titul Знак1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Верхний колонтитул Знак1"/>
    <w:aliases w:val="Heder Знак,Titul Знак"/>
    <w:locked/>
    <w:rsid w:val="005A6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torg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talova_ea@interra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Баталова Елена Анатольевна</cp:lastModifiedBy>
  <cp:revision>7</cp:revision>
  <cp:lastPrinted>2018-11-23T06:36:00Z</cp:lastPrinted>
  <dcterms:created xsi:type="dcterms:W3CDTF">2018-11-23T06:32:00Z</dcterms:created>
  <dcterms:modified xsi:type="dcterms:W3CDTF">2018-11-23T06:36:00Z</dcterms:modified>
</cp:coreProperties>
</file>