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31806310381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B224B0" w:rsidRDefault="00B2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31806310381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«Выполнение работ по демонтажу гаража с ремонтными боксами на 22 автомобиля (незавершенное строительство)» для нужд филиала «Ириклинская ГРЭС» АО «Интер РАО – Электрогенерация»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Выполнение работ по демонтажу гаража с ремонтными боксами на 22 автомобиля (незавершенное строительство) для филиала 'Ириклинская ГРЭС' АО 'Интер РАО - Электрогенерация'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1 575 562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«30»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ПДЗК Ириклинской ГРЭС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ED5BC5" w:rsidTr="007B747B">
        <w:trPr>
          <w:trHeight w:val="620"/>
        </w:trPr>
        <w:tc>
          <w:tcPr>
            <w:tcW w:w="0" w:type="dxa"/>
            <w:vAlign w:val="center"/>
          </w:tcPr>
          <w:p w:rsidR="00ED5BC5" w:rsidRDefault="00ED5BC5">
            <w:pPr>
              <w:spacing w:after="0"/>
              <w:ind w:left="1080"/>
            </w:pPr>
            <w:bookmarkStart w:id="0" w:name="_GoBack"/>
            <w:bookmarkEnd w:id="0"/>
          </w:p>
        </w:tc>
      </w:tr>
      <w:tr w:rsidR="00ED5BC5">
        <w:tc>
          <w:tcPr>
            <w:tcW w:w="0" w:type="dxa"/>
            <w:vAlign w:val="center"/>
          </w:tcPr>
          <w:p w:rsidR="00ED5BC5" w:rsidRDefault="00ED5BC5">
            <w:pPr>
              <w:spacing w:after="0"/>
              <w:ind w:left="1080"/>
            </w:pPr>
          </w:p>
        </w:tc>
      </w:tr>
      <w:tr w:rsidR="00ED5BC5">
        <w:tc>
          <w:tcPr>
            <w:tcW w:w="0" w:type="dxa"/>
            <w:vAlign w:val="center"/>
          </w:tcPr>
          <w:p w:rsidR="00ED5BC5" w:rsidRDefault="00ED5BC5">
            <w:pPr>
              <w:spacing w:after="0"/>
              <w:ind w:left="1080"/>
            </w:pPr>
          </w:p>
        </w:tc>
      </w:tr>
      <w:tr w:rsidR="00ED5BC5">
        <w:tc>
          <w:tcPr>
            <w:tcW w:w="0" w:type="dxa"/>
            <w:vAlign w:val="center"/>
          </w:tcPr>
          <w:p w:rsidR="00ED5BC5" w:rsidRDefault="00ED5BC5">
            <w:pPr>
              <w:spacing w:after="0"/>
              <w:ind w:left="1080"/>
            </w:pPr>
          </w:p>
        </w:tc>
      </w:tr>
    </w:tbl>
    <w:p w:rsidR="00ED5BC5" w:rsidRDefault="000764C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«23»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1F">
        <w:rPr>
          <w:rFonts w:ascii="Times New Roman" w:hAnsi="Times New Roman" w:cs="Times New Roman"/>
          <w:sz w:val="24"/>
          <w:szCs w:val="24"/>
        </w:rPr>
        <w:t>ценовое  предложение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020"/>
        <w:gridCol w:w="1701"/>
        <w:gridCol w:w="3260"/>
        <w:gridCol w:w="992"/>
        <w:gridCol w:w="1560"/>
        <w:gridCol w:w="1362"/>
      </w:tblGrid>
      <w:tr w:rsidR="00ED5BC5" w:rsidTr="00940C6A">
        <w:tc>
          <w:tcPr>
            <w:tcW w:w="428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020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01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992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560" w:type="dxa"/>
            <w:vAlign w:val="center"/>
          </w:tcPr>
          <w:p w:rsidR="00ED5BC5" w:rsidRDefault="000764C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 w:rsidR="00940C6A">
              <w:rPr>
                <w:rFonts w:ascii="Times New Roman" w:eastAsia="Times New Roman" w:hAnsi="Times New Roman" w:cs="Times New Roman"/>
                <w:b/>
              </w:rPr>
              <w:t xml:space="preserve"> без НДС</w:t>
            </w:r>
          </w:p>
        </w:tc>
        <w:tc>
          <w:tcPr>
            <w:tcW w:w="1362" w:type="dxa"/>
            <w:vAlign w:val="center"/>
          </w:tcPr>
          <w:p w:rsidR="00ED5BC5" w:rsidRDefault="00940C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</w:tr>
      <w:tr w:rsidR="00940C6A" w:rsidTr="00940C6A">
        <w:tc>
          <w:tcPr>
            <w:tcW w:w="428" w:type="dxa"/>
            <w:vAlign w:val="center"/>
          </w:tcPr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13.04.2018 09:32 (MSK +03:00)</w:t>
            </w:r>
          </w:p>
        </w:tc>
        <w:tc>
          <w:tcPr>
            <w:tcW w:w="3260" w:type="dxa"/>
            <w:vAlign w:val="center"/>
          </w:tcPr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«ТИМ»</w:t>
            </w:r>
            <w:r>
              <w:rPr>
                <w:rFonts w:ascii="Times New Roman" w:eastAsia="Times New Roman" w:hAnsi="Times New Roman" w:cs="Times New Roman"/>
              </w:rPr>
              <w:br/>
              <w:t>ИНН/КПП 5616001265/561601001</w:t>
            </w:r>
            <w:r>
              <w:rPr>
                <w:rFonts w:ascii="Times New Roman" w:eastAsia="Times New Roman" w:hAnsi="Times New Roman" w:cs="Times New Roman"/>
              </w:rPr>
              <w:br/>
              <w:t>ОГРН 1025602077160</w:t>
            </w:r>
          </w:p>
        </w:tc>
        <w:tc>
          <w:tcPr>
            <w:tcW w:w="992" w:type="dxa"/>
            <w:vAlign w:val="center"/>
          </w:tcPr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60" w:type="dxa"/>
            <w:vAlign w:val="center"/>
          </w:tcPr>
          <w:p w:rsidR="00940C6A" w:rsidRDefault="00940C6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40C6A" w:rsidRDefault="00940C6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1575562.00 руб.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62" w:type="dxa"/>
            <w:vAlign w:val="center"/>
          </w:tcPr>
          <w:p w:rsidR="00940C6A" w:rsidRDefault="00940C6A" w:rsidP="00ED4D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40C6A" w:rsidRDefault="00940C6A" w:rsidP="00ED4D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40C6A" w:rsidRDefault="00940C6A" w:rsidP="00ED4D5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1859163.16 руб.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D5BC5" w:rsidRDefault="000764C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</w:t>
      </w:r>
      <w:r w:rsidR="00AF6395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hyperlink r:id="rId6" w:history="1">
        <w:r w:rsidR="000764C4" w:rsidRPr="00582F9D">
          <w:rPr>
            <w:rStyle w:val="a3"/>
            <w:rFonts w:ascii="Times New Roman" w:hAnsi="Times New Roman" w:cs="Times New Roman"/>
          </w:rPr>
          <w:t>https://com.roseltorg.ru/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764C4" w:rsidRDefault="0007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BC5" w:rsidRDefault="00ED5BC5">
      <w:pPr>
        <w:spacing w:after="0"/>
      </w:pPr>
    </w:p>
    <w:sectPr w:rsidR="00ED5BC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764C4"/>
    <w:rsid w:val="001150A2"/>
    <w:rsid w:val="001B47B2"/>
    <w:rsid w:val="00242470"/>
    <w:rsid w:val="00281AC4"/>
    <w:rsid w:val="0033391F"/>
    <w:rsid w:val="00362E2C"/>
    <w:rsid w:val="003C207E"/>
    <w:rsid w:val="004B79DB"/>
    <w:rsid w:val="007B747B"/>
    <w:rsid w:val="00834EC6"/>
    <w:rsid w:val="0093599B"/>
    <w:rsid w:val="00940C6A"/>
    <w:rsid w:val="00A028BE"/>
    <w:rsid w:val="00A44743"/>
    <w:rsid w:val="00A743F6"/>
    <w:rsid w:val="00AE0232"/>
    <w:rsid w:val="00AF6395"/>
    <w:rsid w:val="00B224B0"/>
    <w:rsid w:val="00BD0B7C"/>
    <w:rsid w:val="00BE6DE2"/>
    <w:rsid w:val="00C3482E"/>
    <w:rsid w:val="00E42901"/>
    <w:rsid w:val="00ED5BC5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Кутлаева Екатерина Рудольфовна</cp:lastModifiedBy>
  <cp:revision>22</cp:revision>
  <dcterms:created xsi:type="dcterms:W3CDTF">2017-10-19T08:56:00Z</dcterms:created>
  <dcterms:modified xsi:type="dcterms:W3CDTF">2018-04-23T09:06:00Z</dcterms:modified>
</cp:coreProperties>
</file>