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14" w:rsidRPr="00954FBE" w:rsidRDefault="00641714" w:rsidP="0041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00" w:rsidRPr="00167EF1" w:rsidRDefault="00FF4800" w:rsidP="0041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</w:t>
      </w: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 8-ПЕР/008-0170-17/</w:t>
      </w:r>
      <w:r w:rsidR="004A22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:rsidR="00FF4800" w:rsidRPr="00167EF1" w:rsidRDefault="00FF4800" w:rsidP="0041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 Договору подряда № 8-ПЕР/008-0170-17 от 12.04.2017</w:t>
      </w:r>
    </w:p>
    <w:p w:rsidR="00FF4800" w:rsidRPr="00167EF1" w:rsidRDefault="00FF4800" w:rsidP="0041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4800" w:rsidRPr="00167EF1" w:rsidRDefault="00FF4800" w:rsidP="0041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800" w:rsidRPr="00167EF1" w:rsidRDefault="00FF4800" w:rsidP="00416F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г. Добрянка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«__» </w:t>
      </w:r>
      <w:r w:rsidR="00660BFB"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___ 201</w:t>
      </w:r>
      <w:r w:rsidR="004A225D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60BFB"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FF4800" w:rsidRPr="00167EF1" w:rsidRDefault="00FF4800" w:rsidP="006C060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Акционерное общество «</w:t>
      </w:r>
      <w:proofErr w:type="spellStart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Интер</w:t>
      </w:r>
      <w:proofErr w:type="spellEnd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РАО – </w:t>
      </w:r>
      <w:proofErr w:type="spellStart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Электрогенерация</w:t>
      </w:r>
      <w:proofErr w:type="spellEnd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(сокращенное наименование АО «</w:t>
      </w:r>
      <w:proofErr w:type="spellStart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Интер</w:t>
      </w:r>
      <w:proofErr w:type="spellEnd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РАО – </w:t>
      </w:r>
      <w:proofErr w:type="spellStart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Электрогенерация</w:t>
      </w:r>
      <w:proofErr w:type="spellEnd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»)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именуемое в дальнейшем «</w:t>
      </w: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лице Директора Филиала «Пермская ГРЭС» АО «</w:t>
      </w:r>
      <w:proofErr w:type="spellStart"/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</w:t>
      </w:r>
      <w:proofErr w:type="spellEnd"/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РАО – </w:t>
      </w:r>
      <w:proofErr w:type="spellStart"/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Электрогенерация</w:t>
      </w:r>
      <w:proofErr w:type="spellEnd"/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2873C6"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Чувашева Анатолия Анатольевича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действующего на основании Доверенности № </w:t>
      </w:r>
      <w:r w:rsidR="004A225D" w:rsidRPr="004A225D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__</w:t>
      </w:r>
      <w:r w:rsidR="00167EF1" w:rsidRPr="004A225D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/ПГРЭС </w:t>
      </w:r>
      <w:r w:rsidRPr="004A225D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от </w:t>
      </w:r>
      <w:r w:rsidR="004A225D" w:rsidRPr="004A225D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__ __</w:t>
      </w:r>
      <w:r w:rsidRPr="004A225D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.,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 </w:t>
      </w:r>
      <w:proofErr w:type="gramEnd"/>
    </w:p>
    <w:p w:rsidR="00FF4800" w:rsidRPr="00167EF1" w:rsidRDefault="00FF4800" w:rsidP="006C060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Общество с ограниченной ответственностью «КВАРЦ Групп» (сокращенное наименование ООО «КВАРЦ Групп»)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именуемое в дальнейшем </w:t>
      </w: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Подрядчик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директора Пермского филиала ООО «КВАРЦ Групп» </w:t>
      </w:r>
      <w:proofErr w:type="spellStart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Шкири</w:t>
      </w:r>
      <w:proofErr w:type="spellEnd"/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Александра Владимировича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, действующего на основании доверенности №</w:t>
      </w:r>
      <w:r w:rsid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160/2017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05.12.</w:t>
      </w:r>
      <w:r w:rsidR="004A14F9"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4A14F9"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заключили настоящее Дополнительное соглашение к Договору подряда  № 8-ПЕР/008-0170-17 от 12.04.2017</w:t>
      </w:r>
      <w:r w:rsidR="006130A7"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>о нижеследующем:</w:t>
      </w:r>
    </w:p>
    <w:p w:rsidR="00DE1572" w:rsidRDefault="00DE1572" w:rsidP="00416FDC">
      <w:pPr>
        <w:pStyle w:val="ab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007" w:rsidRPr="00A65007" w:rsidRDefault="00A65007" w:rsidP="00A65007">
      <w:pPr>
        <w:widowControl w:val="0"/>
        <w:tabs>
          <w:tab w:val="num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650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</w:t>
      </w:r>
      <w:r w:rsidRPr="00A65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167E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необходимостью выполнения работ по подготовке к дополнительной экспертизе металла оборудования по результатам Комплексной выездной проверки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Ростехнадзора</w:t>
      </w:r>
      <w:proofErr w:type="spellEnd"/>
      <w:r w:rsidRPr="00A65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Заказчик поручает Подрядчику, а Подрядчик обязуется выполнить работы в объеме </w:t>
      </w:r>
      <w:r w:rsidR="004161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приложения  №1 (Ведомости объемов работ</w:t>
      </w:r>
      <w:proofErr w:type="gramStart"/>
      <w:r w:rsidR="004161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)</w:t>
      </w:r>
      <w:proofErr w:type="gramEnd"/>
      <w:r w:rsidR="004161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согласно </w:t>
      </w:r>
      <w:r w:rsidRPr="00A65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Сметной документации (приложение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</w:t>
      </w:r>
      <w:r w:rsidR="004161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A65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:rsidR="00A65007" w:rsidRPr="00A65007" w:rsidRDefault="00A65007" w:rsidP="00A65007">
      <w:pPr>
        <w:widowControl w:val="0"/>
        <w:tabs>
          <w:tab w:val="num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65007" w:rsidRPr="00A65007" w:rsidRDefault="00A65007" w:rsidP="00A650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Стоимость работ по настоящему Дополнительному соглашению № 8-ПЕР/008-0170-17/4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16 694</w:t>
      </w:r>
      <w:r w:rsidR="009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053,04</w:t>
      </w: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Шестнадцать</w:t>
      </w: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миллионов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шестьсот девяносто четыре тысячи </w:t>
      </w:r>
      <w:r w:rsidR="009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пятьдесят три рубля</w:t>
      </w: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</w:t>
      </w:r>
      <w:r w:rsidR="009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9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и)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НДС 18%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2 546</w:t>
      </w:r>
      <w:r w:rsidR="0097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,46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миллиона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пятьсот сорок шесть тысяч пятьсот</w:t>
      </w:r>
      <w:r w:rsidR="0097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пятьдесят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</w:t>
      </w:r>
      <w:r w:rsidR="0097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</w:t>
      </w:r>
      <w:r w:rsidR="0097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5007" w:rsidRPr="00A65007" w:rsidRDefault="00A65007" w:rsidP="00A650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007" w:rsidRPr="00A65007" w:rsidRDefault="00A65007" w:rsidP="00A65007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6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Договора 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8-ПЕР/008-0170-17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12.04.2017 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учетом настоящего Дополнительного соглашения составляет </w:t>
      </w:r>
      <w:r w:rsidR="00584492" w:rsidRPr="005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62 49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0 752,06</w:t>
      </w:r>
      <w:r w:rsidRPr="00A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84492" w:rsidRPr="005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Шестьдесят два миллиона четыреста девяносто 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84492" w:rsidRPr="005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ысяч 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семьсот пятьдесят два</w:t>
      </w:r>
      <w:r w:rsidRPr="00A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A6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84492" w:rsidRPr="005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D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18% </w:t>
      </w:r>
      <w:r w:rsidR="00584492" w:rsidRPr="00584492">
        <w:rPr>
          <w:rFonts w:ascii="Times New Roman" w:eastAsia="Times New Roman" w:hAnsi="Times New Roman" w:cs="Times New Roman"/>
          <w:sz w:val="24"/>
          <w:szCs w:val="24"/>
          <w:lang w:eastAsia="ru-RU"/>
        </w:rPr>
        <w:t>9 532</w:t>
      </w:r>
      <w:r w:rsidR="006D0C06">
        <w:rPr>
          <w:rFonts w:ascii="Times New Roman" w:eastAsia="Times New Roman" w:hAnsi="Times New Roman" w:cs="Times New Roman"/>
          <w:sz w:val="24"/>
          <w:szCs w:val="24"/>
          <w:lang w:eastAsia="ru-RU"/>
        </w:rPr>
        <w:t> 487,60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4492" w:rsidRPr="00584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</w:t>
      </w:r>
      <w:r w:rsidR="00584492" w:rsidRPr="0058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тридцать две тысячи </w:t>
      </w:r>
      <w:r w:rsidR="006D0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восемьдесят семь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6D0C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4492" w:rsidRPr="005844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6D0C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5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007" w:rsidRPr="00167EF1" w:rsidRDefault="00A65007" w:rsidP="00A65007">
      <w:pPr>
        <w:pStyle w:val="ab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377" w:rsidRPr="00A65007" w:rsidRDefault="00A65007" w:rsidP="00A6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50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900EA3" w:rsidRPr="00A650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E6377" w:rsidRPr="00A650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связи с переносом сроков капитального ремонта энергоблока ст.№3 пункт 4.2. Договора изменить и изложить в следующей редакции:</w:t>
      </w:r>
    </w:p>
    <w:p w:rsidR="009E6377" w:rsidRPr="00167EF1" w:rsidRDefault="0086485D" w:rsidP="00A65007">
      <w:pPr>
        <w:widowControl w:val="0"/>
        <w:numPr>
          <w:ilvl w:val="1"/>
          <w:numId w:val="17"/>
        </w:numPr>
        <w:shd w:val="clear" w:color="auto" w:fill="FFFFFF"/>
        <w:tabs>
          <w:tab w:val="num" w:pos="567"/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="009E6377"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выполнения Работ по настоящему Договору:</w:t>
      </w:r>
    </w:p>
    <w:p w:rsidR="009E6377" w:rsidRPr="00EC0A7F" w:rsidRDefault="009E6377" w:rsidP="00A65007">
      <w:pPr>
        <w:widowControl w:val="0"/>
        <w:numPr>
          <w:ilvl w:val="0"/>
          <w:numId w:val="16"/>
        </w:numPr>
        <w:shd w:val="clear" w:color="auto" w:fill="FFFFFF"/>
        <w:tabs>
          <w:tab w:val="num" w:pos="567"/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E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Начало:</w:t>
      </w:r>
      <w:r w:rsidRPr="00167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r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>момента подписания договора.</w:t>
      </w:r>
    </w:p>
    <w:p w:rsidR="009E6377" w:rsidRPr="0082076A" w:rsidRDefault="009E6377" w:rsidP="00EC0A7F">
      <w:pPr>
        <w:widowControl w:val="0"/>
        <w:numPr>
          <w:ilvl w:val="0"/>
          <w:numId w:val="16"/>
        </w:numPr>
        <w:tabs>
          <w:tab w:val="num" w:pos="567"/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Окончание:</w:t>
      </w:r>
      <w:r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076A"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>30.06</w:t>
      </w:r>
      <w:r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>.2018г.</w:t>
      </w:r>
    </w:p>
    <w:p w:rsidR="009E6377" w:rsidRPr="00EC0A7F" w:rsidRDefault="00A65007" w:rsidP="00EC0A7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7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9E6377"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="0086485D"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9E6377"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360348"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E6377" w:rsidRPr="008207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«График</w:t>
      </w:r>
      <w:r w:rsidR="009E6377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производства работ» к Договору № 8-ПЕР/008-0170-17 от 12.04.2017 изложить в редакции приложения № </w:t>
      </w:r>
      <w:r w:rsidR="004161F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E6377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дополнительному соглашению.</w:t>
      </w:r>
    </w:p>
    <w:p w:rsidR="00900EA3" w:rsidRPr="00EC0A7F" w:rsidRDefault="00A65007" w:rsidP="00EC0A7F">
      <w:pPr>
        <w:pStyle w:val="ab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9E6377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6485D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9E6377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>П.2.2. Приложения 1  «Техническое задание» к Договору № 8-ПЕР/008-0</w:t>
      </w:r>
      <w:r w:rsidR="00900EA3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>170</w:t>
      </w:r>
      <w:r w:rsidR="009E6377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-17 от </w:t>
      </w:r>
      <w:r w:rsidR="00900EA3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>12.04</w:t>
      </w:r>
      <w:r w:rsidR="009E6377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>.2017  изложить в редакции</w:t>
      </w:r>
      <w:r w:rsidR="00900EA3" w:rsidRPr="00EC0A7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900EA3" w:rsidRPr="00EC0A7F" w:rsidRDefault="00900EA3" w:rsidP="00EC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A7F">
        <w:rPr>
          <w:rFonts w:ascii="Times New Roman" w:hAnsi="Times New Roman" w:cs="Times New Roman"/>
          <w:b/>
          <w:sz w:val="24"/>
          <w:szCs w:val="24"/>
        </w:rPr>
        <w:t>Требования к срокам выполнения работ</w:t>
      </w:r>
      <w:r w:rsidR="00167EF1" w:rsidRPr="00EC0A7F">
        <w:rPr>
          <w:rFonts w:ascii="Times New Roman" w:hAnsi="Times New Roman" w:cs="Times New Roman"/>
          <w:b/>
          <w:sz w:val="24"/>
          <w:szCs w:val="24"/>
        </w:rPr>
        <w:t>:</w:t>
      </w:r>
    </w:p>
    <w:p w:rsidR="00900EA3" w:rsidRPr="00EC0A7F" w:rsidRDefault="00900EA3" w:rsidP="00EC0A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Начало работ – с момента подписания договора на выполнение работ.</w:t>
      </w:r>
    </w:p>
    <w:p w:rsidR="00900EA3" w:rsidRPr="00EC0A7F" w:rsidRDefault="00900EA3" w:rsidP="00EC0A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 xml:space="preserve">Окончание работ – </w:t>
      </w:r>
      <w:r w:rsidR="0082076A">
        <w:rPr>
          <w:rFonts w:ascii="Times New Roman" w:hAnsi="Times New Roman" w:cs="Times New Roman"/>
          <w:sz w:val="24"/>
          <w:szCs w:val="24"/>
        </w:rPr>
        <w:t>30.06</w:t>
      </w:r>
      <w:r w:rsidRPr="00EC0A7F">
        <w:rPr>
          <w:rFonts w:ascii="Times New Roman" w:hAnsi="Times New Roman" w:cs="Times New Roman"/>
          <w:sz w:val="24"/>
          <w:szCs w:val="24"/>
        </w:rPr>
        <w:t xml:space="preserve">.2018г. </w:t>
      </w:r>
      <w:bookmarkStart w:id="0" w:name="_GoBack"/>
      <w:bookmarkEnd w:id="0"/>
    </w:p>
    <w:p w:rsidR="004A14F9" w:rsidRPr="00EC0A7F" w:rsidRDefault="000246D0" w:rsidP="00EC0A7F">
      <w:pPr>
        <w:pStyle w:val="ab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Дополнительное соглашение является неотъемлемой частью Договора</w:t>
      </w:r>
      <w:r w:rsidR="00344B03" w:rsidRPr="00EC0A7F">
        <w:rPr>
          <w:rFonts w:ascii="Times New Roman" w:hAnsi="Times New Roman" w:cs="Times New Roman"/>
          <w:sz w:val="24"/>
          <w:szCs w:val="24"/>
        </w:rPr>
        <w:t xml:space="preserve"> </w:t>
      </w:r>
      <w:r w:rsidR="004A14F9" w:rsidRPr="00EC0A7F">
        <w:rPr>
          <w:rFonts w:ascii="Times New Roman" w:hAnsi="Times New Roman" w:cs="Times New Roman"/>
          <w:sz w:val="24"/>
          <w:szCs w:val="24"/>
        </w:rPr>
        <w:t> </w:t>
      </w:r>
    </w:p>
    <w:p w:rsidR="002005DB" w:rsidRPr="00167EF1" w:rsidRDefault="00344B03" w:rsidP="00EC0A7F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EC0A7F">
        <w:rPr>
          <w:rFonts w:ascii="Times New Roman" w:hAnsi="Times New Roman" w:cs="Times New Roman"/>
          <w:sz w:val="24"/>
          <w:szCs w:val="24"/>
        </w:rPr>
        <w:t>№ 8-</w:t>
      </w:r>
      <w:r w:rsidR="004A14F9" w:rsidRPr="00EC0A7F">
        <w:rPr>
          <w:rFonts w:ascii="Times New Roman" w:hAnsi="Times New Roman" w:cs="Times New Roman"/>
          <w:sz w:val="24"/>
          <w:szCs w:val="24"/>
        </w:rPr>
        <w:t>П</w:t>
      </w:r>
      <w:r w:rsidRPr="00EC0A7F">
        <w:rPr>
          <w:rFonts w:ascii="Times New Roman" w:hAnsi="Times New Roman" w:cs="Times New Roman"/>
          <w:sz w:val="24"/>
          <w:szCs w:val="24"/>
        </w:rPr>
        <w:t>ЕР/008-0170-17 от 12.04.2017</w:t>
      </w:r>
      <w:r w:rsidR="000246D0" w:rsidRPr="00EC0A7F">
        <w:rPr>
          <w:rFonts w:ascii="Times New Roman" w:hAnsi="Times New Roman" w:cs="Times New Roman"/>
          <w:sz w:val="24"/>
          <w:szCs w:val="24"/>
        </w:rPr>
        <w:t>.</w:t>
      </w:r>
    </w:p>
    <w:p w:rsidR="000246D0" w:rsidRPr="00167EF1" w:rsidRDefault="000246D0" w:rsidP="00A65007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EF1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</w:t>
      </w:r>
      <w:r w:rsidR="00344B03" w:rsidRPr="00167EF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67EF1">
        <w:rPr>
          <w:rFonts w:ascii="Times New Roman" w:hAnsi="Times New Roman" w:cs="Times New Roman"/>
          <w:sz w:val="24"/>
          <w:szCs w:val="24"/>
        </w:rPr>
        <w:t xml:space="preserve">Дополнительным соглашением, Стороны руководствуются условиями Договора </w:t>
      </w:r>
      <w:r w:rsidR="00344B03" w:rsidRPr="00167EF1">
        <w:rPr>
          <w:rFonts w:ascii="Times New Roman" w:hAnsi="Times New Roman" w:cs="Times New Roman"/>
          <w:sz w:val="24"/>
          <w:szCs w:val="24"/>
        </w:rPr>
        <w:t>№ 8-ПЕР/008-0170-17 от 12.04.2017, Дополнительным соглашением № 8-ПЕР/008-0170-17/1 от 28.04.2017</w:t>
      </w:r>
      <w:r w:rsidR="0086485D" w:rsidRPr="00167EF1">
        <w:rPr>
          <w:rFonts w:ascii="Times New Roman" w:hAnsi="Times New Roman" w:cs="Times New Roman"/>
          <w:sz w:val="24"/>
          <w:szCs w:val="24"/>
        </w:rPr>
        <w:t xml:space="preserve">, </w:t>
      </w:r>
      <w:r w:rsidR="00344B03" w:rsidRPr="00167EF1">
        <w:rPr>
          <w:rFonts w:ascii="Times New Roman" w:hAnsi="Times New Roman" w:cs="Times New Roman"/>
          <w:sz w:val="24"/>
          <w:szCs w:val="24"/>
        </w:rPr>
        <w:t xml:space="preserve"> </w:t>
      </w:r>
      <w:r w:rsidR="0086485D" w:rsidRPr="00167EF1">
        <w:rPr>
          <w:rFonts w:ascii="Times New Roman" w:hAnsi="Times New Roman" w:cs="Times New Roman"/>
          <w:sz w:val="24"/>
          <w:szCs w:val="24"/>
        </w:rPr>
        <w:t>Дополнительным соглашением № 8-ПЕР/008-0170-17/2 от 06.06.2017</w:t>
      </w:r>
      <w:r w:rsidR="00344B03" w:rsidRPr="00167EF1">
        <w:rPr>
          <w:rFonts w:ascii="Times New Roman" w:hAnsi="Times New Roman" w:cs="Times New Roman"/>
          <w:sz w:val="24"/>
          <w:szCs w:val="24"/>
        </w:rPr>
        <w:t xml:space="preserve"> </w:t>
      </w:r>
      <w:r w:rsidR="004A225D" w:rsidRPr="00167EF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225D" w:rsidRPr="00167EF1">
        <w:rPr>
          <w:rFonts w:ascii="Times New Roman" w:hAnsi="Times New Roman" w:cs="Times New Roman"/>
          <w:sz w:val="24"/>
          <w:szCs w:val="24"/>
        </w:rPr>
        <w:lastRenderedPageBreak/>
        <w:t>соглашением № 8-ПЕР/008-0170-17/</w:t>
      </w:r>
      <w:r w:rsidR="004A225D">
        <w:rPr>
          <w:rFonts w:ascii="Times New Roman" w:hAnsi="Times New Roman" w:cs="Times New Roman"/>
          <w:sz w:val="24"/>
          <w:szCs w:val="24"/>
        </w:rPr>
        <w:t>3</w:t>
      </w:r>
      <w:r w:rsidR="004A225D" w:rsidRPr="00167EF1">
        <w:rPr>
          <w:rFonts w:ascii="Times New Roman" w:hAnsi="Times New Roman" w:cs="Times New Roman"/>
          <w:sz w:val="24"/>
          <w:szCs w:val="24"/>
        </w:rPr>
        <w:t xml:space="preserve"> от </w:t>
      </w:r>
      <w:r w:rsidR="004A225D">
        <w:rPr>
          <w:rFonts w:ascii="Times New Roman" w:hAnsi="Times New Roman" w:cs="Times New Roman"/>
          <w:sz w:val="24"/>
          <w:szCs w:val="24"/>
        </w:rPr>
        <w:t>25.01</w:t>
      </w:r>
      <w:r w:rsidR="004A225D" w:rsidRPr="00167EF1">
        <w:rPr>
          <w:rFonts w:ascii="Times New Roman" w:hAnsi="Times New Roman" w:cs="Times New Roman"/>
          <w:sz w:val="24"/>
          <w:szCs w:val="24"/>
        </w:rPr>
        <w:t xml:space="preserve">.2017 </w:t>
      </w:r>
      <w:r w:rsidRPr="00167EF1">
        <w:rPr>
          <w:rFonts w:ascii="Times New Roman" w:hAnsi="Times New Roman" w:cs="Times New Roman"/>
          <w:sz w:val="24"/>
          <w:szCs w:val="24"/>
        </w:rPr>
        <w:t>и действующим законодательством РФ.</w:t>
      </w:r>
    </w:p>
    <w:p w:rsidR="000246D0" w:rsidRPr="00167EF1" w:rsidRDefault="0086485D" w:rsidP="00A65007">
      <w:pPr>
        <w:pStyle w:val="ab"/>
        <w:numPr>
          <w:ilvl w:val="0"/>
          <w:numId w:val="2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EF1">
        <w:rPr>
          <w:rFonts w:ascii="Times New Roman" w:hAnsi="Times New Roman" w:cs="Times New Roman"/>
          <w:sz w:val="24"/>
          <w:szCs w:val="24"/>
        </w:rPr>
        <w:t xml:space="preserve">    </w:t>
      </w:r>
      <w:r w:rsidR="000246D0" w:rsidRPr="00167EF1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  и действует до полного исполнения Сторонами всех своих обязательства по Договору</w:t>
      </w:r>
      <w:r w:rsidR="00344B03" w:rsidRPr="00167EF1">
        <w:rPr>
          <w:rFonts w:ascii="Times New Roman" w:hAnsi="Times New Roman" w:cs="Times New Roman"/>
          <w:sz w:val="24"/>
          <w:szCs w:val="24"/>
        </w:rPr>
        <w:t xml:space="preserve"> № 8-ПЕР/008-0170-17 от 12.04.2017 </w:t>
      </w:r>
      <w:r w:rsidR="000246D0" w:rsidRPr="00167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6D0" w:rsidRPr="00167EF1" w:rsidRDefault="0086485D" w:rsidP="00A65007">
      <w:pPr>
        <w:pStyle w:val="ab"/>
        <w:numPr>
          <w:ilvl w:val="0"/>
          <w:numId w:val="22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EF1">
        <w:rPr>
          <w:rFonts w:ascii="Times New Roman" w:hAnsi="Times New Roman" w:cs="Times New Roman"/>
          <w:sz w:val="24"/>
          <w:szCs w:val="24"/>
        </w:rPr>
        <w:t xml:space="preserve">    </w:t>
      </w:r>
      <w:r w:rsidR="000246D0" w:rsidRPr="00167EF1">
        <w:rPr>
          <w:rFonts w:ascii="Times New Roman" w:hAnsi="Times New Roman" w:cs="Times New Roman"/>
          <w:sz w:val="24"/>
          <w:szCs w:val="24"/>
        </w:rPr>
        <w:t>Дополнительное соглашение составлено в 2</w:t>
      </w:r>
      <w:r w:rsidR="00416FDC" w:rsidRPr="00167EF1">
        <w:rPr>
          <w:rFonts w:ascii="Times New Roman" w:hAnsi="Times New Roman" w:cs="Times New Roman"/>
          <w:sz w:val="24"/>
          <w:szCs w:val="24"/>
        </w:rPr>
        <w:t xml:space="preserve"> </w:t>
      </w:r>
      <w:r w:rsidR="000246D0" w:rsidRPr="00167EF1">
        <w:rPr>
          <w:rFonts w:ascii="Times New Roman" w:hAnsi="Times New Roman" w:cs="Times New Roman"/>
          <w:sz w:val="24"/>
          <w:szCs w:val="24"/>
        </w:rPr>
        <w:t>(двух) экземплярах одинаковой юридической сил</w:t>
      </w:r>
      <w:r w:rsidR="00D72C87" w:rsidRPr="00167EF1">
        <w:rPr>
          <w:rFonts w:ascii="Times New Roman" w:hAnsi="Times New Roman" w:cs="Times New Roman"/>
          <w:sz w:val="24"/>
          <w:szCs w:val="24"/>
        </w:rPr>
        <w:t>ы</w:t>
      </w:r>
      <w:r w:rsidR="000246D0" w:rsidRPr="00167EF1">
        <w:rPr>
          <w:rFonts w:ascii="Times New Roman" w:hAnsi="Times New Roman" w:cs="Times New Roman"/>
          <w:sz w:val="24"/>
          <w:szCs w:val="24"/>
        </w:rPr>
        <w:t>, по 1 (одному) для каждой из Сторон.</w:t>
      </w:r>
    </w:p>
    <w:p w:rsidR="00416FDC" w:rsidRPr="00167EF1" w:rsidRDefault="00416FDC" w:rsidP="00A65007">
      <w:pPr>
        <w:pStyle w:val="ab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6D0" w:rsidRPr="00167EF1" w:rsidRDefault="009411FD" w:rsidP="00A65007">
      <w:pPr>
        <w:pStyle w:val="ab"/>
        <w:numPr>
          <w:ilvl w:val="0"/>
          <w:numId w:val="2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67EF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161FC" w:rsidRDefault="004161FC" w:rsidP="00A65007">
      <w:pPr>
        <w:pStyle w:val="ab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– Ведомости объемов работ.</w:t>
      </w:r>
    </w:p>
    <w:p w:rsidR="00A65007" w:rsidRDefault="00A65007" w:rsidP="00A65007">
      <w:pPr>
        <w:pStyle w:val="ab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161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Сметная документация.</w:t>
      </w:r>
    </w:p>
    <w:p w:rsidR="009411FD" w:rsidRPr="00167EF1" w:rsidRDefault="009411FD" w:rsidP="00A65007">
      <w:pPr>
        <w:pStyle w:val="ab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161FC">
        <w:rPr>
          <w:rFonts w:ascii="Times New Roman" w:hAnsi="Times New Roman" w:cs="Times New Roman"/>
          <w:sz w:val="24"/>
          <w:szCs w:val="24"/>
        </w:rPr>
        <w:t>3</w:t>
      </w:r>
      <w:r w:rsidR="00A65007">
        <w:rPr>
          <w:rFonts w:ascii="Times New Roman" w:hAnsi="Times New Roman" w:cs="Times New Roman"/>
          <w:sz w:val="24"/>
          <w:szCs w:val="24"/>
        </w:rPr>
        <w:t xml:space="preserve"> -</w:t>
      </w:r>
      <w:r w:rsidRPr="00167EF1">
        <w:rPr>
          <w:rFonts w:ascii="Times New Roman" w:hAnsi="Times New Roman" w:cs="Times New Roman"/>
          <w:sz w:val="24"/>
          <w:szCs w:val="24"/>
        </w:rPr>
        <w:t xml:space="preserve"> </w:t>
      </w:r>
      <w:r w:rsidR="00900EA3" w:rsidRPr="00167EF1">
        <w:rPr>
          <w:rFonts w:ascii="Times New Roman" w:hAnsi="Times New Roman" w:cs="Times New Roman"/>
          <w:sz w:val="24"/>
          <w:szCs w:val="24"/>
        </w:rPr>
        <w:t>График производства работ</w:t>
      </w:r>
      <w:r w:rsidR="00A65007">
        <w:rPr>
          <w:rFonts w:ascii="Times New Roman" w:hAnsi="Times New Roman" w:cs="Times New Roman"/>
          <w:sz w:val="24"/>
          <w:szCs w:val="24"/>
        </w:rPr>
        <w:t>.</w:t>
      </w:r>
    </w:p>
    <w:p w:rsidR="00416FDC" w:rsidRPr="00167EF1" w:rsidRDefault="00416FDC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962"/>
      </w:tblGrid>
      <w:tr w:rsidR="00FF4800" w:rsidRPr="00167EF1" w:rsidTr="006343A5">
        <w:trPr>
          <w:trHeight w:val="80"/>
          <w:jc w:val="center"/>
        </w:trPr>
        <w:tc>
          <w:tcPr>
            <w:tcW w:w="4680" w:type="dxa"/>
          </w:tcPr>
          <w:p w:rsidR="00FF4800" w:rsidRPr="00167EF1" w:rsidRDefault="00FF4800" w:rsidP="0041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962" w:type="dxa"/>
          </w:tcPr>
          <w:p w:rsidR="00FF4800" w:rsidRPr="00167EF1" w:rsidRDefault="00FF4800" w:rsidP="0041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ПОДРЯДЧИК:</w:t>
            </w:r>
          </w:p>
        </w:tc>
      </w:tr>
    </w:tbl>
    <w:p w:rsidR="00FF4800" w:rsidRPr="00167EF1" w:rsidRDefault="00FF4800" w:rsidP="0041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962"/>
      </w:tblGrid>
      <w:tr w:rsidR="00FF4800" w:rsidRPr="00167EF1" w:rsidTr="006343A5">
        <w:trPr>
          <w:trHeight w:val="338"/>
          <w:jc w:val="center"/>
        </w:trPr>
        <w:tc>
          <w:tcPr>
            <w:tcW w:w="4680" w:type="dxa"/>
          </w:tcPr>
          <w:p w:rsidR="00FF4800" w:rsidRPr="00167EF1" w:rsidRDefault="00FF4800" w:rsidP="00416FDC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 Филиала «Пермская ГРЭС» </w:t>
            </w:r>
          </w:p>
          <w:p w:rsidR="00FF4800" w:rsidRPr="00167EF1" w:rsidRDefault="00FF4800" w:rsidP="00416FDC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67EF1" w:rsidRDefault="00167EF1" w:rsidP="00416FDC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800" w:rsidRPr="00167EF1" w:rsidRDefault="00FF4800" w:rsidP="00416FDC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  </w:t>
            </w:r>
            <w:r w:rsidR="002873C6"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Чувашев</w:t>
            </w:r>
          </w:p>
          <w:p w:rsidR="00FF4800" w:rsidRPr="00167EF1" w:rsidRDefault="00FF4800" w:rsidP="004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4962" w:type="dxa"/>
          </w:tcPr>
          <w:p w:rsidR="00FF4800" w:rsidRPr="00167EF1" w:rsidRDefault="00FF4800" w:rsidP="00416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Директор Пермского филиала </w:t>
            </w:r>
          </w:p>
          <w:p w:rsidR="00FF4800" w:rsidRPr="00167EF1" w:rsidRDefault="00FF4800" w:rsidP="00416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ООО «КВАРЦ Групп»</w:t>
            </w:r>
          </w:p>
          <w:p w:rsidR="00167EF1" w:rsidRDefault="00167EF1" w:rsidP="00416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4800" w:rsidRPr="00167EF1" w:rsidRDefault="00FF4800" w:rsidP="00416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_______________  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А.В.Шкиря</w:t>
            </w:r>
            <w:proofErr w:type="spellEnd"/>
          </w:p>
          <w:p w:rsidR="00FF4800" w:rsidRPr="00167EF1" w:rsidRDefault="00FF4800" w:rsidP="00416F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М.П.</w:t>
            </w:r>
          </w:p>
          <w:p w:rsidR="00FF4800" w:rsidRPr="00167EF1" w:rsidRDefault="00FF4800" w:rsidP="00416F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43A5" w:rsidRDefault="006343A5" w:rsidP="006C060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343A5" w:rsidRDefault="0063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FDC" w:rsidRPr="00167EF1" w:rsidRDefault="00416FDC" w:rsidP="006C060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67E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61FC">
        <w:rPr>
          <w:rFonts w:ascii="Times New Roman" w:hAnsi="Times New Roman" w:cs="Times New Roman"/>
          <w:sz w:val="24"/>
          <w:szCs w:val="24"/>
        </w:rPr>
        <w:t>3</w:t>
      </w:r>
      <w:r w:rsidRPr="00167EF1">
        <w:rPr>
          <w:rFonts w:ascii="Times New Roman" w:hAnsi="Times New Roman" w:cs="Times New Roman"/>
          <w:sz w:val="24"/>
          <w:szCs w:val="24"/>
        </w:rPr>
        <w:t xml:space="preserve"> к дополнительному соглашению № 8-ПЕР/008-0170-17/</w:t>
      </w:r>
      <w:r w:rsidR="00584492">
        <w:rPr>
          <w:rFonts w:ascii="Times New Roman" w:hAnsi="Times New Roman" w:cs="Times New Roman"/>
          <w:sz w:val="24"/>
          <w:szCs w:val="24"/>
        </w:rPr>
        <w:t>4</w:t>
      </w:r>
      <w:r w:rsidR="0086485D" w:rsidRPr="00167EF1">
        <w:rPr>
          <w:rFonts w:ascii="Times New Roman" w:hAnsi="Times New Roman" w:cs="Times New Roman"/>
          <w:sz w:val="24"/>
          <w:szCs w:val="24"/>
        </w:rPr>
        <w:t xml:space="preserve"> от __ ___ 201__</w:t>
      </w:r>
    </w:p>
    <w:p w:rsidR="00416FDC" w:rsidRPr="00167EF1" w:rsidRDefault="00416FDC" w:rsidP="007C17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6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7" w:rsidRPr="00167EF1" w:rsidRDefault="009E6377" w:rsidP="007C17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611"/>
        <w:tblW w:w="10315" w:type="dxa"/>
        <w:tblLayout w:type="fixed"/>
        <w:tblLook w:val="0000" w:firstRow="0" w:lastRow="0" w:firstColumn="0" w:lastColumn="0" w:noHBand="0" w:noVBand="0"/>
      </w:tblPr>
      <w:tblGrid>
        <w:gridCol w:w="662"/>
        <w:gridCol w:w="2591"/>
        <w:gridCol w:w="344"/>
        <w:gridCol w:w="342"/>
        <w:gridCol w:w="53"/>
        <w:gridCol w:w="290"/>
        <w:gridCol w:w="358"/>
        <w:gridCol w:w="61"/>
        <w:gridCol w:w="285"/>
        <w:gridCol w:w="453"/>
        <w:gridCol w:w="342"/>
        <w:gridCol w:w="342"/>
        <w:gridCol w:w="342"/>
        <w:gridCol w:w="443"/>
        <w:gridCol w:w="466"/>
        <w:gridCol w:w="531"/>
        <w:gridCol w:w="341"/>
        <w:gridCol w:w="368"/>
        <w:gridCol w:w="51"/>
        <w:gridCol w:w="283"/>
        <w:gridCol w:w="374"/>
        <w:gridCol w:w="284"/>
        <w:gridCol w:w="709"/>
      </w:tblGrid>
      <w:tr w:rsidR="0082076A" w:rsidRPr="00167EF1" w:rsidTr="0082076A">
        <w:trPr>
          <w:trHeight w:val="278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noWrap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ГРАФИК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076A" w:rsidRPr="00167EF1" w:rsidTr="0082076A">
        <w:trPr>
          <w:trHeight w:val="278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noWrap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производства Работ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076A" w:rsidRPr="00167EF1" w:rsidTr="0082076A">
        <w:trPr>
          <w:trHeight w:val="305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noWrap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Объекте </w:t>
            </w: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 «Пермская ГРЭС» АО «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2076A" w:rsidRPr="00167EF1" w:rsidRDefault="0082076A" w:rsidP="006C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адресу:</w:t>
            </w:r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618740, РФ, Пермский край, г. Добрянка, 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промбаза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076A" w:rsidRPr="00167EF1" w:rsidTr="0082076A">
        <w:trPr>
          <w:trHeight w:val="291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материалов, выполняемых Работ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поставок, выполнения Работ </w:t>
            </w:r>
          </w:p>
        </w:tc>
      </w:tr>
      <w:tr w:rsidR="0082076A" w:rsidRPr="00167EF1" w:rsidTr="0082076A">
        <w:trPr>
          <w:trHeight w:val="29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82076A" w:rsidRPr="00167EF1" w:rsidTr="0082076A">
        <w:trPr>
          <w:trHeight w:val="2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2076A" w:rsidRPr="00167EF1" w:rsidTr="0082076A">
        <w:trPr>
          <w:trHeight w:val="2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для проведения экспертизы металла оборудования для Пермской ГРЭС</w:t>
            </w:r>
          </w:p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076A" w:rsidRPr="00167EF1" w:rsidRDefault="0082076A" w:rsidP="006C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076A" w:rsidRPr="000F759D" w:rsidRDefault="0082076A" w:rsidP="006C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076A" w:rsidRPr="00167EF1" w:rsidRDefault="0082076A" w:rsidP="006C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30,06</w:t>
            </w:r>
          </w:p>
        </w:tc>
      </w:tr>
      <w:tr w:rsidR="0082076A" w:rsidRPr="00167EF1" w:rsidTr="0082076A">
        <w:trPr>
          <w:trHeight w:val="2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A" w:rsidRPr="00167EF1" w:rsidRDefault="0082076A" w:rsidP="0090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работы: 12 мес.</w:t>
            </w:r>
          </w:p>
        </w:tc>
      </w:tr>
    </w:tbl>
    <w:p w:rsidR="00416FDC" w:rsidRPr="00167EF1" w:rsidRDefault="00416FDC" w:rsidP="0041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DC" w:rsidRPr="00167EF1" w:rsidRDefault="00416FDC" w:rsidP="00416F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EA3" w:rsidRPr="00167EF1" w:rsidRDefault="00900EA3" w:rsidP="00416F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962"/>
      </w:tblGrid>
      <w:tr w:rsidR="00416FDC" w:rsidRPr="00167EF1" w:rsidTr="00421FAD">
        <w:trPr>
          <w:trHeight w:val="80"/>
          <w:jc w:val="center"/>
        </w:trPr>
        <w:tc>
          <w:tcPr>
            <w:tcW w:w="4680" w:type="dxa"/>
          </w:tcPr>
          <w:p w:rsidR="0082076A" w:rsidRDefault="0082076A" w:rsidP="004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76A" w:rsidRDefault="0082076A" w:rsidP="004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FDC" w:rsidRPr="00167EF1" w:rsidRDefault="00416FDC" w:rsidP="004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962" w:type="dxa"/>
          </w:tcPr>
          <w:p w:rsidR="0082076A" w:rsidRDefault="0082076A" w:rsidP="004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76A" w:rsidRDefault="0082076A" w:rsidP="004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FDC" w:rsidRPr="00167EF1" w:rsidRDefault="00416FDC" w:rsidP="0042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ПОДРЯДЧИК:</w:t>
            </w:r>
          </w:p>
        </w:tc>
      </w:tr>
    </w:tbl>
    <w:p w:rsidR="00416FDC" w:rsidRPr="00167EF1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962"/>
      </w:tblGrid>
      <w:tr w:rsidR="00416FDC" w:rsidRPr="00FF4800" w:rsidTr="00421FAD">
        <w:trPr>
          <w:trHeight w:val="338"/>
          <w:jc w:val="center"/>
        </w:trPr>
        <w:tc>
          <w:tcPr>
            <w:tcW w:w="4680" w:type="dxa"/>
          </w:tcPr>
          <w:p w:rsidR="00416FDC" w:rsidRPr="00167EF1" w:rsidRDefault="00416FDC" w:rsidP="00421FAD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 Филиала «Пермская ГРЭС» </w:t>
            </w:r>
          </w:p>
          <w:p w:rsidR="00416FDC" w:rsidRPr="00167EF1" w:rsidRDefault="00416FDC" w:rsidP="00421FAD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16FDC" w:rsidRPr="00167EF1" w:rsidRDefault="00416FDC" w:rsidP="00421FAD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3C6" w:rsidRPr="00167EF1" w:rsidRDefault="00416FDC" w:rsidP="002873C6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  </w:t>
            </w:r>
            <w:r w:rsidR="002873C6"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Чувашев</w:t>
            </w:r>
          </w:p>
          <w:p w:rsidR="00416FDC" w:rsidRPr="00167EF1" w:rsidRDefault="00416FDC" w:rsidP="0042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4962" w:type="dxa"/>
          </w:tcPr>
          <w:p w:rsidR="00416FDC" w:rsidRPr="00167EF1" w:rsidRDefault="00416FDC" w:rsidP="00416FDC">
            <w:pPr>
              <w:suppressAutoHyphens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Директор Пермского филиала </w:t>
            </w:r>
          </w:p>
          <w:p w:rsidR="00416FDC" w:rsidRPr="00167EF1" w:rsidRDefault="00416FDC" w:rsidP="00416FDC">
            <w:pPr>
              <w:suppressAutoHyphens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ООО «КВАРЦ Групп»</w:t>
            </w:r>
          </w:p>
          <w:p w:rsidR="00416FDC" w:rsidRPr="00167EF1" w:rsidRDefault="00416FDC" w:rsidP="00416FDC">
            <w:pPr>
              <w:tabs>
                <w:tab w:val="center" w:pos="2281"/>
                <w:tab w:val="right" w:pos="4562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16FDC" w:rsidRPr="00167EF1" w:rsidRDefault="00416FDC" w:rsidP="00416FDC">
            <w:pPr>
              <w:suppressAutoHyphens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________________  </w:t>
            </w:r>
            <w:proofErr w:type="spellStart"/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А.В.Шкиря</w:t>
            </w:r>
            <w:proofErr w:type="spellEnd"/>
          </w:p>
          <w:p w:rsidR="00416FDC" w:rsidRPr="00FF4800" w:rsidRDefault="00416FDC" w:rsidP="00421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М.П.</w:t>
            </w:r>
          </w:p>
          <w:p w:rsidR="00416FDC" w:rsidRPr="00FF4800" w:rsidRDefault="00416FDC" w:rsidP="00421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16FDC" w:rsidRPr="000246D0" w:rsidRDefault="00416FDC" w:rsidP="00416FD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FDC" w:rsidRPr="000246D0" w:rsidSect="001054C3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0F" w:rsidRDefault="00FE750F" w:rsidP="00D72C87">
      <w:pPr>
        <w:spacing w:after="0" w:line="240" w:lineRule="auto"/>
      </w:pPr>
      <w:r>
        <w:separator/>
      </w:r>
    </w:p>
  </w:endnote>
  <w:endnote w:type="continuationSeparator" w:id="0">
    <w:p w:rsidR="00FE750F" w:rsidRDefault="00FE750F" w:rsidP="00D7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79162"/>
      <w:docPartObj>
        <w:docPartGallery w:val="Page Numbers (Bottom of Page)"/>
        <w:docPartUnique/>
      </w:docPartObj>
    </w:sdtPr>
    <w:sdtEndPr/>
    <w:sdtContent>
      <w:p w:rsidR="00D72C87" w:rsidRDefault="009E64B9">
        <w:pPr>
          <w:pStyle w:val="af"/>
          <w:jc w:val="right"/>
        </w:pPr>
        <w:r>
          <w:fldChar w:fldCharType="begin"/>
        </w:r>
        <w:r w:rsidR="00D72C87">
          <w:instrText>PAGE   \* MERGEFORMAT</w:instrText>
        </w:r>
        <w:r>
          <w:fldChar w:fldCharType="separate"/>
        </w:r>
        <w:r w:rsidR="0082076A">
          <w:rPr>
            <w:noProof/>
          </w:rPr>
          <w:t>1</w:t>
        </w:r>
        <w:r>
          <w:fldChar w:fldCharType="end"/>
        </w:r>
      </w:p>
    </w:sdtContent>
  </w:sdt>
  <w:p w:rsidR="00D72C87" w:rsidRDefault="00D72C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0F" w:rsidRDefault="00FE750F" w:rsidP="00D72C87">
      <w:pPr>
        <w:spacing w:after="0" w:line="240" w:lineRule="auto"/>
      </w:pPr>
      <w:r>
        <w:separator/>
      </w:r>
    </w:p>
  </w:footnote>
  <w:footnote w:type="continuationSeparator" w:id="0">
    <w:p w:rsidR="00FE750F" w:rsidRDefault="00FE750F" w:rsidP="00D7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321"/>
    <w:multiLevelType w:val="hybridMultilevel"/>
    <w:tmpl w:val="D02E00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E99"/>
    <w:multiLevelType w:val="multilevel"/>
    <w:tmpl w:val="12AA8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4837BB"/>
    <w:multiLevelType w:val="multilevel"/>
    <w:tmpl w:val="CF4E91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760111"/>
    <w:multiLevelType w:val="multilevel"/>
    <w:tmpl w:val="13701BA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0B7C5547"/>
    <w:multiLevelType w:val="hybridMultilevel"/>
    <w:tmpl w:val="91389D04"/>
    <w:lvl w:ilvl="0" w:tplc="4EA6C3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64C81"/>
    <w:multiLevelType w:val="multilevel"/>
    <w:tmpl w:val="6DB4F70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EF566FB"/>
    <w:multiLevelType w:val="hybridMultilevel"/>
    <w:tmpl w:val="9FF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B5D"/>
    <w:multiLevelType w:val="multilevel"/>
    <w:tmpl w:val="16B0B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26" w:hanging="600"/>
      </w:pPr>
      <w:rPr>
        <w:rFonts w:hint="default"/>
        <w:b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25814B9"/>
    <w:multiLevelType w:val="multilevel"/>
    <w:tmpl w:val="CB224F5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81C5916"/>
    <w:multiLevelType w:val="hybridMultilevel"/>
    <w:tmpl w:val="895C291A"/>
    <w:lvl w:ilvl="0" w:tplc="4B3A70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7ED4"/>
    <w:multiLevelType w:val="multilevel"/>
    <w:tmpl w:val="7568B0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601100"/>
    <w:multiLevelType w:val="multilevel"/>
    <w:tmpl w:val="62F82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E061B8"/>
    <w:multiLevelType w:val="multilevel"/>
    <w:tmpl w:val="256CE8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8F6070"/>
    <w:multiLevelType w:val="multilevel"/>
    <w:tmpl w:val="E18425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7367C0C"/>
    <w:multiLevelType w:val="multilevel"/>
    <w:tmpl w:val="7C309B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8D05ADA"/>
    <w:multiLevelType w:val="multilevel"/>
    <w:tmpl w:val="BD8A11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1820066"/>
    <w:multiLevelType w:val="multilevel"/>
    <w:tmpl w:val="F7D44B4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14C3FCE"/>
    <w:multiLevelType w:val="multilevel"/>
    <w:tmpl w:val="0E0A11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2101E5F"/>
    <w:multiLevelType w:val="multilevel"/>
    <w:tmpl w:val="D744F0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73A60865"/>
    <w:multiLevelType w:val="multilevel"/>
    <w:tmpl w:val="96DAB1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7BD272EA"/>
    <w:multiLevelType w:val="hybridMultilevel"/>
    <w:tmpl w:val="19C626BA"/>
    <w:lvl w:ilvl="0" w:tplc="B3CC44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C64EA6"/>
    <w:multiLevelType w:val="multilevel"/>
    <w:tmpl w:val="F5B4B9B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2"/>
  </w:num>
  <w:num w:numId="5">
    <w:abstractNumId w:val="1"/>
  </w:num>
  <w:num w:numId="6">
    <w:abstractNumId w:val="19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20"/>
  </w:num>
  <w:num w:numId="16">
    <w:abstractNumId w:val="21"/>
  </w:num>
  <w:num w:numId="17">
    <w:abstractNumId w:val="15"/>
  </w:num>
  <w:num w:numId="18">
    <w:abstractNumId w:val="4"/>
  </w:num>
  <w:num w:numId="19">
    <w:abstractNumId w:val="7"/>
  </w:num>
  <w:num w:numId="20">
    <w:abstractNumId w:val="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A"/>
    <w:rsid w:val="000115F6"/>
    <w:rsid w:val="000246D0"/>
    <w:rsid w:val="000279DC"/>
    <w:rsid w:val="000300BC"/>
    <w:rsid w:val="00035798"/>
    <w:rsid w:val="00064D1C"/>
    <w:rsid w:val="0008794D"/>
    <w:rsid w:val="000A3F6C"/>
    <w:rsid w:val="000F759D"/>
    <w:rsid w:val="00102E2A"/>
    <w:rsid w:val="001054C3"/>
    <w:rsid w:val="001325EB"/>
    <w:rsid w:val="00147663"/>
    <w:rsid w:val="00167EF1"/>
    <w:rsid w:val="00181399"/>
    <w:rsid w:val="001A3C53"/>
    <w:rsid w:val="001B20EE"/>
    <w:rsid w:val="001B7429"/>
    <w:rsid w:val="001E5996"/>
    <w:rsid w:val="002005DB"/>
    <w:rsid w:val="00210A4E"/>
    <w:rsid w:val="00226F76"/>
    <w:rsid w:val="00251B44"/>
    <w:rsid w:val="00262BCC"/>
    <w:rsid w:val="00273863"/>
    <w:rsid w:val="002803C1"/>
    <w:rsid w:val="002873C6"/>
    <w:rsid w:val="00296941"/>
    <w:rsid w:val="002D2223"/>
    <w:rsid w:val="002D5002"/>
    <w:rsid w:val="002F4ACB"/>
    <w:rsid w:val="003224E5"/>
    <w:rsid w:val="00344B03"/>
    <w:rsid w:val="003475EB"/>
    <w:rsid w:val="00352E39"/>
    <w:rsid w:val="00360348"/>
    <w:rsid w:val="0037710F"/>
    <w:rsid w:val="003C325C"/>
    <w:rsid w:val="003D5617"/>
    <w:rsid w:val="00405B14"/>
    <w:rsid w:val="004161FC"/>
    <w:rsid w:val="00416FDC"/>
    <w:rsid w:val="0042117E"/>
    <w:rsid w:val="00477BDE"/>
    <w:rsid w:val="00486804"/>
    <w:rsid w:val="004A14F9"/>
    <w:rsid w:val="004A225D"/>
    <w:rsid w:val="004F307A"/>
    <w:rsid w:val="004F3318"/>
    <w:rsid w:val="005219A8"/>
    <w:rsid w:val="005456E0"/>
    <w:rsid w:val="00550E92"/>
    <w:rsid w:val="005537B5"/>
    <w:rsid w:val="00576459"/>
    <w:rsid w:val="00584492"/>
    <w:rsid w:val="005B45DC"/>
    <w:rsid w:val="005C40F0"/>
    <w:rsid w:val="005C6D05"/>
    <w:rsid w:val="005E5999"/>
    <w:rsid w:val="005E7A80"/>
    <w:rsid w:val="005F2BCB"/>
    <w:rsid w:val="00600059"/>
    <w:rsid w:val="006130A7"/>
    <w:rsid w:val="00613FCD"/>
    <w:rsid w:val="0062039F"/>
    <w:rsid w:val="006343A5"/>
    <w:rsid w:val="00641714"/>
    <w:rsid w:val="006418A9"/>
    <w:rsid w:val="00660BFB"/>
    <w:rsid w:val="00682F86"/>
    <w:rsid w:val="00685E48"/>
    <w:rsid w:val="006A1F57"/>
    <w:rsid w:val="006C0604"/>
    <w:rsid w:val="006C23D0"/>
    <w:rsid w:val="006C4D88"/>
    <w:rsid w:val="006D0C06"/>
    <w:rsid w:val="006D79F6"/>
    <w:rsid w:val="0070448A"/>
    <w:rsid w:val="00724684"/>
    <w:rsid w:val="007277BB"/>
    <w:rsid w:val="00731733"/>
    <w:rsid w:val="00750EB4"/>
    <w:rsid w:val="007579AB"/>
    <w:rsid w:val="007661D5"/>
    <w:rsid w:val="00770332"/>
    <w:rsid w:val="0078766B"/>
    <w:rsid w:val="007935C5"/>
    <w:rsid w:val="007A09F8"/>
    <w:rsid w:val="007A260F"/>
    <w:rsid w:val="007A5F81"/>
    <w:rsid w:val="007B5B7E"/>
    <w:rsid w:val="007B7620"/>
    <w:rsid w:val="007C1763"/>
    <w:rsid w:val="007D291D"/>
    <w:rsid w:val="008056FE"/>
    <w:rsid w:val="0082076A"/>
    <w:rsid w:val="008524C5"/>
    <w:rsid w:val="0086485D"/>
    <w:rsid w:val="0086526D"/>
    <w:rsid w:val="00876401"/>
    <w:rsid w:val="00881433"/>
    <w:rsid w:val="00884008"/>
    <w:rsid w:val="00887AF9"/>
    <w:rsid w:val="008C2B73"/>
    <w:rsid w:val="008C5CD3"/>
    <w:rsid w:val="008C7FA6"/>
    <w:rsid w:val="008D27D4"/>
    <w:rsid w:val="00900EA3"/>
    <w:rsid w:val="00905BFC"/>
    <w:rsid w:val="00930A1D"/>
    <w:rsid w:val="009411FD"/>
    <w:rsid w:val="00954FBE"/>
    <w:rsid w:val="00973467"/>
    <w:rsid w:val="00976634"/>
    <w:rsid w:val="009958EF"/>
    <w:rsid w:val="009A57D1"/>
    <w:rsid w:val="009C0DFF"/>
    <w:rsid w:val="009D2E9D"/>
    <w:rsid w:val="009D607A"/>
    <w:rsid w:val="009E6377"/>
    <w:rsid w:val="009E64B9"/>
    <w:rsid w:val="009E7AC8"/>
    <w:rsid w:val="00A062FF"/>
    <w:rsid w:val="00A15E91"/>
    <w:rsid w:val="00A24691"/>
    <w:rsid w:val="00A479DC"/>
    <w:rsid w:val="00A572E0"/>
    <w:rsid w:val="00A65007"/>
    <w:rsid w:val="00A85CAA"/>
    <w:rsid w:val="00A905BA"/>
    <w:rsid w:val="00AC0DE1"/>
    <w:rsid w:val="00AD2982"/>
    <w:rsid w:val="00AE062F"/>
    <w:rsid w:val="00AE0CD1"/>
    <w:rsid w:val="00AF42A0"/>
    <w:rsid w:val="00B16489"/>
    <w:rsid w:val="00B2370E"/>
    <w:rsid w:val="00B31B08"/>
    <w:rsid w:val="00B4712D"/>
    <w:rsid w:val="00B54982"/>
    <w:rsid w:val="00B56AF3"/>
    <w:rsid w:val="00B857BB"/>
    <w:rsid w:val="00BA176F"/>
    <w:rsid w:val="00BB31C7"/>
    <w:rsid w:val="00BD0966"/>
    <w:rsid w:val="00BD2717"/>
    <w:rsid w:val="00BD2C5C"/>
    <w:rsid w:val="00BD30BD"/>
    <w:rsid w:val="00BF7D23"/>
    <w:rsid w:val="00C310C1"/>
    <w:rsid w:val="00C463D9"/>
    <w:rsid w:val="00C56629"/>
    <w:rsid w:val="00C57DC0"/>
    <w:rsid w:val="00C85840"/>
    <w:rsid w:val="00CB4AA5"/>
    <w:rsid w:val="00CD5607"/>
    <w:rsid w:val="00CD6FB7"/>
    <w:rsid w:val="00CE3422"/>
    <w:rsid w:val="00CE41B0"/>
    <w:rsid w:val="00D02828"/>
    <w:rsid w:val="00D23F7F"/>
    <w:rsid w:val="00D34AC2"/>
    <w:rsid w:val="00D41B10"/>
    <w:rsid w:val="00D45FFD"/>
    <w:rsid w:val="00D6511D"/>
    <w:rsid w:val="00D72C87"/>
    <w:rsid w:val="00D76C16"/>
    <w:rsid w:val="00DC2321"/>
    <w:rsid w:val="00DC652B"/>
    <w:rsid w:val="00DD1292"/>
    <w:rsid w:val="00DE1572"/>
    <w:rsid w:val="00DE2AEB"/>
    <w:rsid w:val="00E20FA7"/>
    <w:rsid w:val="00E31409"/>
    <w:rsid w:val="00E9485C"/>
    <w:rsid w:val="00EA1F1E"/>
    <w:rsid w:val="00EA33A7"/>
    <w:rsid w:val="00EB3047"/>
    <w:rsid w:val="00EC0A7F"/>
    <w:rsid w:val="00EC6A0B"/>
    <w:rsid w:val="00ED4944"/>
    <w:rsid w:val="00ED635B"/>
    <w:rsid w:val="00EE04EB"/>
    <w:rsid w:val="00EF6EA7"/>
    <w:rsid w:val="00F00110"/>
    <w:rsid w:val="00F176D8"/>
    <w:rsid w:val="00F50CA1"/>
    <w:rsid w:val="00F526A6"/>
    <w:rsid w:val="00F6173F"/>
    <w:rsid w:val="00F80F1B"/>
    <w:rsid w:val="00FA5597"/>
    <w:rsid w:val="00FC732B"/>
    <w:rsid w:val="00FE750F"/>
    <w:rsid w:val="00FF2F55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2F5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F2F5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F2F5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2F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2F5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F5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2B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5B14"/>
    <w:pPr>
      <w:ind w:left="720"/>
      <w:contextualSpacing/>
    </w:pPr>
  </w:style>
  <w:style w:type="table" w:styleId="ac">
    <w:name w:val="Table Grid"/>
    <w:basedOn w:val="a1"/>
    <w:uiPriority w:val="59"/>
    <w:rsid w:val="00D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2C87"/>
  </w:style>
  <w:style w:type="paragraph" w:styleId="af">
    <w:name w:val="footer"/>
    <w:basedOn w:val="a"/>
    <w:link w:val="af0"/>
    <w:uiPriority w:val="99"/>
    <w:unhideWhenUsed/>
    <w:rsid w:val="00D7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2C87"/>
  </w:style>
  <w:style w:type="character" w:customStyle="1" w:styleId="af1">
    <w:name w:val="Основной текст_"/>
    <w:link w:val="1"/>
    <w:locked/>
    <w:rsid w:val="000300BC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1"/>
    <w:rsid w:val="000300BC"/>
    <w:pPr>
      <w:shd w:val="clear" w:color="auto" w:fill="FFFFFF"/>
      <w:spacing w:before="300" w:after="0" w:line="278" w:lineRule="exact"/>
      <w:ind w:hanging="720"/>
      <w:jc w:val="both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DC232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C232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C2321"/>
    <w:rPr>
      <w:vertAlign w:val="superscript"/>
    </w:rPr>
  </w:style>
  <w:style w:type="character" w:styleId="af5">
    <w:name w:val="Hyperlink"/>
    <w:basedOn w:val="a0"/>
    <w:uiPriority w:val="99"/>
    <w:unhideWhenUsed/>
    <w:rsid w:val="00262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2F5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F2F5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F2F5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2F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2F5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F5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2B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5B14"/>
    <w:pPr>
      <w:ind w:left="720"/>
      <w:contextualSpacing/>
    </w:pPr>
  </w:style>
  <w:style w:type="table" w:styleId="ac">
    <w:name w:val="Table Grid"/>
    <w:basedOn w:val="a1"/>
    <w:uiPriority w:val="59"/>
    <w:rsid w:val="00D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2C87"/>
  </w:style>
  <w:style w:type="paragraph" w:styleId="af">
    <w:name w:val="footer"/>
    <w:basedOn w:val="a"/>
    <w:link w:val="af0"/>
    <w:uiPriority w:val="99"/>
    <w:unhideWhenUsed/>
    <w:rsid w:val="00D7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2C87"/>
  </w:style>
  <w:style w:type="character" w:customStyle="1" w:styleId="af1">
    <w:name w:val="Основной текст_"/>
    <w:link w:val="1"/>
    <w:locked/>
    <w:rsid w:val="000300BC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1"/>
    <w:rsid w:val="000300BC"/>
    <w:pPr>
      <w:shd w:val="clear" w:color="auto" w:fill="FFFFFF"/>
      <w:spacing w:before="300" w:after="0" w:line="278" w:lineRule="exact"/>
      <w:ind w:hanging="720"/>
      <w:jc w:val="both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DC232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C232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C2321"/>
    <w:rPr>
      <w:vertAlign w:val="superscript"/>
    </w:rPr>
  </w:style>
  <w:style w:type="character" w:styleId="af5">
    <w:name w:val="Hyperlink"/>
    <w:basedOn w:val="a0"/>
    <w:uiPriority w:val="99"/>
    <w:unhideWhenUsed/>
    <w:rsid w:val="0026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DF5B-7F57-4DE1-BD61-5E5EBBDD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Юлия Павловна</dc:creator>
  <cp:lastModifiedBy>Науменко Татьяна Александровна</cp:lastModifiedBy>
  <cp:revision>17</cp:revision>
  <cp:lastPrinted>2018-01-24T03:36:00Z</cp:lastPrinted>
  <dcterms:created xsi:type="dcterms:W3CDTF">2017-12-15T09:44:00Z</dcterms:created>
  <dcterms:modified xsi:type="dcterms:W3CDTF">2018-05-22T05:29:00Z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Semerikova_EV</vt:lpwstr>
  </property>
  <property fmtid="{D5CDD505-2E9C-101B-9397-08002B2CF9AE}" pid="3" name="MacrosVersion">
    <vt:lpwstr>1.3</vt:lpwstr>
  </property>
  <property fmtid="{D5CDD505-2E9C-101B-9397-08002B2CF9AE}" pid="4" name="CustomObjectId">
    <vt:lpwstr>0900000284861a41</vt:lpwstr>
  </property>
  <property fmtid="{D5CDD505-2E9C-101B-9397-08002B2CF9AE}" pid="5" name="CustomServerURL">
    <vt:lpwstr>https://asud-upload.interrao.ru/ueg/doc-upload</vt:lpwstr>
  </property>
  <property fmtid="{D5CDD505-2E9C-101B-9397-08002B2CF9AE}" pid="6" name="CustomUserId">
    <vt:lpwstr>Semerikova_EV</vt:lpwstr>
  </property>
  <property fmtid="{D5CDD505-2E9C-101B-9397-08002B2CF9AE}" pid="7" name="CustomObjectState">
    <vt:lpwstr>2515101237</vt:lpwstr>
  </property>
  <property fmtid="{D5CDD505-2E9C-101B-9397-08002B2CF9AE}" pid="8" name="MacrosDisabled">
    <vt:lpwstr/>
  </property>
  <property fmtid="{D5CDD505-2E9C-101B-9397-08002B2CF9AE}" pid="9" name="ConfirmationToolBarEnabled">
    <vt:lpwstr>true</vt:lpwstr>
  </property>
  <property fmtid="{D5CDD505-2E9C-101B-9397-08002B2CF9AE}" pid="10" name="localFileProperties">
    <vt:lpwstr/>
  </property>
  <property fmtid="{D5CDD505-2E9C-101B-9397-08002B2CF9AE}" pid="11" name="magic_key">
    <vt:lpwstr>PRM1WS-00087.naumenko_ta.Windows NT...10.193.97.63.127.0.0.1.\\Prm1-fs01\ортпир ремонт\2017. Договоры\Договор на подготовку к экспертизе 2017\ДС №2 к договору Подготовка к экспертизе\ДС №2 к договору по подготовке к экспертизе.docm</vt:lpwstr>
  </property>
</Properties>
</file>