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814" w:type="dxa"/>
        <w:tblInd w:w="-1026" w:type="dxa"/>
        <w:tblLook w:val="04A0" w:firstRow="1" w:lastRow="0" w:firstColumn="1" w:lastColumn="0" w:noHBand="0" w:noVBand="1"/>
      </w:tblPr>
      <w:tblGrid>
        <w:gridCol w:w="23814"/>
      </w:tblGrid>
      <w:tr w:rsidR="00126889" w:rsidRPr="00DC09DA" w:rsidTr="00126889">
        <w:trPr>
          <w:trHeight w:val="991"/>
        </w:trPr>
        <w:tc>
          <w:tcPr>
            <w:tcW w:w="11907" w:type="dxa"/>
          </w:tcPr>
          <w:p w:rsidR="00126889" w:rsidRPr="00DC09DA" w:rsidRDefault="00126889" w:rsidP="00126889">
            <w:pPr>
              <w:widowControl w:val="0"/>
              <w:tabs>
                <w:tab w:val="left" w:pos="907"/>
                <w:tab w:val="left" w:pos="5359"/>
                <w:tab w:val="center" w:pos="11799"/>
              </w:tabs>
              <w:autoSpaceDE w:val="0"/>
              <w:autoSpaceDN w:val="0"/>
              <w:adjustRightInd w:val="0"/>
            </w:pPr>
            <w:r w:rsidRPr="00DC09D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1A14D65" wp14:editId="3422FCF3">
                  <wp:simplePos x="0" y="0"/>
                  <wp:positionH relativeFrom="column">
                    <wp:posOffset>1974850</wp:posOffset>
                  </wp:positionH>
                  <wp:positionV relativeFrom="paragraph">
                    <wp:posOffset>303</wp:posOffset>
                  </wp:positionV>
                  <wp:extent cx="2647315" cy="903605"/>
                  <wp:effectExtent l="0" t="0" r="635" b="0"/>
                  <wp:wrapTopAndBottom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64" t="15280" r="6949" b="40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31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6889" w:rsidRPr="00DC09DA" w:rsidTr="00126889">
        <w:trPr>
          <w:trHeight w:val="707"/>
        </w:trPr>
        <w:tc>
          <w:tcPr>
            <w:tcW w:w="11907" w:type="dxa"/>
          </w:tcPr>
          <w:p w:rsidR="00126889" w:rsidRPr="00DC09DA" w:rsidRDefault="00126889" w:rsidP="00296833">
            <w:pPr>
              <w:widowControl w:val="0"/>
              <w:autoSpaceDE w:val="0"/>
              <w:autoSpaceDN w:val="0"/>
              <w:adjustRightInd w:val="0"/>
              <w:ind w:left="1168" w:right="1167"/>
              <w:rPr>
                <w:color w:val="1F497D"/>
                <w:sz w:val="18"/>
                <w:szCs w:val="18"/>
              </w:rPr>
            </w:pPr>
            <w:r>
              <w:rPr>
                <w:color w:val="1F497D"/>
                <w:sz w:val="18"/>
                <w:szCs w:val="18"/>
              </w:rPr>
              <w:t xml:space="preserve">                                     </w:t>
            </w:r>
            <w:r w:rsidRPr="00DC09DA">
              <w:rPr>
                <w:color w:val="1F497D"/>
                <w:sz w:val="18"/>
                <w:szCs w:val="18"/>
              </w:rPr>
              <w:t>Филиал «Сочинская ТЭС» Акционерное общество «Интер РАО – Электрогенерация»</w:t>
            </w:r>
          </w:p>
          <w:p w:rsidR="00126889" w:rsidRPr="00DC09DA" w:rsidRDefault="00126889" w:rsidP="00296833">
            <w:pPr>
              <w:widowControl w:val="0"/>
              <w:autoSpaceDE w:val="0"/>
              <w:autoSpaceDN w:val="0"/>
              <w:adjustRightInd w:val="0"/>
              <w:rPr>
                <w:color w:val="1F497D"/>
                <w:sz w:val="18"/>
                <w:szCs w:val="18"/>
              </w:rPr>
            </w:pPr>
            <w:r>
              <w:rPr>
                <w:color w:val="1F497D"/>
                <w:sz w:val="18"/>
                <w:szCs w:val="18"/>
              </w:rPr>
              <w:t xml:space="preserve">                                                                                    </w:t>
            </w:r>
            <w:proofErr w:type="gramStart"/>
            <w:r w:rsidRPr="00DC09DA">
              <w:rPr>
                <w:color w:val="1F497D"/>
                <w:sz w:val="18"/>
                <w:szCs w:val="18"/>
              </w:rPr>
              <w:t>Главпочтамт</w:t>
            </w:r>
            <w:proofErr w:type="gramEnd"/>
            <w:r w:rsidRPr="00DC09DA">
              <w:rPr>
                <w:color w:val="1F497D"/>
                <w:sz w:val="18"/>
                <w:szCs w:val="18"/>
              </w:rPr>
              <w:t xml:space="preserve"> а/я 313, ул. Воровского, ½, г. Сочи, Россия, 354000</w:t>
            </w:r>
          </w:p>
          <w:p w:rsidR="00126889" w:rsidRPr="00DC09DA" w:rsidRDefault="00126889" w:rsidP="00296833">
            <w:pPr>
              <w:widowControl w:val="0"/>
              <w:autoSpaceDE w:val="0"/>
              <w:autoSpaceDN w:val="0"/>
              <w:adjustRightInd w:val="0"/>
              <w:ind w:left="1168" w:right="1167"/>
              <w:rPr>
                <w:rFonts w:ascii="HeliosCond" w:hAnsi="HeliosCond" w:cs="Helios"/>
                <w:sz w:val="18"/>
                <w:szCs w:val="18"/>
              </w:rPr>
            </w:pPr>
            <w:r>
              <w:rPr>
                <w:color w:val="1F497D"/>
                <w:sz w:val="18"/>
                <w:szCs w:val="18"/>
              </w:rPr>
              <w:t xml:space="preserve">                                   </w:t>
            </w:r>
            <w:r w:rsidRPr="00DC09DA">
              <w:rPr>
                <w:color w:val="1F497D"/>
                <w:sz w:val="18"/>
                <w:szCs w:val="18"/>
              </w:rPr>
              <w:t>Тел.: +7 (862) 296-24-00, Факс: +7 (862) 268-21-33, E-</w:t>
            </w:r>
            <w:proofErr w:type="spellStart"/>
            <w:r w:rsidRPr="00DC09DA">
              <w:rPr>
                <w:color w:val="1F497D"/>
                <w:sz w:val="18"/>
                <w:szCs w:val="18"/>
              </w:rPr>
              <w:t>mail</w:t>
            </w:r>
            <w:proofErr w:type="spellEnd"/>
            <w:r w:rsidRPr="00DC09DA">
              <w:rPr>
                <w:color w:val="1F497D"/>
                <w:sz w:val="18"/>
                <w:szCs w:val="18"/>
              </w:rPr>
              <w:t>: secretary_stes@interrao.ru</w:t>
            </w:r>
          </w:p>
          <w:p w:rsidR="00126889" w:rsidRPr="00DC09DA" w:rsidRDefault="00126889" w:rsidP="00296833">
            <w:pPr>
              <w:widowControl w:val="0"/>
              <w:tabs>
                <w:tab w:val="left" w:pos="5334"/>
              </w:tabs>
              <w:autoSpaceDE w:val="0"/>
              <w:autoSpaceDN w:val="0"/>
              <w:adjustRightInd w:val="0"/>
              <w:rPr>
                <w:rFonts w:ascii="HeliosCond" w:hAnsi="HeliosCond" w:cs="Helios"/>
                <w:sz w:val="18"/>
                <w:szCs w:val="18"/>
              </w:rPr>
            </w:pPr>
          </w:p>
        </w:tc>
      </w:tr>
    </w:tbl>
    <w:p w:rsidR="00126889" w:rsidRDefault="00126889" w:rsidP="00126889">
      <w:pPr>
        <w:rPr>
          <w:color w:val="365F91"/>
        </w:rPr>
      </w:pPr>
    </w:p>
    <w:p w:rsidR="00126889" w:rsidRDefault="00126889" w:rsidP="00126889">
      <w:pPr>
        <w:rPr>
          <w:color w:val="365F91"/>
        </w:rPr>
      </w:pPr>
    </w:p>
    <w:p w:rsidR="00126889" w:rsidRPr="00156DC7" w:rsidRDefault="00126889" w:rsidP="00126889">
      <w:pPr>
        <w:rPr>
          <w:color w:val="365F91"/>
          <w:sz w:val="20"/>
          <w:szCs w:val="20"/>
        </w:rPr>
      </w:pPr>
      <w:r w:rsidRPr="00156DC7">
        <w:rPr>
          <w:color w:val="365F91"/>
          <w:sz w:val="20"/>
          <w:szCs w:val="20"/>
        </w:rPr>
        <w:t>«</w:t>
      </w:r>
      <w:r w:rsidR="00CA4861">
        <w:rPr>
          <w:color w:val="365F91"/>
          <w:sz w:val="20"/>
          <w:szCs w:val="20"/>
        </w:rPr>
        <w:t>23</w:t>
      </w:r>
      <w:r w:rsidRPr="00156DC7">
        <w:rPr>
          <w:color w:val="365F91"/>
          <w:sz w:val="20"/>
          <w:szCs w:val="20"/>
        </w:rPr>
        <w:t xml:space="preserve">» </w:t>
      </w:r>
      <w:r w:rsidR="0072266C">
        <w:rPr>
          <w:color w:val="365F91"/>
          <w:sz w:val="20"/>
          <w:szCs w:val="20"/>
        </w:rPr>
        <w:t>апреля</w:t>
      </w:r>
      <w:r w:rsidRPr="00156DC7">
        <w:rPr>
          <w:color w:val="365F91"/>
          <w:sz w:val="20"/>
          <w:szCs w:val="20"/>
        </w:rPr>
        <w:t xml:space="preserve"> 2019г.                                                                                                           </w:t>
      </w:r>
      <w:r w:rsidR="00156DC7">
        <w:rPr>
          <w:color w:val="365F91"/>
          <w:sz w:val="20"/>
          <w:szCs w:val="20"/>
        </w:rPr>
        <w:t xml:space="preserve">                            </w:t>
      </w:r>
      <w:r w:rsidRPr="00156DC7">
        <w:rPr>
          <w:color w:val="365F91"/>
          <w:sz w:val="20"/>
          <w:szCs w:val="20"/>
        </w:rPr>
        <w:t>№</w:t>
      </w:r>
      <w:r w:rsidR="00CA4861">
        <w:rPr>
          <w:color w:val="365F91"/>
          <w:sz w:val="20"/>
          <w:szCs w:val="20"/>
        </w:rPr>
        <w:t>131815-2</w:t>
      </w:r>
      <w:bookmarkStart w:id="0" w:name="_GoBack"/>
      <w:bookmarkEnd w:id="0"/>
      <w:r w:rsidR="00CA4861" w:rsidRPr="00CA4861">
        <w:rPr>
          <w:color w:val="365F91"/>
          <w:sz w:val="20"/>
          <w:szCs w:val="20"/>
        </w:rPr>
        <w:t xml:space="preserve">        </w:t>
      </w:r>
    </w:p>
    <w:p w:rsidR="00126889" w:rsidRPr="00156DC7" w:rsidRDefault="00126889" w:rsidP="00126889">
      <w:pPr>
        <w:jc w:val="center"/>
        <w:rPr>
          <w:b/>
          <w:sz w:val="20"/>
          <w:szCs w:val="20"/>
        </w:rPr>
      </w:pPr>
    </w:p>
    <w:p w:rsidR="00126889" w:rsidRPr="00156DC7" w:rsidRDefault="00126889" w:rsidP="00126889">
      <w:pPr>
        <w:jc w:val="center"/>
        <w:rPr>
          <w:b/>
          <w:sz w:val="20"/>
          <w:szCs w:val="20"/>
        </w:rPr>
      </w:pPr>
      <w:r w:rsidRPr="00156DC7">
        <w:rPr>
          <w:b/>
          <w:sz w:val="20"/>
          <w:szCs w:val="20"/>
        </w:rPr>
        <w:t>УВЕДОМЛЕНИЕ</w:t>
      </w:r>
    </w:p>
    <w:p w:rsidR="00126889" w:rsidRPr="00156DC7" w:rsidRDefault="00126889" w:rsidP="0012688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56DC7">
        <w:rPr>
          <w:sz w:val="20"/>
          <w:szCs w:val="20"/>
        </w:rPr>
        <w:t>о разъяснении положений Закупочной документации</w:t>
      </w:r>
    </w:p>
    <w:p w:rsidR="00126889" w:rsidRPr="00156DC7" w:rsidRDefault="00126889" w:rsidP="0012688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  <w:sz w:val="20"/>
          <w:szCs w:val="20"/>
        </w:rPr>
      </w:pPr>
    </w:p>
    <w:p w:rsidR="00126889" w:rsidRPr="00156DC7" w:rsidRDefault="00126889" w:rsidP="00156DC7">
      <w:pPr>
        <w:ind w:left="-567" w:firstLine="567"/>
        <w:jc w:val="both"/>
        <w:rPr>
          <w:sz w:val="20"/>
          <w:szCs w:val="20"/>
        </w:rPr>
      </w:pPr>
      <w:r w:rsidRPr="00156DC7">
        <w:rPr>
          <w:bCs/>
          <w:sz w:val="20"/>
          <w:szCs w:val="20"/>
        </w:rPr>
        <w:t>В целях удовлетворения нужд Заказчика АО «Интер РАО – Электрогенерация» (119435</w:t>
      </w:r>
      <w:r w:rsidRPr="00156DC7">
        <w:rPr>
          <w:snapToGrid w:val="0"/>
          <w:sz w:val="20"/>
          <w:szCs w:val="20"/>
        </w:rPr>
        <w:t xml:space="preserve">, Россия, г. Москва, ул. Большая </w:t>
      </w:r>
      <w:proofErr w:type="spellStart"/>
      <w:r w:rsidRPr="00156DC7">
        <w:rPr>
          <w:snapToGrid w:val="0"/>
          <w:sz w:val="20"/>
          <w:szCs w:val="20"/>
        </w:rPr>
        <w:t>Пироговская</w:t>
      </w:r>
      <w:proofErr w:type="spellEnd"/>
      <w:r w:rsidRPr="00156DC7">
        <w:rPr>
          <w:snapToGrid w:val="0"/>
          <w:sz w:val="20"/>
          <w:szCs w:val="20"/>
        </w:rPr>
        <w:t>, д. 27, стр.1)</w:t>
      </w:r>
      <w:r w:rsidRPr="00156DC7">
        <w:rPr>
          <w:bCs/>
          <w:sz w:val="20"/>
          <w:szCs w:val="20"/>
        </w:rPr>
        <w:t xml:space="preserve"> (далее – Заказчик)</w:t>
      </w:r>
      <w:r w:rsidRPr="00156DC7">
        <w:rPr>
          <w:sz w:val="20"/>
          <w:szCs w:val="20"/>
        </w:rPr>
        <w:t xml:space="preserve">, </w:t>
      </w:r>
      <w:r w:rsidRPr="00156DC7">
        <w:rPr>
          <w:bCs/>
          <w:sz w:val="20"/>
          <w:szCs w:val="20"/>
        </w:rPr>
        <w:t>Организатор закупки ― Филиал «Сочинская ТЭС» АО «Интер РАО – Электрогенерация» (</w:t>
      </w:r>
      <w:r w:rsidRPr="00156DC7">
        <w:rPr>
          <w:snapToGrid w:val="0"/>
          <w:sz w:val="20"/>
          <w:szCs w:val="20"/>
        </w:rPr>
        <w:t>РФ, 354002, г. Сочи, ул. Транспортная 133</w:t>
      </w:r>
      <w:r w:rsidRPr="00156DC7">
        <w:rPr>
          <w:bCs/>
          <w:sz w:val="20"/>
          <w:szCs w:val="20"/>
        </w:rPr>
        <w:t>)</w:t>
      </w:r>
      <w:r w:rsidRPr="00156DC7">
        <w:rPr>
          <w:sz w:val="20"/>
          <w:szCs w:val="20"/>
        </w:rPr>
        <w:t>, на основании п.3.4</w:t>
      </w:r>
      <w:r w:rsidRPr="00156DC7">
        <w:rPr>
          <w:color w:val="548DD4"/>
          <w:sz w:val="20"/>
          <w:szCs w:val="20"/>
        </w:rPr>
        <w:t xml:space="preserve"> </w:t>
      </w:r>
      <w:r w:rsidRPr="00156DC7">
        <w:rPr>
          <w:sz w:val="20"/>
          <w:szCs w:val="20"/>
        </w:rPr>
        <w:t xml:space="preserve">Закупочной документации по открытому запросу предложений в электронной форме на право заключения договора на </w:t>
      </w:r>
      <w:r w:rsidR="008D63FD">
        <w:rPr>
          <w:sz w:val="20"/>
          <w:szCs w:val="20"/>
        </w:rPr>
        <w:t>поставку</w:t>
      </w:r>
      <w:r w:rsidRPr="00156DC7">
        <w:rPr>
          <w:sz w:val="20"/>
          <w:szCs w:val="20"/>
        </w:rPr>
        <w:t xml:space="preserve">: </w:t>
      </w:r>
      <w:r w:rsidR="00CA4861">
        <w:rPr>
          <w:b/>
          <w:sz w:val="20"/>
          <w:szCs w:val="20"/>
        </w:rPr>
        <w:t>Серверное оборудование</w:t>
      </w:r>
      <w:r w:rsidR="0072266C" w:rsidRPr="0072266C">
        <w:rPr>
          <w:b/>
          <w:sz w:val="20"/>
          <w:szCs w:val="20"/>
        </w:rPr>
        <w:t xml:space="preserve"> для Сочинской ТЭС</w:t>
      </w:r>
      <w:r w:rsidRPr="00156DC7">
        <w:rPr>
          <w:snapToGrid w:val="0"/>
          <w:color w:val="000000"/>
          <w:sz w:val="20"/>
          <w:szCs w:val="20"/>
        </w:rPr>
        <w:t>,</w:t>
      </w:r>
      <w:r w:rsidRPr="00156DC7">
        <w:rPr>
          <w:sz w:val="20"/>
          <w:szCs w:val="20"/>
        </w:rPr>
        <w:t xml:space="preserve"> настоящим сообщает о разъяснении положений Закупочной документации в связи с поступившими вопросами от потенциального Участника. </w:t>
      </w:r>
    </w:p>
    <w:p w:rsidR="00126889" w:rsidRPr="00156DC7" w:rsidRDefault="00126889" w:rsidP="00126889">
      <w:pPr>
        <w:ind w:firstLine="708"/>
        <w:jc w:val="both"/>
        <w:rPr>
          <w:sz w:val="20"/>
          <w:szCs w:val="20"/>
        </w:rPr>
      </w:pPr>
    </w:p>
    <w:tbl>
      <w:tblPr>
        <w:tblStyle w:val="a5"/>
        <w:tblW w:w="10065" w:type="dxa"/>
        <w:tblInd w:w="-572" w:type="dxa"/>
        <w:tblLook w:val="04A0" w:firstRow="1" w:lastRow="0" w:firstColumn="1" w:lastColumn="0" w:noHBand="0" w:noVBand="1"/>
      </w:tblPr>
      <w:tblGrid>
        <w:gridCol w:w="617"/>
        <w:gridCol w:w="5308"/>
        <w:gridCol w:w="4140"/>
      </w:tblGrid>
      <w:tr w:rsidR="00126889" w:rsidRPr="00156DC7" w:rsidTr="00086F26">
        <w:trPr>
          <w:trHeight w:val="5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9" w:rsidRPr="00156DC7" w:rsidRDefault="00126889" w:rsidP="00296833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156DC7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9" w:rsidRPr="00156DC7" w:rsidRDefault="00126889" w:rsidP="00296833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156DC7">
              <w:rPr>
                <w:b/>
                <w:sz w:val="20"/>
                <w:szCs w:val="20"/>
                <w:lang w:eastAsia="en-US"/>
              </w:rPr>
              <w:t>Поступивший вопрос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9" w:rsidRPr="00156DC7" w:rsidRDefault="00126889" w:rsidP="00296833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156DC7">
              <w:rPr>
                <w:b/>
                <w:sz w:val="20"/>
                <w:szCs w:val="20"/>
                <w:lang w:eastAsia="en-US"/>
              </w:rPr>
              <w:t>Ответ Организатора</w:t>
            </w:r>
          </w:p>
        </w:tc>
      </w:tr>
      <w:tr w:rsidR="00126889" w:rsidRPr="00156DC7" w:rsidTr="00086F26">
        <w:trPr>
          <w:trHeight w:val="6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89" w:rsidRPr="00156DC7" w:rsidRDefault="00126889" w:rsidP="00126889">
            <w:pPr>
              <w:pStyle w:val="a4"/>
              <w:numPr>
                <w:ilvl w:val="0"/>
                <w:numId w:val="1"/>
              </w:numPr>
              <w:spacing w:before="12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89" w:rsidRPr="008D63FD" w:rsidRDefault="00CA4861" w:rsidP="008D63FD">
            <w:pPr>
              <w:rPr>
                <w:rFonts w:ascii="Tahoma" w:hAnsi="Tahoma" w:cs="Tahoma"/>
              </w:rPr>
            </w:pPr>
            <w:r>
              <w:rPr>
                <w:sz w:val="20"/>
                <w:szCs w:val="20"/>
              </w:rPr>
              <w:t xml:space="preserve">Просим Вас согласовать продление даты приёма оферт на конкурсную процедуру ИР904069 </w:t>
            </w:r>
            <w:r w:rsidRPr="00CA4861">
              <w:rPr>
                <w:sz w:val="20"/>
                <w:szCs w:val="20"/>
              </w:rPr>
              <w:t>Серверное оборудование для Сочинской ТЭС</w:t>
            </w:r>
            <w:r>
              <w:rPr>
                <w:sz w:val="20"/>
                <w:szCs w:val="20"/>
              </w:rPr>
              <w:t xml:space="preserve"> (660.19.00191) сроком до 26.04.2019.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889" w:rsidRPr="00156DC7" w:rsidRDefault="004D5D01" w:rsidP="00CA4861">
            <w:pPr>
              <w:spacing w:before="120"/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4D5D01">
              <w:rPr>
                <w:sz w:val="20"/>
                <w:szCs w:val="20"/>
                <w:lang w:eastAsia="en-US"/>
              </w:rPr>
              <w:t xml:space="preserve">Добрый день. </w:t>
            </w:r>
            <w:r w:rsidR="00CA4861">
              <w:rPr>
                <w:sz w:val="20"/>
                <w:szCs w:val="20"/>
                <w:lang w:eastAsia="en-US"/>
              </w:rPr>
              <w:t>Процедура продлена до 10:00 26.04.2019 г.</w:t>
            </w:r>
          </w:p>
        </w:tc>
      </w:tr>
    </w:tbl>
    <w:p w:rsidR="00086F26" w:rsidRDefault="00086F26" w:rsidP="00126889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086F26" w:rsidRDefault="00086F26" w:rsidP="00126889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086F26" w:rsidRDefault="00086F26" w:rsidP="00126889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156DC7" w:rsidRDefault="00086F26" w:rsidP="00126889">
      <w:pPr>
        <w:autoSpaceDE w:val="0"/>
        <w:autoSpaceDN w:val="0"/>
        <w:jc w:val="both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Председатель ПДЗК 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        Н.Л. Нечай</w:t>
      </w:r>
    </w:p>
    <w:sectPr w:rsidR="00156DC7" w:rsidSect="001268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43BA0"/>
    <w:multiLevelType w:val="multilevel"/>
    <w:tmpl w:val="5AE0A7A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E6314F3"/>
    <w:multiLevelType w:val="hybridMultilevel"/>
    <w:tmpl w:val="E6DAE5CC"/>
    <w:lvl w:ilvl="0" w:tplc="4C0A69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89"/>
    <w:rsid w:val="000773AF"/>
    <w:rsid w:val="00086F26"/>
    <w:rsid w:val="00126889"/>
    <w:rsid w:val="00156DC7"/>
    <w:rsid w:val="00194513"/>
    <w:rsid w:val="001C3841"/>
    <w:rsid w:val="00412DEE"/>
    <w:rsid w:val="004D5D01"/>
    <w:rsid w:val="005464EC"/>
    <w:rsid w:val="005A37B5"/>
    <w:rsid w:val="005C1DAA"/>
    <w:rsid w:val="0072266C"/>
    <w:rsid w:val="008506D9"/>
    <w:rsid w:val="008802F6"/>
    <w:rsid w:val="008D63FD"/>
    <w:rsid w:val="008D64E9"/>
    <w:rsid w:val="009A33A1"/>
    <w:rsid w:val="00A800F9"/>
    <w:rsid w:val="00BB6759"/>
    <w:rsid w:val="00C3209E"/>
    <w:rsid w:val="00CA4861"/>
    <w:rsid w:val="00E4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ED54"/>
  <w15:docId w15:val="{5E8A17C5-E3E7-4E3D-ACDF-3F1764FC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8D63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26889"/>
    <w:pPr>
      <w:ind w:left="720"/>
      <w:contextualSpacing/>
    </w:pPr>
  </w:style>
  <w:style w:type="paragraph" w:customStyle="1" w:styleId="11">
    <w:name w:val="Основной текст1"/>
    <w:basedOn w:val="a0"/>
    <w:rsid w:val="00126889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5">
    <w:name w:val="Table Grid"/>
    <w:basedOn w:val="a2"/>
    <w:uiPriority w:val="59"/>
    <w:rsid w:val="0012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0"/>
    <w:semiHidden/>
    <w:unhideWhenUsed/>
    <w:rsid w:val="00126889"/>
    <w:pPr>
      <w:numPr>
        <w:numId w:val="2"/>
      </w:numPr>
      <w:autoSpaceDE w:val="0"/>
      <w:autoSpaceDN w:val="0"/>
      <w:spacing w:before="60" w:line="360" w:lineRule="auto"/>
      <w:jc w:val="both"/>
    </w:pPr>
    <w:rPr>
      <w:sz w:val="28"/>
    </w:rPr>
  </w:style>
  <w:style w:type="paragraph" w:styleId="a6">
    <w:name w:val="Balloon Text"/>
    <w:basedOn w:val="a0"/>
    <w:link w:val="a7"/>
    <w:uiPriority w:val="99"/>
    <w:semiHidden/>
    <w:unhideWhenUsed/>
    <w:rsid w:val="005A37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5A37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D6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Елена Петровна</dc:creator>
  <cp:keywords/>
  <dc:description/>
  <cp:lastModifiedBy>Гречнева Татьяна Александровна</cp:lastModifiedBy>
  <cp:revision>18</cp:revision>
  <cp:lastPrinted>2019-01-16T11:27:00Z</cp:lastPrinted>
  <dcterms:created xsi:type="dcterms:W3CDTF">2019-01-16T10:56:00Z</dcterms:created>
  <dcterms:modified xsi:type="dcterms:W3CDTF">2019-04-23T06:04:00Z</dcterms:modified>
</cp:coreProperties>
</file>