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FA" w:rsidRPr="00F9042B" w:rsidRDefault="004465FA" w:rsidP="004465FA">
      <w:pPr>
        <w:rPr>
          <w:color w:val="000000" w:themeColor="text1"/>
        </w:rPr>
      </w:pPr>
      <w:r w:rsidRPr="00F9042B">
        <w:rPr>
          <w:color w:val="000000" w:themeColor="text1"/>
        </w:rPr>
        <w:t>«</w:t>
      </w:r>
      <w:r w:rsidR="00D97B39">
        <w:rPr>
          <w:color w:val="000000" w:themeColor="text1"/>
        </w:rPr>
        <w:t>18</w:t>
      </w:r>
      <w:r w:rsidRPr="00F9042B">
        <w:rPr>
          <w:color w:val="000000" w:themeColor="text1"/>
        </w:rPr>
        <w:t>»</w:t>
      </w:r>
      <w:r w:rsidR="00256824" w:rsidRPr="00F9042B">
        <w:rPr>
          <w:color w:val="000000" w:themeColor="text1"/>
        </w:rPr>
        <w:t xml:space="preserve"> </w:t>
      </w:r>
      <w:r w:rsidR="00EF563E">
        <w:rPr>
          <w:color w:val="000000" w:themeColor="text1"/>
        </w:rPr>
        <w:t>октября</w:t>
      </w:r>
      <w:r w:rsidR="00256824" w:rsidRPr="00F9042B">
        <w:rPr>
          <w:color w:val="000000" w:themeColor="text1"/>
        </w:rPr>
        <w:t xml:space="preserve"> </w:t>
      </w:r>
      <w:r w:rsidRPr="00F9042B">
        <w:rPr>
          <w:color w:val="000000" w:themeColor="text1"/>
        </w:rPr>
        <w:t>20</w:t>
      </w:r>
      <w:r w:rsidR="001F4045">
        <w:rPr>
          <w:color w:val="000000" w:themeColor="text1"/>
        </w:rPr>
        <w:t>19</w:t>
      </w:r>
      <w:r w:rsidRPr="00F9042B">
        <w:rPr>
          <w:color w:val="000000" w:themeColor="text1"/>
        </w:rPr>
        <w:t xml:space="preserve"> г</w:t>
      </w:r>
      <w:r w:rsidR="00256824" w:rsidRPr="00F9042B">
        <w:rPr>
          <w:color w:val="000000" w:themeColor="text1"/>
        </w:rPr>
        <w:t>.</w:t>
      </w:r>
      <w:r w:rsidR="00B30237" w:rsidRPr="00F9042B">
        <w:rPr>
          <w:color w:val="000000" w:themeColor="text1"/>
        </w:rPr>
        <w:tab/>
      </w:r>
      <w:r w:rsidR="00B30237" w:rsidRPr="00F9042B">
        <w:rPr>
          <w:color w:val="000000" w:themeColor="text1"/>
        </w:rPr>
        <w:tab/>
      </w:r>
      <w:r w:rsidR="00B30237" w:rsidRPr="00F9042B">
        <w:rPr>
          <w:color w:val="000000" w:themeColor="text1"/>
        </w:rPr>
        <w:tab/>
      </w:r>
      <w:r w:rsidR="00B30237" w:rsidRPr="00F9042B">
        <w:rPr>
          <w:color w:val="000000" w:themeColor="text1"/>
        </w:rPr>
        <w:tab/>
      </w:r>
      <w:r w:rsidR="00B30237" w:rsidRPr="00F9042B">
        <w:rPr>
          <w:color w:val="000000" w:themeColor="text1"/>
        </w:rPr>
        <w:tab/>
      </w:r>
      <w:r w:rsidR="00B30237" w:rsidRPr="00F9042B">
        <w:rPr>
          <w:color w:val="000000" w:themeColor="text1"/>
        </w:rPr>
        <w:tab/>
      </w:r>
      <w:r w:rsidR="00B30237" w:rsidRPr="00F9042B">
        <w:rPr>
          <w:color w:val="000000" w:themeColor="text1"/>
        </w:rPr>
        <w:tab/>
      </w:r>
      <w:r w:rsidR="00B30237" w:rsidRPr="00F9042B">
        <w:rPr>
          <w:color w:val="000000" w:themeColor="text1"/>
        </w:rPr>
        <w:tab/>
      </w:r>
      <w:r w:rsidR="00B30237" w:rsidRPr="00F9042B">
        <w:rPr>
          <w:color w:val="000000" w:themeColor="text1"/>
        </w:rPr>
        <w:tab/>
      </w:r>
      <w:r w:rsidR="002817B1">
        <w:rPr>
          <w:color w:val="000000" w:themeColor="text1"/>
        </w:rPr>
        <w:t xml:space="preserve">           </w:t>
      </w:r>
      <w:r w:rsidR="00EF563E">
        <w:rPr>
          <w:color w:val="000000" w:themeColor="text1"/>
        </w:rPr>
        <w:t xml:space="preserve">      </w:t>
      </w:r>
      <w:r w:rsidRPr="00F9042B">
        <w:rPr>
          <w:color w:val="000000" w:themeColor="text1"/>
        </w:rPr>
        <w:t>№</w:t>
      </w:r>
      <w:r w:rsidR="00EF563E">
        <w:rPr>
          <w:color w:val="000000" w:themeColor="text1"/>
        </w:rPr>
        <w:t>07/</w:t>
      </w:r>
      <w:r w:rsidR="00D97B39">
        <w:rPr>
          <w:color w:val="000000" w:themeColor="text1"/>
        </w:rPr>
        <w:t>1751</w:t>
      </w:r>
      <w:r w:rsidR="00D02788" w:rsidRPr="00F9042B">
        <w:rPr>
          <w:color w:val="000000" w:themeColor="text1"/>
        </w:rPr>
        <w:t xml:space="preserve">     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внесении изменений в </w:t>
      </w:r>
      <w:r w:rsidR="009B3137">
        <w:t>Закупочную</w:t>
      </w:r>
      <w:r w:rsidR="007F7F41">
        <w:t xml:space="preserve"> </w:t>
      </w:r>
      <w:r w:rsidR="005E3D3F">
        <w:t>документацию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BB731A" w:rsidRPr="00BB731A">
        <w:t>Филиал</w:t>
      </w:r>
      <w:r w:rsidR="00BB731A">
        <w:t>а</w:t>
      </w:r>
      <w:r w:rsidR="00BB731A" w:rsidRPr="00BB731A">
        <w:t xml:space="preserve"> «</w:t>
      </w:r>
      <w:proofErr w:type="spellStart"/>
      <w:r w:rsidR="00BB731A" w:rsidRPr="00BB731A">
        <w:t>Харанорская</w:t>
      </w:r>
      <w:proofErr w:type="spellEnd"/>
      <w:r w:rsidR="00BB731A" w:rsidRPr="00BB731A">
        <w:t xml:space="preserve"> ГРЭС» АО «</w:t>
      </w:r>
      <w:proofErr w:type="spellStart"/>
      <w:r w:rsidR="00BB731A" w:rsidRPr="00BB731A">
        <w:t>Интер</w:t>
      </w:r>
      <w:proofErr w:type="spellEnd"/>
      <w:r w:rsidR="00BB731A" w:rsidRPr="00BB731A">
        <w:t xml:space="preserve"> РАО – </w:t>
      </w:r>
      <w:proofErr w:type="spellStart"/>
      <w:r w:rsidR="00BB731A" w:rsidRPr="00BB731A">
        <w:t>Электрогенерация</w:t>
      </w:r>
      <w:proofErr w:type="spellEnd"/>
      <w:r w:rsidR="00BB731A" w:rsidRPr="00BB731A">
        <w:t>»</w:t>
      </w:r>
      <w:r w:rsidR="00256824">
        <w:t xml:space="preserve"> (</w:t>
      </w:r>
      <w:r w:rsidR="00BB731A" w:rsidRPr="00BB731A">
        <w:t xml:space="preserve">674520, Забайкальский край, </w:t>
      </w:r>
      <w:proofErr w:type="spellStart"/>
      <w:r w:rsidR="00BB731A" w:rsidRPr="00BB731A">
        <w:t>Оловяннинский</w:t>
      </w:r>
      <w:proofErr w:type="spellEnd"/>
      <w:r w:rsidR="00BB731A" w:rsidRPr="00BB731A">
        <w:t xml:space="preserve"> р., п. Ясногорск</w:t>
      </w:r>
      <w:r w:rsidR="00256824">
        <w:t>)</w:t>
      </w:r>
      <w:r w:rsidR="00D02788" w:rsidRPr="00643770">
        <w:rPr>
          <w:bCs/>
        </w:rPr>
        <w:t xml:space="preserve"> (далее – Заказчик)</w:t>
      </w:r>
      <w:r w:rsidR="00D02788" w:rsidRPr="00643770">
        <w:t xml:space="preserve">,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</w:t>
      </w:r>
      <w:r w:rsidR="004F2828" w:rsidRPr="004F2828">
        <w:rPr>
          <w:bCs/>
        </w:rPr>
        <w:t>филиал «</w:t>
      </w:r>
      <w:proofErr w:type="spellStart"/>
      <w:r w:rsidR="004F2828" w:rsidRPr="004F2828">
        <w:rPr>
          <w:bCs/>
        </w:rPr>
        <w:t>Гусиноозерская</w:t>
      </w:r>
      <w:proofErr w:type="spellEnd"/>
      <w:r w:rsidR="004F2828" w:rsidRPr="004F2828">
        <w:rPr>
          <w:bCs/>
        </w:rPr>
        <w:t xml:space="preserve"> ГРЭС» АО «</w:t>
      </w:r>
      <w:proofErr w:type="spellStart"/>
      <w:r w:rsidR="004F2828" w:rsidRPr="004F2828">
        <w:rPr>
          <w:bCs/>
        </w:rPr>
        <w:t>Интер</w:t>
      </w:r>
      <w:proofErr w:type="spellEnd"/>
      <w:r w:rsidR="004F2828" w:rsidRPr="004F2828">
        <w:rPr>
          <w:bCs/>
        </w:rPr>
        <w:t xml:space="preserve"> РАО – </w:t>
      </w:r>
      <w:proofErr w:type="spellStart"/>
      <w:r w:rsidR="004F2828" w:rsidRPr="004F2828">
        <w:rPr>
          <w:bCs/>
        </w:rPr>
        <w:t>Электрогенерация</w:t>
      </w:r>
      <w:proofErr w:type="spellEnd"/>
      <w:r w:rsidR="004F2828" w:rsidRPr="004F2828">
        <w:rPr>
          <w:bCs/>
        </w:rPr>
        <w:t>» (671160, Россия, РБ, г. Гусиноозерск)</w:t>
      </w:r>
      <w:r w:rsidR="00D02788" w:rsidRPr="00FD60C4">
        <w:t xml:space="preserve">, на основании </w:t>
      </w:r>
      <w:r w:rsidR="004F2828" w:rsidRPr="004F2828">
        <w:rPr>
          <w:color w:val="000000" w:themeColor="text1"/>
        </w:rPr>
        <w:t>п. 4.5</w:t>
      </w:r>
      <w:r w:rsidR="00D02788" w:rsidRPr="004F2828">
        <w:rPr>
          <w:color w:val="000000" w:themeColor="text1"/>
        </w:rPr>
        <w:t xml:space="preserve"> </w:t>
      </w:r>
      <w:r w:rsidR="004F2828">
        <w:t xml:space="preserve">Извещения </w:t>
      </w:r>
      <w:r w:rsidR="00D02788">
        <w:t xml:space="preserve">Закупочной </w:t>
      </w:r>
      <w:r w:rsidR="00D02788" w:rsidRPr="00FD60C4">
        <w:t xml:space="preserve">документации </w:t>
      </w:r>
      <w:r w:rsidR="004465FA" w:rsidRPr="00BB4801">
        <w:t>по</w:t>
      </w:r>
      <w:r w:rsidR="009E4B01">
        <w:t xml:space="preserve"> </w:t>
      </w:r>
      <w:r w:rsidR="004F2828" w:rsidRPr="008F7AA5">
        <w:rPr>
          <w:color w:val="000000" w:themeColor="text1"/>
        </w:rPr>
        <w:t>открытому запросу котировок в электронной форме</w:t>
      </w:r>
      <w:r w:rsidR="004F2828">
        <w:rPr>
          <w:color w:val="000000" w:themeColor="text1"/>
        </w:rPr>
        <w:t>,</w:t>
      </w:r>
      <w:r w:rsidR="004F2828" w:rsidRPr="008F7AA5">
        <w:rPr>
          <w:color w:val="000000" w:themeColor="text1"/>
        </w:rPr>
        <w:t xml:space="preserve"> </w:t>
      </w:r>
      <w:r w:rsidR="00EF563E" w:rsidRPr="00EF563E">
        <w:rPr>
          <w:color w:val="000000" w:themeColor="text1"/>
        </w:rPr>
        <w:t xml:space="preserve">на право заключения договора на поставку </w:t>
      </w:r>
      <w:r w:rsidR="00EF563E" w:rsidRPr="00EF563E">
        <w:rPr>
          <w:b/>
          <w:color w:val="000000" w:themeColor="text1"/>
        </w:rPr>
        <w:t>«</w:t>
      </w:r>
      <w:r w:rsidR="00BB731A" w:rsidRPr="00BB731A">
        <w:rPr>
          <w:b/>
          <w:color w:val="000000" w:themeColor="text1"/>
        </w:rPr>
        <w:t>Уплотнительные материалы</w:t>
      </w:r>
      <w:r w:rsidR="00BB731A">
        <w:rPr>
          <w:b/>
          <w:color w:val="000000" w:themeColor="text1"/>
        </w:rPr>
        <w:t xml:space="preserve"> для </w:t>
      </w:r>
      <w:proofErr w:type="spellStart"/>
      <w:r w:rsidR="00BB731A">
        <w:rPr>
          <w:b/>
          <w:color w:val="000000" w:themeColor="text1"/>
        </w:rPr>
        <w:t>Харанорской</w:t>
      </w:r>
      <w:proofErr w:type="spellEnd"/>
      <w:r w:rsidR="00BB731A">
        <w:rPr>
          <w:b/>
          <w:color w:val="000000" w:themeColor="text1"/>
        </w:rPr>
        <w:t xml:space="preserve"> ГРЭС</w:t>
      </w:r>
      <w:r w:rsidR="00EF563E">
        <w:rPr>
          <w:b/>
          <w:color w:val="000000" w:themeColor="text1"/>
        </w:rPr>
        <w:t>»</w:t>
      </w:r>
      <w:r w:rsidR="004465FA" w:rsidRPr="00BB4801">
        <w:rPr>
          <w:snapToGrid w:val="0"/>
          <w:color w:val="000000"/>
        </w:rPr>
        <w:t>,</w:t>
      </w:r>
      <w:r w:rsidR="004465FA" w:rsidRPr="00BB4801">
        <w:t xml:space="preserve"> </w:t>
      </w:r>
      <w:r w:rsidR="002817B1" w:rsidRPr="00BB4801">
        <w:t xml:space="preserve">настоящим сообщает о </w:t>
      </w:r>
      <w:r w:rsidR="002817B1">
        <w:t>продлении срока подачи заявок на участие в закупке.</w:t>
      </w:r>
    </w:p>
    <w:p w:rsidR="002817B1" w:rsidRDefault="002817B1" w:rsidP="00FC58D5">
      <w:pPr>
        <w:pStyle w:val="a"/>
        <w:numPr>
          <w:ilvl w:val="0"/>
          <w:numId w:val="0"/>
        </w:numPr>
        <w:ind w:firstLine="709"/>
        <w:jc w:val="both"/>
      </w:pPr>
      <w:r>
        <w:t>Учитывая вышесказанное, читать в следующей редакции Извещение:</w:t>
      </w:r>
    </w:p>
    <w:p w:rsidR="004F2828" w:rsidRPr="003B2711" w:rsidRDefault="00BB731A" w:rsidP="00F9042B">
      <w:pPr>
        <w:pStyle w:val="a"/>
        <w:numPr>
          <w:ilvl w:val="0"/>
          <w:numId w:val="0"/>
        </w:numPr>
        <w:ind w:left="360" w:hanging="360"/>
        <w:jc w:val="both"/>
        <w:rPr>
          <w:u w:val="single"/>
        </w:rPr>
      </w:pPr>
      <w:r>
        <w:rPr>
          <w:b/>
          <w:u w:val="single"/>
        </w:rPr>
        <w:t>п. 12</w:t>
      </w:r>
      <w:r w:rsidR="004F2828" w:rsidRPr="003B2711">
        <w:rPr>
          <w:b/>
          <w:u w:val="single"/>
        </w:rPr>
        <w:t xml:space="preserve"> Извещения:</w:t>
      </w:r>
    </w:p>
    <w:p w:rsidR="00BB731A" w:rsidRPr="00BB731A" w:rsidRDefault="00BB731A" w:rsidP="00BB731A">
      <w:pPr>
        <w:tabs>
          <w:tab w:val="num" w:pos="432"/>
          <w:tab w:val="num" w:pos="567"/>
        </w:tabs>
        <w:ind w:firstLine="284"/>
        <w:contextualSpacing/>
        <w:jc w:val="both"/>
        <w:outlineLvl w:val="0"/>
      </w:pPr>
      <w:r w:rsidRPr="00BB731A">
        <w:rPr>
          <w:b/>
        </w:rPr>
        <w:t>Место, дата начала и дата окончания срока подачи заявок на участие в закупке:</w:t>
      </w:r>
      <w:r w:rsidRPr="00BB731A">
        <w:t xml:space="preserve"> </w:t>
      </w:r>
    </w:p>
    <w:p w:rsidR="004F2828" w:rsidRDefault="00BB731A" w:rsidP="00BB731A">
      <w:pPr>
        <w:spacing w:before="60" w:after="60"/>
        <w:ind w:left="284"/>
        <w:jc w:val="both"/>
        <w:outlineLvl w:val="0"/>
        <w:rPr>
          <w:color w:val="548DD4"/>
        </w:rPr>
      </w:pPr>
      <w:bookmarkStart w:id="0" w:name="_Toc422209961"/>
      <w:bookmarkStart w:id="1" w:name="_Toc422226781"/>
      <w:bookmarkStart w:id="2" w:name="_Toc422244133"/>
      <w:r w:rsidRPr="00BB731A">
        <w:t xml:space="preserve">Заявки на участие в закупке должны быть поданы </w:t>
      </w:r>
      <w:r w:rsidRPr="00BB731A">
        <w:rPr>
          <w:color w:val="0000FF"/>
        </w:rPr>
        <w:t>до</w:t>
      </w:r>
      <w:r w:rsidRPr="00BB731A">
        <w:t xml:space="preserve"> </w:t>
      </w:r>
      <w:r>
        <w:rPr>
          <w:color w:val="0000FF"/>
        </w:rPr>
        <w:t>10</w:t>
      </w:r>
      <w:r w:rsidRPr="00BB731A">
        <w:rPr>
          <w:color w:val="0000FF"/>
        </w:rPr>
        <w:t>:00 (по московскому времени) «</w:t>
      </w:r>
      <w:r w:rsidR="00D97B39">
        <w:rPr>
          <w:color w:val="0000FF"/>
        </w:rPr>
        <w:t>24</w:t>
      </w:r>
      <w:r w:rsidRPr="00BB731A">
        <w:rPr>
          <w:color w:val="0000FF"/>
        </w:rPr>
        <w:t>» октября 2019 года</w:t>
      </w:r>
      <w:r w:rsidRPr="00BB731A">
        <w:t xml:space="preserve">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  <w:bookmarkEnd w:id="0"/>
      <w:bookmarkEnd w:id="1"/>
      <w:bookmarkEnd w:id="2"/>
    </w:p>
    <w:p w:rsidR="004F2828" w:rsidRPr="003B2711" w:rsidRDefault="004F2828" w:rsidP="004F2828">
      <w:pPr>
        <w:spacing w:before="60" w:after="60"/>
        <w:jc w:val="both"/>
        <w:outlineLvl w:val="0"/>
        <w:rPr>
          <w:rStyle w:val="FontStyle128"/>
          <w:u w:val="single"/>
        </w:rPr>
      </w:pPr>
      <w:r w:rsidRPr="003B2711">
        <w:rPr>
          <w:b/>
          <w:u w:val="single"/>
        </w:rPr>
        <w:t>п. 13 Извещения:</w:t>
      </w:r>
    </w:p>
    <w:p w:rsidR="00BB731A" w:rsidRPr="00BB731A" w:rsidRDefault="00BB731A" w:rsidP="00BB731A">
      <w:pPr>
        <w:tabs>
          <w:tab w:val="num" w:pos="426"/>
        </w:tabs>
        <w:ind w:firstLine="284"/>
        <w:contextualSpacing/>
        <w:jc w:val="both"/>
        <w:outlineLvl w:val="0"/>
        <w:rPr>
          <w:u w:val="single"/>
        </w:rPr>
      </w:pPr>
      <w:r w:rsidRPr="00BB731A">
        <w:rPr>
          <w:b/>
        </w:rPr>
        <w:t>Дата вскрытия заявок</w:t>
      </w:r>
      <w:r w:rsidRPr="00BB731A">
        <w:t xml:space="preserve"> </w:t>
      </w:r>
      <w:r w:rsidRPr="00BB731A">
        <w:rPr>
          <w:b/>
        </w:rPr>
        <w:t>на участие в закупке:</w:t>
      </w:r>
    </w:p>
    <w:p w:rsidR="004F2828" w:rsidRDefault="00BB731A" w:rsidP="00BB731A">
      <w:pPr>
        <w:widowControl w:val="0"/>
        <w:autoSpaceDE w:val="0"/>
        <w:autoSpaceDN w:val="0"/>
        <w:adjustRightInd w:val="0"/>
        <w:spacing w:before="60" w:after="60"/>
        <w:ind w:left="284"/>
        <w:jc w:val="both"/>
        <w:outlineLvl w:val="0"/>
      </w:pPr>
      <w:bookmarkStart w:id="3" w:name="_Toc422209964"/>
      <w:bookmarkStart w:id="4" w:name="_Toc422226784"/>
      <w:bookmarkStart w:id="5" w:name="_Toc422244136"/>
      <w:bookmarkStart w:id="6" w:name="_Toc422209967"/>
      <w:bookmarkStart w:id="7" w:name="_Toc422226787"/>
      <w:bookmarkStart w:id="8" w:name="_Toc422244139"/>
      <w:r w:rsidRPr="00BB731A">
        <w:t>Рассмотрение заявок на участие в закупке состоится</w:t>
      </w:r>
      <w:r w:rsidRPr="00BB731A">
        <w:rPr>
          <w:color w:val="548DD4"/>
        </w:rPr>
        <w:t xml:space="preserve"> </w:t>
      </w:r>
      <w:bookmarkEnd w:id="3"/>
      <w:bookmarkEnd w:id="4"/>
      <w:bookmarkEnd w:id="5"/>
      <w:bookmarkEnd w:id="6"/>
      <w:bookmarkEnd w:id="7"/>
      <w:bookmarkEnd w:id="8"/>
      <w:r w:rsidRPr="00BB731A">
        <w:rPr>
          <w:color w:val="0000FF"/>
        </w:rPr>
        <w:t>«</w:t>
      </w:r>
      <w:r w:rsidR="00D97B39">
        <w:rPr>
          <w:color w:val="0000FF"/>
        </w:rPr>
        <w:t>24</w:t>
      </w:r>
      <w:r w:rsidRPr="00BB731A">
        <w:rPr>
          <w:color w:val="0000FF"/>
        </w:rPr>
        <w:t>» октября 2019 года.</w:t>
      </w:r>
    </w:p>
    <w:p w:rsidR="004F2828" w:rsidRPr="003B2711" w:rsidRDefault="004F2828" w:rsidP="004F2828">
      <w:pPr>
        <w:spacing w:before="60" w:after="60"/>
        <w:jc w:val="both"/>
        <w:outlineLvl w:val="0"/>
        <w:rPr>
          <w:rStyle w:val="FontStyle128"/>
          <w:u w:val="single"/>
        </w:rPr>
      </w:pPr>
      <w:r w:rsidRPr="003B2711">
        <w:rPr>
          <w:b/>
          <w:u w:val="single"/>
        </w:rPr>
        <w:t xml:space="preserve">п. </w:t>
      </w:r>
      <w:r w:rsidRPr="003B2711">
        <w:rPr>
          <w:b/>
          <w:color w:val="000000" w:themeColor="text1"/>
          <w:u w:val="single"/>
        </w:rPr>
        <w:t xml:space="preserve">14 </w:t>
      </w:r>
      <w:r w:rsidRPr="003B2711">
        <w:rPr>
          <w:b/>
          <w:u w:val="single"/>
        </w:rPr>
        <w:t>Извещения:</w:t>
      </w:r>
    </w:p>
    <w:p w:rsidR="00BB731A" w:rsidRPr="00BB731A" w:rsidRDefault="00BB731A" w:rsidP="00BB731A">
      <w:pPr>
        <w:widowControl w:val="0"/>
        <w:autoSpaceDE w:val="0"/>
        <w:autoSpaceDN w:val="0"/>
        <w:adjustRightInd w:val="0"/>
        <w:spacing w:before="60" w:after="60"/>
        <w:ind w:firstLine="284"/>
        <w:jc w:val="both"/>
        <w:outlineLvl w:val="0"/>
      </w:pPr>
      <w:r w:rsidRPr="00BB731A">
        <w:rPr>
          <w:b/>
        </w:rPr>
        <w:t>Дата рассмотрения предложений участников закупки и подведения итогов закупки:</w:t>
      </w:r>
      <w:r w:rsidRPr="00BB731A">
        <w:t xml:space="preserve"> </w:t>
      </w:r>
    </w:p>
    <w:p w:rsidR="002817B1" w:rsidRDefault="00BB731A" w:rsidP="00BB731A">
      <w:pPr>
        <w:spacing w:before="60" w:after="60"/>
        <w:ind w:left="284"/>
        <w:jc w:val="both"/>
        <w:outlineLvl w:val="0"/>
        <w:rPr>
          <w:color w:val="548DD4"/>
        </w:rPr>
      </w:pPr>
      <w:r w:rsidRPr="00BB731A">
        <w:rPr>
          <w:color w:val="0000FF"/>
        </w:rPr>
        <w:t>до</w:t>
      </w:r>
      <w:r w:rsidRPr="00BB731A">
        <w:t xml:space="preserve"> </w:t>
      </w:r>
      <w:r w:rsidRPr="00BB731A">
        <w:rPr>
          <w:color w:val="0000FF"/>
        </w:rPr>
        <w:t>«</w:t>
      </w:r>
      <w:r w:rsidR="00D97B39">
        <w:rPr>
          <w:color w:val="0000FF"/>
        </w:rPr>
        <w:t>23</w:t>
      </w:r>
      <w:r w:rsidRPr="00BB731A">
        <w:rPr>
          <w:color w:val="0000FF"/>
        </w:rPr>
        <w:t>» декабря 2019 года</w:t>
      </w:r>
      <w:r w:rsidRPr="00BB731A">
        <w:rPr>
          <w:color w:val="548DD4"/>
        </w:rPr>
        <w:t>.</w:t>
      </w:r>
    </w:p>
    <w:p w:rsidR="004F2828" w:rsidRPr="003B2711" w:rsidRDefault="001F4045" w:rsidP="002817B1">
      <w:pPr>
        <w:spacing w:before="60" w:after="60"/>
        <w:jc w:val="both"/>
        <w:outlineLvl w:val="0"/>
        <w:rPr>
          <w:rStyle w:val="FontStyle128"/>
          <w:u w:val="single"/>
        </w:rPr>
      </w:pPr>
      <w:r>
        <w:rPr>
          <w:b/>
          <w:u w:val="single"/>
        </w:rPr>
        <w:t xml:space="preserve">п. </w:t>
      </w:r>
      <w:r w:rsidR="00BB731A">
        <w:rPr>
          <w:b/>
          <w:u w:val="single"/>
        </w:rPr>
        <w:t>22</w:t>
      </w:r>
      <w:r w:rsidR="004F2828" w:rsidRPr="003B2711">
        <w:rPr>
          <w:b/>
          <w:u w:val="single"/>
        </w:rPr>
        <w:t xml:space="preserve"> Извещения:</w:t>
      </w:r>
    </w:p>
    <w:p w:rsidR="00BB731A" w:rsidRPr="00BB731A" w:rsidRDefault="00BB731A" w:rsidP="00BB731A">
      <w:pPr>
        <w:widowControl w:val="0"/>
        <w:autoSpaceDE w:val="0"/>
        <w:autoSpaceDN w:val="0"/>
        <w:adjustRightInd w:val="0"/>
        <w:spacing w:before="60" w:after="60"/>
        <w:ind w:firstLine="284"/>
        <w:jc w:val="both"/>
        <w:outlineLvl w:val="0"/>
      </w:pPr>
      <w:r w:rsidRPr="00BB731A">
        <w:t xml:space="preserve">Дата начала предоставления разъяснений Извещения: </w:t>
      </w:r>
      <w:r w:rsidRPr="00BB731A">
        <w:rPr>
          <w:color w:val="0000FF"/>
        </w:rPr>
        <w:t>с «03» октября 2019 года.</w:t>
      </w:r>
    </w:p>
    <w:p w:rsidR="004F2828" w:rsidRPr="004F2828" w:rsidRDefault="00BB731A" w:rsidP="00BB731A">
      <w:pPr>
        <w:widowControl w:val="0"/>
        <w:shd w:val="clear" w:color="auto" w:fill="FFFFFF"/>
        <w:autoSpaceDE w:val="0"/>
        <w:autoSpaceDN w:val="0"/>
        <w:ind w:left="360" w:hanging="76"/>
        <w:jc w:val="both"/>
        <w:rPr>
          <w:snapToGrid w:val="0"/>
        </w:rPr>
      </w:pPr>
      <w:r w:rsidRPr="00BB731A">
        <w:t xml:space="preserve">Дата окончания предоставления разъяснений Извещения: </w:t>
      </w:r>
      <w:r>
        <w:rPr>
          <w:color w:val="0000FF"/>
        </w:rPr>
        <w:t>до «</w:t>
      </w:r>
      <w:r w:rsidR="00D97B39">
        <w:rPr>
          <w:color w:val="0000FF"/>
        </w:rPr>
        <w:t>22</w:t>
      </w:r>
      <w:r w:rsidRPr="00BB731A">
        <w:rPr>
          <w:color w:val="0000FF"/>
        </w:rPr>
        <w:t>» октября 2019 года.</w:t>
      </w:r>
    </w:p>
    <w:p w:rsidR="004F2828" w:rsidRDefault="004F2828" w:rsidP="002817B1">
      <w:pPr>
        <w:ind w:firstLine="284"/>
        <w:jc w:val="both"/>
      </w:pPr>
      <w:r w:rsidRPr="005774A4">
        <w:rPr>
          <w:bCs/>
        </w:rPr>
        <w:t xml:space="preserve">Официальное </w:t>
      </w:r>
      <w:r w:rsidRPr="005774A4">
        <w:t>уведомление о проведении открытого запроса котировок в электр</w:t>
      </w:r>
      <w:r w:rsidR="001F4045">
        <w:t>онн</w:t>
      </w:r>
      <w:r w:rsidR="00DE0CBE">
        <w:t>ой форме было опубликовано 03.10</w:t>
      </w:r>
      <w:r w:rsidR="001F4045">
        <w:t>.2019</w:t>
      </w:r>
      <w:r w:rsidRPr="005774A4">
        <w:t xml:space="preserve"> года </w:t>
      </w:r>
      <w:r w:rsidRPr="005774A4">
        <w:rPr>
          <w:b/>
        </w:rPr>
        <w:t xml:space="preserve">№ </w:t>
      </w:r>
      <w:r w:rsidR="00BB731A">
        <w:rPr>
          <w:b/>
        </w:rPr>
        <w:t>31908365993</w:t>
      </w:r>
      <w:r w:rsidR="001F4045" w:rsidRPr="001F4045">
        <w:rPr>
          <w:b/>
        </w:rPr>
        <w:t>/</w:t>
      </w:r>
      <w:r w:rsidR="00BB731A">
        <w:rPr>
          <w:b/>
        </w:rPr>
        <w:t xml:space="preserve">ИР910137 </w:t>
      </w:r>
      <w:r w:rsidRPr="005774A4">
        <w:t xml:space="preserve">на электронной торговой площадке </w:t>
      </w:r>
      <w:hyperlink r:id="rId7" w:history="1">
        <w:r w:rsidRPr="005774A4">
          <w:rPr>
            <w:color w:val="0000FF"/>
            <w:u w:val="single"/>
            <w:lang w:val="en-US"/>
          </w:rPr>
          <w:t>www</w:t>
        </w:r>
        <w:r w:rsidRPr="005774A4">
          <w:rPr>
            <w:color w:val="0000FF"/>
            <w:u w:val="single"/>
          </w:rPr>
          <w:t>.</w:t>
        </w:r>
        <w:r w:rsidRPr="005774A4">
          <w:rPr>
            <w:color w:val="0000FF"/>
            <w:u w:val="single"/>
            <w:lang w:val="en-US"/>
          </w:rPr>
          <w:t>tektorg</w:t>
        </w:r>
        <w:r w:rsidRPr="005774A4">
          <w:rPr>
            <w:color w:val="0000FF"/>
            <w:u w:val="single"/>
          </w:rPr>
          <w:t>.</w:t>
        </w:r>
        <w:r w:rsidRPr="005774A4">
          <w:rPr>
            <w:color w:val="0000FF"/>
            <w:u w:val="single"/>
            <w:lang w:val="en-US"/>
          </w:rPr>
          <w:t>ru</w:t>
        </w:r>
      </w:hyperlink>
      <w:r w:rsidRPr="005774A4">
        <w:t xml:space="preserve"> и на интернет-сайтах: </w:t>
      </w:r>
      <w:hyperlink r:id="rId8" w:history="1">
        <w:r w:rsidRPr="005774A4">
          <w:rPr>
            <w:color w:val="0000FF"/>
            <w:u w:val="single"/>
          </w:rPr>
          <w:t>www.irao-generation.ru</w:t>
        </w:r>
      </w:hyperlink>
      <w:r w:rsidRPr="005774A4">
        <w:rPr>
          <w:color w:val="0000FF"/>
          <w:u w:val="single"/>
        </w:rPr>
        <w:t xml:space="preserve">, </w:t>
      </w:r>
      <w:hyperlink r:id="rId9" w:history="1">
        <w:r w:rsidRPr="005774A4">
          <w:rPr>
            <w:color w:val="0000FF"/>
            <w:u w:val="single"/>
          </w:rPr>
          <w:t>www.zakupki.gov.ru</w:t>
        </w:r>
      </w:hyperlink>
      <w:r w:rsidRPr="005774A4">
        <w:t>.</w:t>
      </w:r>
    </w:p>
    <w:p w:rsidR="00D02788" w:rsidRDefault="00D02788" w:rsidP="005B00C9">
      <w:pPr>
        <w:ind w:firstLine="709"/>
        <w:jc w:val="both"/>
      </w:pPr>
    </w:p>
    <w:p w:rsidR="001F4045" w:rsidRDefault="001F4045" w:rsidP="00D02788">
      <w:pPr>
        <w:autoSpaceDE w:val="0"/>
        <w:autoSpaceDN w:val="0"/>
        <w:jc w:val="both"/>
        <w:outlineLvl w:val="0"/>
      </w:pPr>
    </w:p>
    <w:p w:rsidR="002817B1" w:rsidRDefault="002817B1" w:rsidP="00D02788">
      <w:pPr>
        <w:autoSpaceDE w:val="0"/>
        <w:autoSpaceDN w:val="0"/>
        <w:jc w:val="both"/>
        <w:outlineLvl w:val="0"/>
      </w:pPr>
      <w:bookmarkStart w:id="9" w:name="_GoBack"/>
      <w:bookmarkEnd w:id="9"/>
    </w:p>
    <w:sectPr w:rsidR="002817B1" w:rsidSect="00F9042B">
      <w:headerReference w:type="default" r:id="rId10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657" w:rsidRDefault="00D04657" w:rsidP="00332CF4">
      <w:r>
        <w:separator/>
      </w:r>
    </w:p>
  </w:endnote>
  <w:endnote w:type="continuationSeparator" w:id="0">
    <w:p w:rsidR="00D04657" w:rsidRDefault="00D04657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657" w:rsidRDefault="00D04657" w:rsidP="00332CF4">
      <w:r>
        <w:separator/>
      </w:r>
    </w:p>
  </w:footnote>
  <w:footnote w:type="continuationSeparator" w:id="0">
    <w:p w:rsidR="00D04657" w:rsidRDefault="00D04657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  <w:rPr>
        <w:lang w:val="ru-RU"/>
      </w:rPr>
    </w:pPr>
  </w:p>
  <w:p w:rsidR="00256824" w:rsidRDefault="00F9042B">
    <w:pPr>
      <w:pStyle w:val="a4"/>
      <w:rPr>
        <w:lang w:val="ru-RU"/>
      </w:rPr>
    </w:pPr>
    <w:r>
      <w:rPr>
        <w:noProof/>
        <w:lang w:val="ru-RU"/>
      </w:rPr>
      <w:drawing>
        <wp:anchor distT="0" distB="0" distL="114300" distR="114300" simplePos="0" relativeHeight="251658752" behindDoc="1" locked="0" layoutInCell="1" allowOverlap="1" wp14:anchorId="422C5153" wp14:editId="3938BB43">
          <wp:simplePos x="0" y="0"/>
          <wp:positionH relativeFrom="column">
            <wp:posOffset>1487170</wp:posOffset>
          </wp:positionH>
          <wp:positionV relativeFrom="page">
            <wp:posOffset>179070</wp:posOffset>
          </wp:positionV>
          <wp:extent cx="3110400" cy="7236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4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56824" w:rsidRDefault="00256824">
    <w:pPr>
      <w:pStyle w:val="a4"/>
      <w:rPr>
        <w:lang w:val="ru-RU"/>
      </w:rPr>
    </w:pPr>
  </w:p>
  <w:p w:rsidR="00256824" w:rsidRDefault="00256824" w:rsidP="00256824">
    <w:pPr>
      <w:pStyle w:val="a4"/>
      <w:rPr>
        <w:lang w:val="ru-RU"/>
      </w:rPr>
    </w:pPr>
  </w:p>
  <w:p w:rsidR="00256824" w:rsidRDefault="00256824" w:rsidP="00256824">
    <w:pPr>
      <w:pStyle w:val="a4"/>
      <w:rPr>
        <w:lang w:val="ru-RU"/>
      </w:rPr>
    </w:pPr>
  </w:p>
  <w:p w:rsidR="00256824" w:rsidRPr="006E5EBD" w:rsidRDefault="00256824" w:rsidP="00256824">
    <w:pPr>
      <w:jc w:val="center"/>
      <w:rPr>
        <w:rFonts w:ascii="HeliosC" w:hAnsi="HeliosC" w:cs="HeliosC"/>
        <w:color w:val="004681"/>
        <w:w w:val="110"/>
        <w:sz w:val="16"/>
        <w:szCs w:val="16"/>
        <w:lang w:eastAsia="en-US"/>
      </w:rPr>
    </w:pPr>
    <w:r w:rsidRPr="006E5EBD">
      <w:rPr>
        <w:rFonts w:ascii="HeliosC" w:hAnsi="HeliosC" w:cs="Arial"/>
        <w:color w:val="004681"/>
        <w:w w:val="110"/>
        <w:sz w:val="16"/>
        <w:szCs w:val="16"/>
        <w:lang w:eastAsia="en-US"/>
      </w:rPr>
      <w:t>г.</w:t>
    </w:r>
    <w:r w:rsidRPr="006E5EBD">
      <w:rPr>
        <w:rFonts w:ascii="Cambria Math" w:hAnsi="Cambria Math" w:cs="Cambria Math"/>
        <w:color w:val="004681"/>
        <w:w w:val="110"/>
        <w:sz w:val="16"/>
        <w:szCs w:val="16"/>
        <w:lang w:eastAsia="en-US"/>
      </w:rPr>
      <w:t> </w:t>
    </w:r>
    <w:proofErr w:type="spellStart"/>
    <w:r w:rsidRPr="006E5EBD">
      <w:rPr>
        <w:rFonts w:ascii="HeliosC" w:hAnsi="HeliosC" w:cs="HeliosC"/>
        <w:color w:val="004681"/>
        <w:w w:val="110"/>
        <w:sz w:val="16"/>
        <w:szCs w:val="16"/>
        <w:lang w:eastAsia="en-US"/>
      </w:rPr>
      <w:t>Гусиноозёрск</w:t>
    </w:r>
    <w:proofErr w:type="spellEnd"/>
    <w:r w:rsidRPr="006E5EBD">
      <w:rPr>
        <w:rFonts w:ascii="HeliosC" w:hAnsi="HeliosC" w:cs="HeliosC"/>
        <w:color w:val="004681"/>
        <w:w w:val="110"/>
        <w:sz w:val="16"/>
        <w:szCs w:val="16"/>
        <w:lang w:eastAsia="en-US"/>
      </w:rPr>
      <w:t>, Республика Бурятия, 671160, Россия</w:t>
    </w:r>
  </w:p>
  <w:p w:rsidR="00256824" w:rsidRPr="006E5EBD" w:rsidRDefault="00256824" w:rsidP="00256824">
    <w:pPr>
      <w:jc w:val="center"/>
      <w:rPr>
        <w:rFonts w:ascii="HeliosC" w:hAnsi="HeliosC" w:cs="HeliosC"/>
        <w:color w:val="004681"/>
        <w:w w:val="110"/>
        <w:sz w:val="16"/>
        <w:szCs w:val="16"/>
        <w:lang w:eastAsia="en-US"/>
      </w:rPr>
    </w:pPr>
    <w:r w:rsidRPr="006E5EBD">
      <w:rPr>
        <w:rFonts w:ascii="HeliosC" w:hAnsi="HeliosC" w:cs="HeliosC"/>
        <w:color w:val="004681"/>
        <w:w w:val="110"/>
        <w:sz w:val="16"/>
        <w:szCs w:val="16"/>
        <w:lang w:eastAsia="en-US"/>
      </w:rPr>
      <w:t>Телефон: +7 (30145) 44-5-23 </w:t>
    </w:r>
  </w:p>
  <w:p w:rsidR="00256824" w:rsidRPr="006E5EBD" w:rsidRDefault="00256824" w:rsidP="00256824">
    <w:pPr>
      <w:jc w:val="center"/>
      <w:rPr>
        <w:rFonts w:ascii="HeliosC" w:hAnsi="HeliosC" w:cs="HeliosC"/>
        <w:color w:val="004681"/>
        <w:w w:val="110"/>
        <w:sz w:val="16"/>
        <w:szCs w:val="16"/>
        <w:lang w:eastAsia="en-US"/>
      </w:rPr>
    </w:pPr>
    <w:r w:rsidRPr="006E5EBD">
      <w:rPr>
        <w:rFonts w:ascii="HeliosC" w:hAnsi="HeliosC" w:cs="HeliosC"/>
        <w:color w:val="004681"/>
        <w:w w:val="110"/>
        <w:sz w:val="16"/>
        <w:szCs w:val="16"/>
        <w:lang w:eastAsia="en-US"/>
      </w:rPr>
      <w:t>Факс: +7 (30145) 44-7-10, +7 (30145) 95-2-95 </w:t>
    </w:r>
  </w:p>
  <w:p w:rsidR="00256824" w:rsidRDefault="00D97B39" w:rsidP="00256824">
    <w:pPr>
      <w:pStyle w:val="a4"/>
      <w:jc w:val="center"/>
      <w:rPr>
        <w:lang w:val="ru-RU"/>
      </w:rPr>
    </w:pPr>
    <w:hyperlink r:id="rId2" w:history="1">
      <w:r w:rsidR="00256824" w:rsidRPr="006E5EBD">
        <w:rPr>
          <w:rFonts w:ascii="HeliosC" w:hAnsi="HeliosC" w:cs="Arial"/>
          <w:color w:val="0000FF"/>
          <w:w w:val="110"/>
          <w:sz w:val="16"/>
          <w:szCs w:val="16"/>
          <w:u w:val="single"/>
          <w:lang w:val="ru-RU" w:eastAsia="en-US"/>
        </w:rPr>
        <w:t>http://irao-generation.com</w:t>
      </w:r>
    </w:hyperlink>
  </w:p>
  <w:p w:rsidR="00256824" w:rsidRPr="008F55D9" w:rsidRDefault="00256824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D39481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21"/>
  </w:num>
  <w:num w:numId="9">
    <w:abstractNumId w:val="22"/>
  </w:num>
  <w:num w:numId="10">
    <w:abstractNumId w:val="32"/>
  </w:num>
  <w:num w:numId="11">
    <w:abstractNumId w:val="20"/>
  </w:num>
  <w:num w:numId="12">
    <w:abstractNumId w:val="16"/>
  </w:num>
  <w:num w:numId="13">
    <w:abstractNumId w:val="28"/>
  </w:num>
  <w:num w:numId="14">
    <w:abstractNumId w:val="8"/>
  </w:num>
  <w:num w:numId="15">
    <w:abstractNumId w:val="6"/>
  </w:num>
  <w:num w:numId="16">
    <w:abstractNumId w:val="23"/>
  </w:num>
  <w:num w:numId="17">
    <w:abstractNumId w:val="29"/>
  </w:num>
  <w:num w:numId="18">
    <w:abstractNumId w:val="30"/>
  </w:num>
  <w:num w:numId="19">
    <w:abstractNumId w:val="27"/>
  </w:num>
  <w:num w:numId="20">
    <w:abstractNumId w:val="12"/>
  </w:num>
  <w:num w:numId="21">
    <w:abstractNumId w:val="2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5"/>
  </w:num>
  <w:num w:numId="26">
    <w:abstractNumId w:val="14"/>
  </w:num>
  <w:num w:numId="27">
    <w:abstractNumId w:val="24"/>
  </w:num>
  <w:num w:numId="28">
    <w:abstractNumId w:val="11"/>
  </w:num>
  <w:num w:numId="29">
    <w:abstractNumId w:val="18"/>
  </w:num>
  <w:num w:numId="30">
    <w:abstractNumId w:val="17"/>
  </w:num>
  <w:num w:numId="31">
    <w:abstractNumId w:val="19"/>
  </w:num>
  <w:num w:numId="32">
    <w:abstractNumId w:val="3"/>
  </w:num>
  <w:num w:numId="33">
    <w:abstractNumId w:val="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37132"/>
    <w:rsid w:val="000462A9"/>
    <w:rsid w:val="00076934"/>
    <w:rsid w:val="0009031B"/>
    <w:rsid w:val="000A5F30"/>
    <w:rsid w:val="000A7220"/>
    <w:rsid w:val="000F30CA"/>
    <w:rsid w:val="00112DAF"/>
    <w:rsid w:val="00126D19"/>
    <w:rsid w:val="0017059C"/>
    <w:rsid w:val="00181335"/>
    <w:rsid w:val="00183F7D"/>
    <w:rsid w:val="001B5582"/>
    <w:rsid w:val="001F4045"/>
    <w:rsid w:val="0023266F"/>
    <w:rsid w:val="002529DD"/>
    <w:rsid w:val="00256824"/>
    <w:rsid w:val="002817B1"/>
    <w:rsid w:val="002A424F"/>
    <w:rsid w:val="002B3B71"/>
    <w:rsid w:val="002B66C0"/>
    <w:rsid w:val="002F7B2D"/>
    <w:rsid w:val="00317156"/>
    <w:rsid w:val="00332CF4"/>
    <w:rsid w:val="00335FD1"/>
    <w:rsid w:val="0036661C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C7C19"/>
    <w:rsid w:val="004F2828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073D1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4265D"/>
    <w:rsid w:val="00853227"/>
    <w:rsid w:val="00862777"/>
    <w:rsid w:val="008710B8"/>
    <w:rsid w:val="008A61D2"/>
    <w:rsid w:val="008A77B1"/>
    <w:rsid w:val="008D0F21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E02D4"/>
    <w:rsid w:val="009E0BB5"/>
    <w:rsid w:val="009E4B01"/>
    <w:rsid w:val="00A05517"/>
    <w:rsid w:val="00A26E35"/>
    <w:rsid w:val="00A26E4A"/>
    <w:rsid w:val="00A34441"/>
    <w:rsid w:val="00A73811"/>
    <w:rsid w:val="00A74AB5"/>
    <w:rsid w:val="00A87EB4"/>
    <w:rsid w:val="00A90DED"/>
    <w:rsid w:val="00A97B61"/>
    <w:rsid w:val="00AA42B7"/>
    <w:rsid w:val="00AC5162"/>
    <w:rsid w:val="00B01E82"/>
    <w:rsid w:val="00B11D63"/>
    <w:rsid w:val="00B16F16"/>
    <w:rsid w:val="00B17EA8"/>
    <w:rsid w:val="00B20C37"/>
    <w:rsid w:val="00B30008"/>
    <w:rsid w:val="00B30237"/>
    <w:rsid w:val="00B30939"/>
    <w:rsid w:val="00B36106"/>
    <w:rsid w:val="00B84895"/>
    <w:rsid w:val="00BB06D0"/>
    <w:rsid w:val="00BB731A"/>
    <w:rsid w:val="00BD035D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04657"/>
    <w:rsid w:val="00D11419"/>
    <w:rsid w:val="00D23A5E"/>
    <w:rsid w:val="00D2481D"/>
    <w:rsid w:val="00D97B39"/>
    <w:rsid w:val="00DA1334"/>
    <w:rsid w:val="00DE0CBE"/>
    <w:rsid w:val="00E05E55"/>
    <w:rsid w:val="00E12F96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EF563E"/>
    <w:rsid w:val="00F55A79"/>
    <w:rsid w:val="00F65EF8"/>
    <w:rsid w:val="00F9042B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74A5F0"/>
  <w15:docId w15:val="{6DE034EA-C9CA-486A-BF39-1D5C14CB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o-generat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ktor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rao-generatio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Титова Екатерина Олеговна</cp:lastModifiedBy>
  <cp:revision>5</cp:revision>
  <cp:lastPrinted>2019-10-18T06:36:00Z</cp:lastPrinted>
  <dcterms:created xsi:type="dcterms:W3CDTF">2019-10-11T00:20:00Z</dcterms:created>
  <dcterms:modified xsi:type="dcterms:W3CDTF">2019-10-18T06:39:00Z</dcterms:modified>
</cp:coreProperties>
</file>