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9B" w:rsidRDefault="0027736D" w:rsidP="00B80C9B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2604135</wp:posOffset>
            </wp:positionH>
            <wp:positionV relativeFrom="margin">
              <wp:posOffset>-463550</wp:posOffset>
            </wp:positionV>
            <wp:extent cx="1390650" cy="11239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2315" r="38161" b="8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C9B" w:rsidRDefault="00B80C9B" w:rsidP="00B80C9B">
      <w:pPr>
        <w:jc w:val="center"/>
        <w:rPr>
          <w:color w:val="1F497D"/>
          <w:sz w:val="18"/>
          <w:szCs w:val="18"/>
        </w:rPr>
      </w:pPr>
    </w:p>
    <w:p w:rsidR="00B80C9B" w:rsidRDefault="00B80C9B" w:rsidP="00B80C9B">
      <w:pPr>
        <w:jc w:val="center"/>
        <w:rPr>
          <w:color w:val="1F497D"/>
          <w:sz w:val="18"/>
          <w:szCs w:val="18"/>
        </w:rPr>
      </w:pPr>
    </w:p>
    <w:p w:rsidR="00B80C9B" w:rsidRDefault="00B80C9B" w:rsidP="00B80C9B">
      <w:pPr>
        <w:jc w:val="center"/>
        <w:rPr>
          <w:color w:val="1F497D"/>
          <w:sz w:val="18"/>
          <w:szCs w:val="18"/>
        </w:rPr>
      </w:pPr>
    </w:p>
    <w:p w:rsidR="00B80C9B" w:rsidRDefault="00B80C9B" w:rsidP="00B80C9B">
      <w:pPr>
        <w:jc w:val="center"/>
        <w:rPr>
          <w:color w:val="1F497D"/>
          <w:sz w:val="18"/>
          <w:szCs w:val="18"/>
        </w:rPr>
      </w:pPr>
    </w:p>
    <w:p w:rsidR="00B80C9B" w:rsidRDefault="00B80C9B" w:rsidP="00B80C9B">
      <w:pPr>
        <w:jc w:val="center"/>
        <w:rPr>
          <w:color w:val="1F497D"/>
          <w:sz w:val="18"/>
          <w:szCs w:val="18"/>
        </w:rPr>
      </w:pPr>
    </w:p>
    <w:p w:rsidR="00433232" w:rsidRDefault="00433232" w:rsidP="00433232">
      <w:pPr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Филиал «Харанорская ГРЭС» Акционерное общество «Интер РАО – Электрогенерация»</w:t>
      </w:r>
    </w:p>
    <w:p w:rsidR="00433232" w:rsidRDefault="00433232" w:rsidP="00433232">
      <w:pPr>
        <w:ind w:right="-283"/>
        <w:jc w:val="center"/>
        <w:rPr>
          <w:color w:val="1F497D"/>
          <w:sz w:val="18"/>
          <w:szCs w:val="18"/>
        </w:rPr>
      </w:pPr>
      <w:proofErr w:type="spellStart"/>
      <w:r>
        <w:rPr>
          <w:color w:val="1F497D"/>
          <w:sz w:val="18"/>
          <w:szCs w:val="18"/>
        </w:rPr>
        <w:t>пгт</w:t>
      </w:r>
      <w:proofErr w:type="spellEnd"/>
      <w:r>
        <w:rPr>
          <w:color w:val="1F497D"/>
          <w:sz w:val="18"/>
          <w:szCs w:val="18"/>
        </w:rPr>
        <w:t>. Ясногорск, Оловяннинский р-он, Забайкальский край, Россия, 674520</w:t>
      </w:r>
    </w:p>
    <w:p w:rsidR="00433232" w:rsidRPr="00AB66EA" w:rsidRDefault="00433232" w:rsidP="00433232">
      <w:pPr>
        <w:ind w:right="-283"/>
        <w:jc w:val="center"/>
        <w:rPr>
          <w:color w:val="1F497D"/>
          <w:sz w:val="18"/>
          <w:szCs w:val="18"/>
          <w:lang w:val="en-US"/>
        </w:rPr>
      </w:pPr>
      <w:r>
        <w:rPr>
          <w:color w:val="1F497D"/>
          <w:sz w:val="18"/>
          <w:szCs w:val="18"/>
        </w:rPr>
        <w:t>Тел</w:t>
      </w:r>
      <w:r w:rsidRPr="00AB66EA">
        <w:rPr>
          <w:color w:val="1F497D"/>
          <w:sz w:val="18"/>
          <w:szCs w:val="18"/>
          <w:lang w:val="en-US"/>
        </w:rPr>
        <w:t>.: +7 (302</w:t>
      </w:r>
      <w:r>
        <w:rPr>
          <w:color w:val="1F497D"/>
          <w:sz w:val="18"/>
          <w:szCs w:val="18"/>
        </w:rPr>
        <w:t>53</w:t>
      </w:r>
      <w:r w:rsidRPr="00AB66EA">
        <w:rPr>
          <w:color w:val="1F497D"/>
          <w:sz w:val="18"/>
          <w:szCs w:val="18"/>
          <w:lang w:val="en-US"/>
        </w:rPr>
        <w:t xml:space="preserve">) </w:t>
      </w:r>
      <w:r>
        <w:rPr>
          <w:color w:val="1F497D"/>
          <w:sz w:val="18"/>
          <w:szCs w:val="18"/>
        </w:rPr>
        <w:t>4</w:t>
      </w:r>
      <w:r w:rsidRPr="00AB66EA">
        <w:rPr>
          <w:color w:val="1F497D"/>
          <w:sz w:val="18"/>
          <w:szCs w:val="18"/>
          <w:lang w:val="en-US"/>
        </w:rPr>
        <w:t>5-</w:t>
      </w:r>
      <w:r>
        <w:rPr>
          <w:color w:val="1F497D"/>
          <w:sz w:val="18"/>
          <w:szCs w:val="18"/>
        </w:rPr>
        <w:t>4</w:t>
      </w:r>
      <w:r w:rsidRPr="00AB66EA">
        <w:rPr>
          <w:color w:val="1F497D"/>
          <w:sz w:val="18"/>
          <w:szCs w:val="18"/>
          <w:lang w:val="en-US"/>
        </w:rPr>
        <w:t>-</w:t>
      </w:r>
      <w:r>
        <w:rPr>
          <w:color w:val="1F497D"/>
          <w:sz w:val="18"/>
          <w:szCs w:val="18"/>
        </w:rPr>
        <w:t>01</w:t>
      </w:r>
      <w:r w:rsidRPr="00AB66EA">
        <w:rPr>
          <w:color w:val="1F497D"/>
          <w:sz w:val="18"/>
          <w:szCs w:val="18"/>
          <w:lang w:val="en-US"/>
        </w:rPr>
        <w:t xml:space="preserve">, </w:t>
      </w:r>
      <w:r>
        <w:rPr>
          <w:color w:val="1F497D"/>
          <w:sz w:val="18"/>
          <w:szCs w:val="18"/>
        </w:rPr>
        <w:t>Факс</w:t>
      </w:r>
      <w:r w:rsidRPr="00AB66EA">
        <w:rPr>
          <w:color w:val="1F497D"/>
          <w:sz w:val="18"/>
          <w:szCs w:val="18"/>
          <w:lang w:val="en-US"/>
        </w:rPr>
        <w:t>: +7 (302</w:t>
      </w:r>
      <w:r>
        <w:rPr>
          <w:color w:val="1F497D"/>
          <w:sz w:val="18"/>
          <w:szCs w:val="18"/>
        </w:rPr>
        <w:t>53</w:t>
      </w:r>
      <w:r w:rsidRPr="00AB66EA">
        <w:rPr>
          <w:color w:val="1F497D"/>
          <w:sz w:val="18"/>
          <w:szCs w:val="18"/>
          <w:lang w:val="en-US"/>
        </w:rPr>
        <w:t xml:space="preserve">) </w:t>
      </w:r>
      <w:r>
        <w:rPr>
          <w:color w:val="1F497D"/>
          <w:sz w:val="18"/>
          <w:szCs w:val="18"/>
        </w:rPr>
        <w:t>45</w:t>
      </w:r>
      <w:r w:rsidRPr="00AB66EA">
        <w:rPr>
          <w:color w:val="1F497D"/>
          <w:sz w:val="18"/>
          <w:szCs w:val="18"/>
          <w:lang w:val="en-US"/>
        </w:rPr>
        <w:t>-</w:t>
      </w:r>
      <w:r>
        <w:rPr>
          <w:color w:val="1F497D"/>
          <w:sz w:val="18"/>
          <w:szCs w:val="18"/>
        </w:rPr>
        <w:t>4</w:t>
      </w:r>
      <w:r w:rsidRPr="00AB66EA">
        <w:rPr>
          <w:color w:val="1F497D"/>
          <w:sz w:val="18"/>
          <w:szCs w:val="18"/>
          <w:lang w:val="en-US"/>
        </w:rPr>
        <w:t>-</w:t>
      </w:r>
      <w:r>
        <w:rPr>
          <w:color w:val="1F497D"/>
          <w:sz w:val="18"/>
          <w:szCs w:val="18"/>
        </w:rPr>
        <w:t>0</w:t>
      </w:r>
      <w:r w:rsidRPr="00AB66EA">
        <w:rPr>
          <w:color w:val="1F497D"/>
          <w:sz w:val="18"/>
          <w:szCs w:val="18"/>
          <w:lang w:val="en-US"/>
        </w:rPr>
        <w:t xml:space="preserve">2, </w:t>
      </w:r>
      <w:r>
        <w:rPr>
          <w:color w:val="1F497D"/>
          <w:sz w:val="18"/>
          <w:szCs w:val="18"/>
          <w:lang w:val="en-US"/>
        </w:rPr>
        <w:t>E</w:t>
      </w:r>
      <w:r w:rsidRPr="00AB66EA">
        <w:rPr>
          <w:color w:val="1F497D"/>
          <w:sz w:val="18"/>
          <w:szCs w:val="18"/>
          <w:lang w:val="en-US"/>
        </w:rPr>
        <w:t>-</w:t>
      </w:r>
      <w:r>
        <w:rPr>
          <w:color w:val="1F497D"/>
          <w:sz w:val="18"/>
          <w:szCs w:val="18"/>
          <w:lang w:val="en-US"/>
        </w:rPr>
        <w:t>mail</w:t>
      </w:r>
      <w:r w:rsidRPr="00AB66EA">
        <w:rPr>
          <w:color w:val="1F497D"/>
          <w:sz w:val="18"/>
          <w:szCs w:val="18"/>
          <w:lang w:val="en-US"/>
        </w:rPr>
        <w:t xml:space="preserve">: </w:t>
      </w:r>
      <w:hyperlink r:id="rId9" w:history="1">
        <w:r w:rsidRPr="002338E0">
          <w:rPr>
            <w:rStyle w:val="afa"/>
            <w:sz w:val="18"/>
            <w:szCs w:val="18"/>
            <w:lang w:val="en-US"/>
          </w:rPr>
          <w:t>secretary_hardres@interrao.ru</w:t>
        </w:r>
      </w:hyperlink>
    </w:p>
    <w:p w:rsidR="00B80C9B" w:rsidRDefault="00000F69" w:rsidP="00877341">
      <w:pPr>
        <w:jc w:val="center"/>
        <w:rPr>
          <w:b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874D3F" w:rsidRPr="0055305D" w:rsidRDefault="00874D3F" w:rsidP="00874D3F">
      <w:pPr>
        <w:jc w:val="center"/>
        <w:rPr>
          <w:b/>
        </w:rPr>
      </w:pPr>
      <w:r w:rsidRPr="00560B60">
        <w:rPr>
          <w:b/>
        </w:rPr>
        <w:t>ПРОТОКОЛ</w:t>
      </w:r>
    </w:p>
    <w:p w:rsidR="00874D3F" w:rsidRDefault="00874D3F" w:rsidP="00874D3F">
      <w:pPr>
        <w:jc w:val="center"/>
        <w:rPr>
          <w:bCs/>
        </w:rPr>
      </w:pPr>
      <w:r w:rsidRPr="00560B60">
        <w:t xml:space="preserve">заседания </w:t>
      </w:r>
      <w:r>
        <w:t>Закупоч</w:t>
      </w:r>
      <w:r w:rsidRPr="00560B60">
        <w:t xml:space="preserve">ной комиссии </w:t>
      </w:r>
      <w:r>
        <w:rPr>
          <w:bCs/>
        </w:rPr>
        <w:t xml:space="preserve">по выбору Победителя </w:t>
      </w:r>
    </w:p>
    <w:p w:rsidR="00874D3F" w:rsidRPr="00C04EF8" w:rsidRDefault="00874D3F" w:rsidP="00874D3F">
      <w:pPr>
        <w:jc w:val="center"/>
      </w:pPr>
      <w:r>
        <w:rPr>
          <w:bCs/>
        </w:rPr>
        <w:t>в открытом</w:t>
      </w:r>
      <w:r>
        <w:t xml:space="preserve"> запросе цен</w:t>
      </w:r>
      <w:r w:rsidRPr="00C04EF8">
        <w:t xml:space="preserve"> в электронной форме</w:t>
      </w:r>
      <w:r w:rsidRPr="0094447B">
        <w:t xml:space="preserve"> </w:t>
      </w:r>
      <w:r>
        <w:t>на поставку</w:t>
      </w:r>
      <w:r w:rsidRPr="00C04EF8">
        <w:t>,</w:t>
      </w:r>
    </w:p>
    <w:p w:rsidR="00874D3F" w:rsidRPr="00C04EF8" w:rsidRDefault="00874D3F" w:rsidP="00874D3F">
      <w:pPr>
        <w:jc w:val="center"/>
      </w:pPr>
      <w:r w:rsidRPr="00C04EF8">
        <w:t xml:space="preserve"> участниками которого являются только субъекты малого и среднего предпринимательства</w:t>
      </w:r>
      <w:r w:rsidR="002D2EFB">
        <w:t>, «</w:t>
      </w:r>
      <w:r w:rsidR="00D81365">
        <w:rPr>
          <w:b/>
        </w:rPr>
        <w:t>Шпала и брус</w:t>
      </w:r>
      <w:r w:rsidR="002D2EFB" w:rsidRPr="002D2EFB">
        <w:rPr>
          <w:b/>
        </w:rPr>
        <w:t xml:space="preserve"> для Харанорской ГРЭС</w:t>
      </w:r>
      <w:r w:rsidR="002D2EFB">
        <w:t>»</w:t>
      </w:r>
    </w:p>
    <w:p w:rsidR="00874D3F" w:rsidRPr="00560B60" w:rsidRDefault="00874D3F" w:rsidP="00874D3F">
      <w:pPr>
        <w:spacing w:before="240"/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>. Ясногорск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4C55F8" w:rsidRPr="00560B60" w:rsidTr="000C5DEE">
        <w:tc>
          <w:tcPr>
            <w:tcW w:w="4361" w:type="dxa"/>
            <w:vAlign w:val="bottom"/>
          </w:tcPr>
          <w:p w:rsidR="004C55F8" w:rsidRPr="00560B60" w:rsidRDefault="004C55F8" w:rsidP="004C55F8">
            <w:pPr>
              <w:spacing w:before="120"/>
            </w:pPr>
            <w:r>
              <w:t>Номер Протокола:</w:t>
            </w:r>
          </w:p>
        </w:tc>
        <w:tc>
          <w:tcPr>
            <w:tcW w:w="5812" w:type="dxa"/>
          </w:tcPr>
          <w:p w:rsidR="004C55F8" w:rsidRPr="001D2AE7" w:rsidRDefault="00B01AE4" w:rsidP="00D81365">
            <w:r>
              <w:t>№ 1</w:t>
            </w:r>
            <w:r w:rsidR="0042640E">
              <w:t>2</w:t>
            </w:r>
            <w:r w:rsidR="00D81365">
              <w:t>0</w:t>
            </w:r>
            <w:r>
              <w:t>/ОЗЦ</w:t>
            </w:r>
            <w:r w:rsidRPr="00B01AE4">
              <w:t>–ПВП</w:t>
            </w:r>
          </w:p>
        </w:tc>
      </w:tr>
      <w:tr w:rsidR="004C55F8" w:rsidRPr="00560B60" w:rsidTr="000C5DEE">
        <w:tc>
          <w:tcPr>
            <w:tcW w:w="4361" w:type="dxa"/>
            <w:vAlign w:val="bottom"/>
          </w:tcPr>
          <w:p w:rsidR="004C55F8" w:rsidRDefault="004C55F8" w:rsidP="004C55F8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812" w:type="dxa"/>
          </w:tcPr>
          <w:p w:rsidR="004C55F8" w:rsidRPr="001D2AE7" w:rsidRDefault="005C6F05" w:rsidP="00000F69">
            <w:r>
              <w:t>«</w:t>
            </w:r>
            <w:r w:rsidR="00000F69">
              <w:t>13</w:t>
            </w:r>
            <w:r w:rsidR="004C55F8" w:rsidRPr="001D2AE7">
              <w:t xml:space="preserve">» </w:t>
            </w:r>
            <w:r w:rsidR="00D81365">
              <w:t>июня</w:t>
            </w:r>
            <w:r w:rsidR="004C55F8" w:rsidRPr="001D2AE7">
              <w:t xml:space="preserve"> 2018 г. </w:t>
            </w:r>
            <w:proofErr w:type="gramStart"/>
            <w:r w:rsidR="004C55F8" w:rsidRPr="001D2AE7">
              <w:t>09:00  (</w:t>
            </w:r>
            <w:proofErr w:type="spellStart"/>
            <w:proofErr w:type="gramEnd"/>
            <w:r w:rsidR="004C55F8" w:rsidRPr="001D2AE7">
              <w:t>мск</w:t>
            </w:r>
            <w:proofErr w:type="spellEnd"/>
            <w:r w:rsidR="004C55F8" w:rsidRPr="001D2AE7">
              <w:t xml:space="preserve">)                                   </w:t>
            </w:r>
          </w:p>
        </w:tc>
      </w:tr>
      <w:tr w:rsidR="004C55F8" w:rsidRPr="00560B60" w:rsidTr="000C5DEE">
        <w:tc>
          <w:tcPr>
            <w:tcW w:w="4361" w:type="dxa"/>
            <w:vAlign w:val="bottom"/>
          </w:tcPr>
          <w:p w:rsidR="004C55F8" w:rsidRDefault="004C55F8" w:rsidP="004C55F8">
            <w:pPr>
              <w:spacing w:before="120"/>
            </w:pPr>
            <w:r>
              <w:t>Дата подписания протокола:</w:t>
            </w:r>
          </w:p>
        </w:tc>
        <w:tc>
          <w:tcPr>
            <w:tcW w:w="5812" w:type="dxa"/>
          </w:tcPr>
          <w:p w:rsidR="004C55F8" w:rsidRPr="001D2AE7" w:rsidRDefault="004C55F8" w:rsidP="00000F69">
            <w:r w:rsidRPr="001D2AE7">
              <w:t>«</w:t>
            </w:r>
            <w:r w:rsidR="00000F69">
              <w:t>13</w:t>
            </w:r>
            <w:r w:rsidRPr="001D2AE7">
              <w:t xml:space="preserve">» </w:t>
            </w:r>
            <w:r w:rsidR="00D81365">
              <w:t>июня</w:t>
            </w:r>
            <w:r w:rsidRPr="001D2AE7">
              <w:t xml:space="preserve"> 2018 г.</w:t>
            </w:r>
          </w:p>
        </w:tc>
      </w:tr>
      <w:tr w:rsidR="005C6F05" w:rsidRPr="00560B60" w:rsidTr="00336E94">
        <w:tc>
          <w:tcPr>
            <w:tcW w:w="4361" w:type="dxa"/>
            <w:vAlign w:val="center"/>
          </w:tcPr>
          <w:p w:rsidR="005C6F05" w:rsidRPr="006534AE" w:rsidRDefault="005C6F05" w:rsidP="005C6F05">
            <w:pPr>
              <w:spacing w:before="120"/>
            </w:pPr>
            <w:r>
              <w:t>Плановая стоимость:</w:t>
            </w:r>
          </w:p>
        </w:tc>
        <w:tc>
          <w:tcPr>
            <w:tcW w:w="5812" w:type="dxa"/>
            <w:vAlign w:val="bottom"/>
          </w:tcPr>
          <w:p w:rsidR="005C6F05" w:rsidRPr="00A63F57" w:rsidRDefault="0041418B" w:rsidP="005C6F05">
            <w:pPr>
              <w:spacing w:before="120"/>
              <w:rPr>
                <w:color w:val="548DD4"/>
              </w:rPr>
            </w:pPr>
            <w:r>
              <w:rPr>
                <w:color w:val="000000" w:themeColor="text1"/>
              </w:rPr>
              <w:t>942 305,</w:t>
            </w:r>
            <w:r w:rsidRPr="009E6406">
              <w:rPr>
                <w:color w:val="000000" w:themeColor="text1"/>
              </w:rPr>
              <w:t>95</w:t>
            </w:r>
            <w:r>
              <w:rPr>
                <w:color w:val="000000" w:themeColor="text1"/>
              </w:rPr>
              <w:t xml:space="preserve"> руб. без НДС</w:t>
            </w:r>
          </w:p>
        </w:tc>
      </w:tr>
      <w:tr w:rsidR="005C6F05" w:rsidRPr="00560B60" w:rsidTr="000C5DEE">
        <w:tc>
          <w:tcPr>
            <w:tcW w:w="4361" w:type="dxa"/>
            <w:vAlign w:val="center"/>
          </w:tcPr>
          <w:p w:rsidR="005C6F05" w:rsidRPr="00542AEF" w:rsidRDefault="005C6F05" w:rsidP="005C6F05">
            <w:pPr>
              <w:spacing w:before="120"/>
              <w:rPr>
                <w:highlight w:val="yellow"/>
              </w:rPr>
            </w:pPr>
            <w:r w:rsidRPr="00A0091C">
              <w:t>Участниками могут быть только субъекты МСП</w:t>
            </w:r>
            <w:r>
              <w:t>:</w:t>
            </w:r>
          </w:p>
        </w:tc>
        <w:tc>
          <w:tcPr>
            <w:tcW w:w="5812" w:type="dxa"/>
          </w:tcPr>
          <w:p w:rsidR="005C6F05" w:rsidRDefault="005C6F05" w:rsidP="005C6F05">
            <w:r w:rsidRPr="001D2AE7">
              <w:t>Да</w:t>
            </w:r>
          </w:p>
        </w:tc>
      </w:tr>
    </w:tbl>
    <w:p w:rsidR="00874D3F" w:rsidRPr="00DB322A" w:rsidRDefault="00874D3F" w:rsidP="00874D3F">
      <w:pPr>
        <w:spacing w:before="120" w:after="120"/>
        <w:ind w:firstLine="709"/>
        <w:rPr>
          <w:b/>
        </w:rPr>
      </w:pPr>
      <w:r w:rsidRPr="00DB322A">
        <w:rPr>
          <w:b/>
        </w:rPr>
        <w:t>ПОВЕСТКА:</w:t>
      </w:r>
    </w:p>
    <w:p w:rsidR="00874D3F" w:rsidRPr="00355D73" w:rsidRDefault="00874D3F" w:rsidP="00874D3F">
      <w:pPr>
        <w:spacing w:before="120"/>
        <w:ind w:firstLine="567"/>
        <w:jc w:val="both"/>
      </w:pPr>
      <w:r w:rsidRPr="00355D73">
        <w:t>Выбор Победителя по открытому запросу цен в электронной форме, участниками которого являются только субъекты малого и среднего предпринимательства на право заключения договора на поставку товара:</w:t>
      </w:r>
    </w:p>
    <w:p w:rsidR="00874D3F" w:rsidRPr="00355D73" w:rsidRDefault="00874D3F" w:rsidP="001A0D03">
      <w:pPr>
        <w:spacing w:before="120"/>
        <w:ind w:firstLine="567"/>
        <w:jc w:val="both"/>
      </w:pPr>
      <w:r w:rsidRPr="00355D73">
        <w:rPr>
          <w:b/>
        </w:rPr>
        <w:t>Лот 1:</w:t>
      </w:r>
      <w:r w:rsidRPr="00355D73">
        <w:t xml:space="preserve"> «</w:t>
      </w:r>
      <w:r w:rsidR="0041418B">
        <w:rPr>
          <w:b/>
        </w:rPr>
        <w:t>Шпала и брус</w:t>
      </w:r>
      <w:r w:rsidRPr="00355D73">
        <w:rPr>
          <w:b/>
          <w:bCs/>
        </w:rPr>
        <w:t xml:space="preserve"> для Харанорской ГРЭС</w:t>
      </w:r>
      <w:r w:rsidRPr="00355D73">
        <w:t>»</w:t>
      </w:r>
      <w:r w:rsidRPr="00355D73">
        <w:rPr>
          <w:b/>
          <w:bCs/>
        </w:rPr>
        <w:t xml:space="preserve"> (570.18.00</w:t>
      </w:r>
      <w:r w:rsidR="005C6F05">
        <w:rPr>
          <w:b/>
          <w:bCs/>
        </w:rPr>
        <w:t>0</w:t>
      </w:r>
      <w:r w:rsidR="0041418B">
        <w:rPr>
          <w:b/>
          <w:bCs/>
        </w:rPr>
        <w:t>52</w:t>
      </w:r>
      <w:r w:rsidRPr="00355D73">
        <w:rPr>
          <w:b/>
          <w:bCs/>
        </w:rPr>
        <w:t>).</w:t>
      </w:r>
    </w:p>
    <w:p w:rsidR="00874D3F" w:rsidRPr="00355D73" w:rsidRDefault="00874D3F" w:rsidP="00874D3F">
      <w:pPr>
        <w:spacing w:before="120" w:after="120"/>
        <w:ind w:firstLine="709"/>
        <w:rPr>
          <w:b/>
        </w:rPr>
      </w:pPr>
      <w:r w:rsidRPr="00355D73">
        <w:rPr>
          <w:b/>
        </w:rPr>
        <w:t>ВОПРОСЫ ПОВЕСТКИ:</w:t>
      </w:r>
    </w:p>
    <w:p w:rsidR="00AC7BD1" w:rsidRPr="00355D73" w:rsidRDefault="00874D3F" w:rsidP="004C55F8">
      <w:pPr>
        <w:numPr>
          <w:ilvl w:val="0"/>
          <w:numId w:val="18"/>
        </w:numPr>
        <w:spacing w:line="276" w:lineRule="auto"/>
        <w:ind w:left="709" w:hanging="709"/>
        <w:jc w:val="both"/>
      </w:pPr>
      <w:r w:rsidRPr="00355D73">
        <w:t>Об одобрении Отчета итоговой оценки предложений на участие в открытом запросе цен в электронной форме после переторжки.</w:t>
      </w:r>
    </w:p>
    <w:p w:rsidR="00CE0295" w:rsidRPr="00355D73" w:rsidRDefault="00CE0295" w:rsidP="004C55F8">
      <w:pPr>
        <w:numPr>
          <w:ilvl w:val="0"/>
          <w:numId w:val="18"/>
        </w:numPr>
        <w:spacing w:line="276" w:lineRule="auto"/>
        <w:ind w:left="709" w:hanging="709"/>
        <w:jc w:val="both"/>
      </w:pPr>
      <w:r w:rsidRPr="00355D73">
        <w:t>Об отклонении предложение на участие в открытом запросе цен.</w:t>
      </w:r>
    </w:p>
    <w:p w:rsidR="00874D3F" w:rsidRPr="00355D73" w:rsidRDefault="00874D3F" w:rsidP="00874D3F">
      <w:pPr>
        <w:numPr>
          <w:ilvl w:val="0"/>
          <w:numId w:val="18"/>
        </w:numPr>
        <w:spacing w:line="276" w:lineRule="auto"/>
        <w:ind w:left="709" w:hanging="709"/>
        <w:jc w:val="both"/>
      </w:pPr>
      <w:r w:rsidRPr="00355D73">
        <w:t>О признании предложений на участие в открытом запросе цен в электронной форме, соответствующими условиям открытого запроса цен в электронной форме.</w:t>
      </w:r>
    </w:p>
    <w:p w:rsidR="00874D3F" w:rsidRPr="00355D73" w:rsidRDefault="00874D3F" w:rsidP="00874D3F">
      <w:pPr>
        <w:numPr>
          <w:ilvl w:val="0"/>
          <w:numId w:val="18"/>
        </w:numPr>
        <w:spacing w:line="276" w:lineRule="auto"/>
        <w:ind w:left="709" w:hanging="709"/>
        <w:jc w:val="both"/>
      </w:pPr>
      <w:r w:rsidRPr="00355D73">
        <w:t xml:space="preserve">Об </w:t>
      </w:r>
      <w:r w:rsidR="00EC1C50" w:rsidRPr="00355D73">
        <w:t>признании</w:t>
      </w:r>
      <w:r w:rsidRPr="00355D73">
        <w:t xml:space="preserve"> процедуры переторжки состоявшейся.</w:t>
      </w:r>
    </w:p>
    <w:p w:rsidR="00874D3F" w:rsidRPr="00355D73" w:rsidRDefault="00874D3F" w:rsidP="00874D3F">
      <w:pPr>
        <w:numPr>
          <w:ilvl w:val="0"/>
          <w:numId w:val="18"/>
        </w:numPr>
        <w:spacing w:line="276" w:lineRule="auto"/>
        <w:ind w:left="709" w:hanging="709"/>
        <w:jc w:val="both"/>
      </w:pPr>
      <w:r w:rsidRPr="00355D73">
        <w:t>Об утверждении итогового ранжирования предложений на участие в открытом запросе цен в электронной форме</w:t>
      </w:r>
    </w:p>
    <w:p w:rsidR="00874D3F" w:rsidRPr="00355D73" w:rsidRDefault="00874D3F" w:rsidP="00874D3F">
      <w:pPr>
        <w:numPr>
          <w:ilvl w:val="0"/>
          <w:numId w:val="18"/>
        </w:numPr>
        <w:spacing w:line="276" w:lineRule="auto"/>
        <w:ind w:left="709" w:hanging="709"/>
        <w:jc w:val="both"/>
      </w:pPr>
      <w:r w:rsidRPr="00355D73">
        <w:t>Об определении Победителя открытого запроса цен в электронной форме.</w:t>
      </w:r>
    </w:p>
    <w:p w:rsidR="00874D3F" w:rsidRPr="00355D73" w:rsidRDefault="00874D3F" w:rsidP="00874D3F">
      <w:pPr>
        <w:numPr>
          <w:ilvl w:val="0"/>
          <w:numId w:val="18"/>
        </w:numPr>
        <w:spacing w:line="276" w:lineRule="auto"/>
        <w:ind w:left="709" w:hanging="709"/>
        <w:jc w:val="both"/>
      </w:pPr>
      <w:r w:rsidRPr="00355D73">
        <w:t>О возможности проведения преддоговорных переговоров с Победителем открытого запроса цен в электронной форме.</w:t>
      </w:r>
    </w:p>
    <w:p w:rsidR="00874D3F" w:rsidRPr="00355D73" w:rsidRDefault="00874D3F" w:rsidP="00874D3F">
      <w:pPr>
        <w:spacing w:before="120" w:after="120"/>
        <w:ind w:firstLine="709"/>
        <w:jc w:val="both"/>
        <w:rPr>
          <w:b/>
        </w:rPr>
      </w:pPr>
      <w:r w:rsidRPr="00355D73">
        <w:rPr>
          <w:b/>
        </w:rPr>
        <w:t>УЧАСТИЕ ПРИНИМАЛИ:</w:t>
      </w:r>
    </w:p>
    <w:p w:rsidR="00874D3F" w:rsidRPr="00355D73" w:rsidRDefault="00874D3F" w:rsidP="00874D3F">
      <w:pPr>
        <w:ind w:firstLine="709"/>
        <w:jc w:val="both"/>
        <w:rPr>
          <w:u w:val="single"/>
        </w:rPr>
      </w:pPr>
      <w:r w:rsidRPr="00355D73">
        <w:rPr>
          <w:u w:val="single"/>
        </w:rPr>
        <w:t>Председатель Закупочной комиссии:</w:t>
      </w:r>
    </w:p>
    <w:p w:rsidR="00874D3F" w:rsidRPr="00355D73" w:rsidRDefault="005C6F05" w:rsidP="00874D3F">
      <w:pPr>
        <w:jc w:val="both"/>
      </w:pPr>
      <w:r>
        <w:t xml:space="preserve">  1.       </w:t>
      </w:r>
      <w:r w:rsidR="00874D3F" w:rsidRPr="00355D73">
        <w:t>Максимова Ульяна Радиевна, заместитель директора по экономике и снабжению;</w:t>
      </w:r>
    </w:p>
    <w:p w:rsidR="00874D3F" w:rsidRPr="00355D73" w:rsidRDefault="00874D3F" w:rsidP="00874D3F">
      <w:pPr>
        <w:ind w:firstLine="709"/>
        <w:jc w:val="both"/>
        <w:rPr>
          <w:u w:val="single"/>
        </w:rPr>
      </w:pPr>
      <w:r w:rsidRPr="00355D73">
        <w:rPr>
          <w:u w:val="single"/>
        </w:rPr>
        <w:t>Члены Закупочной комиссии:</w:t>
      </w:r>
    </w:p>
    <w:p w:rsidR="004C55F8" w:rsidRPr="00355D73" w:rsidRDefault="00874D3F" w:rsidP="004C55F8">
      <w:pPr>
        <w:pStyle w:val="af2"/>
        <w:numPr>
          <w:ilvl w:val="0"/>
          <w:numId w:val="38"/>
        </w:numPr>
        <w:rPr>
          <w:bCs/>
        </w:rPr>
      </w:pPr>
      <w:r w:rsidRPr="00355D73">
        <w:rPr>
          <w:bCs/>
        </w:rPr>
        <w:tab/>
      </w:r>
      <w:r w:rsidR="00BA33F0">
        <w:rPr>
          <w:bCs/>
        </w:rPr>
        <w:t>Федорчук Александр Николаевич, начальник юридического отдела;</w:t>
      </w:r>
    </w:p>
    <w:p w:rsidR="00874D3F" w:rsidRPr="00355D73" w:rsidRDefault="00874D3F" w:rsidP="004C55F8">
      <w:pPr>
        <w:pStyle w:val="af2"/>
        <w:ind w:left="502"/>
      </w:pPr>
    </w:p>
    <w:p w:rsidR="00874D3F" w:rsidRPr="00355D73" w:rsidRDefault="00874D3F" w:rsidP="00874D3F">
      <w:pPr>
        <w:pStyle w:val="af2"/>
        <w:numPr>
          <w:ilvl w:val="0"/>
          <w:numId w:val="38"/>
        </w:numPr>
        <w:ind w:left="709" w:hanging="709"/>
      </w:pPr>
      <w:r w:rsidRPr="00355D73">
        <w:lastRenderedPageBreak/>
        <w:t>Дорморезова Маргарита Анатольевна, начальник отдела закупочных процедур и сопровождения контрактов;</w:t>
      </w:r>
    </w:p>
    <w:p w:rsidR="00770FBE" w:rsidRPr="00355D73" w:rsidRDefault="00770FBE" w:rsidP="00770FBE">
      <w:pPr>
        <w:pStyle w:val="af2"/>
        <w:ind w:left="709"/>
      </w:pPr>
    </w:p>
    <w:p w:rsidR="00874D3F" w:rsidRPr="00355D73" w:rsidRDefault="00874D3F" w:rsidP="00874D3F">
      <w:pPr>
        <w:spacing w:line="276" w:lineRule="auto"/>
        <w:jc w:val="both"/>
      </w:pPr>
      <w:r w:rsidRPr="00355D73">
        <w:rPr>
          <w:u w:val="single"/>
        </w:rPr>
        <w:t>Секретарь Закупочной комиссии (без права голоса):</w:t>
      </w:r>
    </w:p>
    <w:p w:rsidR="00770FBE" w:rsidRPr="00355D73" w:rsidRDefault="00000F69" w:rsidP="00770FBE">
      <w:pPr>
        <w:pStyle w:val="af2"/>
        <w:ind w:left="0"/>
      </w:pPr>
      <w:r>
        <w:rPr>
          <w:sz w:val="23"/>
          <w:szCs w:val="23"/>
        </w:rPr>
        <w:t>4</w:t>
      </w:r>
      <w:r w:rsidR="00770FBE">
        <w:rPr>
          <w:sz w:val="23"/>
          <w:szCs w:val="23"/>
        </w:rPr>
        <w:t xml:space="preserve">. </w:t>
      </w:r>
      <w:r w:rsidR="0041418B" w:rsidRPr="00770FBE">
        <w:rPr>
          <w:sz w:val="23"/>
          <w:szCs w:val="23"/>
        </w:rPr>
        <w:t>Эрдынеева Альбина Гонгоровна</w:t>
      </w:r>
      <w:r w:rsidR="005C6F05" w:rsidRPr="00770FBE">
        <w:rPr>
          <w:sz w:val="23"/>
          <w:szCs w:val="23"/>
        </w:rPr>
        <w:t xml:space="preserve">, </w:t>
      </w:r>
      <w:r w:rsidR="0041418B" w:rsidRPr="00770FBE">
        <w:rPr>
          <w:sz w:val="23"/>
          <w:szCs w:val="23"/>
        </w:rPr>
        <w:t xml:space="preserve">экономист </w:t>
      </w:r>
      <w:r w:rsidR="00770FBE" w:rsidRPr="00355D73">
        <w:t>отдела закупочных проц</w:t>
      </w:r>
      <w:r w:rsidR="00770FBE">
        <w:t>едур и сопровождения контрактов.</w:t>
      </w:r>
    </w:p>
    <w:p w:rsidR="00874D3F" w:rsidRPr="00355D73" w:rsidRDefault="00770FBE" w:rsidP="00923BC1">
      <w:pPr>
        <w:jc w:val="both"/>
        <w:rPr>
          <w:bCs/>
        </w:rPr>
      </w:pPr>
      <w:r>
        <w:rPr>
          <w:b/>
          <w:bCs/>
        </w:rPr>
        <w:t xml:space="preserve">         </w:t>
      </w:r>
    </w:p>
    <w:p w:rsidR="00874D3F" w:rsidRPr="00877341" w:rsidRDefault="00874D3F" w:rsidP="00877341">
      <w:pPr>
        <w:spacing w:before="120"/>
        <w:ind w:firstLine="708"/>
        <w:jc w:val="both"/>
        <w:rPr>
          <w:spacing w:val="-2"/>
        </w:rPr>
      </w:pPr>
      <w:r w:rsidRPr="00355D73">
        <w:rPr>
          <w:spacing w:val="-2"/>
        </w:rPr>
        <w:t xml:space="preserve">Официальное Уведомление о проведении открытого запроса цен опубликовано на электронной торговой площадке www.etp.roseltorg.ru, Официальный сайт РФ для размещения информации о размещении заказов www.zakupki.gov.ru </w:t>
      </w:r>
      <w:r w:rsidR="002B65C5" w:rsidRPr="00355D73">
        <w:rPr>
          <w:spacing w:val="-2"/>
        </w:rPr>
        <w:t xml:space="preserve">№ </w:t>
      </w:r>
      <w:r w:rsidR="0041418B" w:rsidRPr="0041418B">
        <w:rPr>
          <w:spacing w:val="-2"/>
        </w:rPr>
        <w:t xml:space="preserve">31806494342 от </w:t>
      </w:r>
      <w:proofErr w:type="gramStart"/>
      <w:r w:rsidR="0041418B" w:rsidRPr="0041418B">
        <w:rPr>
          <w:spacing w:val="-2"/>
        </w:rPr>
        <w:t xml:space="preserve">18.05.2018 </w:t>
      </w:r>
      <w:r w:rsidR="004C55F8" w:rsidRPr="00355D73">
        <w:rPr>
          <w:spacing w:val="-2"/>
        </w:rPr>
        <w:t xml:space="preserve"> года</w:t>
      </w:r>
      <w:proofErr w:type="gramEnd"/>
      <w:r w:rsidR="004C55F8" w:rsidRPr="00355D73">
        <w:rPr>
          <w:spacing w:val="-2"/>
        </w:rPr>
        <w:t xml:space="preserve"> </w:t>
      </w:r>
      <w:r w:rsidRPr="00355D73">
        <w:rPr>
          <w:spacing w:val="-2"/>
        </w:rPr>
        <w:t>и на сай</w:t>
      </w:r>
      <w:r w:rsidR="00877341">
        <w:rPr>
          <w:spacing w:val="-2"/>
        </w:rPr>
        <w:t>те irao-generation.ru</w:t>
      </w:r>
    </w:p>
    <w:p w:rsidR="00874D3F" w:rsidRPr="00355D73" w:rsidRDefault="00874D3F" w:rsidP="00874D3F">
      <w:pPr>
        <w:spacing w:before="60" w:line="360" w:lineRule="auto"/>
        <w:ind w:firstLine="708"/>
        <w:jc w:val="both"/>
        <w:rPr>
          <w:b/>
        </w:rPr>
      </w:pPr>
      <w:r w:rsidRPr="00355D73">
        <w:rPr>
          <w:b/>
        </w:rPr>
        <w:t>ВОПРОСЫ ЗАСЕДАНИЯ ЗАКУПОЧНОЙ КОМИССИИ:</w:t>
      </w:r>
    </w:p>
    <w:p w:rsidR="00B01AE4" w:rsidRPr="00355D73" w:rsidRDefault="00B01AE4" w:rsidP="00B01AE4">
      <w:pPr>
        <w:spacing w:after="120"/>
        <w:rPr>
          <w:b/>
        </w:rPr>
      </w:pPr>
      <w:r w:rsidRPr="00355D73">
        <w:rPr>
          <w:b/>
        </w:rPr>
        <w:t>Вопрос 1 повестки:</w:t>
      </w:r>
    </w:p>
    <w:p w:rsidR="00B01AE4" w:rsidRPr="00355D73" w:rsidRDefault="00B01AE4" w:rsidP="00B01AE4">
      <w:pPr>
        <w:spacing w:before="120"/>
        <w:ind w:firstLine="709"/>
        <w:jc w:val="both"/>
      </w:pPr>
      <w:r w:rsidRPr="00355D73">
        <w:t>Об одобрении Отчета итоговой оценки заявок на участие в открытом запросе цен в электронной форме с учетом проведенной процедуры переторжки.</w:t>
      </w:r>
    </w:p>
    <w:p w:rsidR="00B01AE4" w:rsidRPr="00355D73" w:rsidRDefault="00B01AE4" w:rsidP="00B01AE4">
      <w:pPr>
        <w:ind w:firstLine="709"/>
        <w:jc w:val="both"/>
      </w:pPr>
      <w:r w:rsidRPr="00355D73">
        <w:t>Члены закупочной комиссии изучили поступившие предложения на участие в открытом запросе цен. Результаты оценки сведены в Отчете, по итоговой оценке, заявок на участие в открытом запросе цен, приложение № 1.</w:t>
      </w:r>
    </w:p>
    <w:p w:rsidR="000A1AE5" w:rsidRPr="00355D73" w:rsidRDefault="00B01AE4" w:rsidP="000A1AE5">
      <w:pPr>
        <w:spacing w:after="120"/>
        <w:ind w:firstLine="709"/>
        <w:jc w:val="both"/>
      </w:pPr>
      <w:r w:rsidRPr="00355D73">
        <w:t>Закупочной комиссии предлагается одобрить Отчет, по итоговой оценке, предложений на участие в открытом запросе цен, согласно приложению № 1.</w:t>
      </w:r>
    </w:p>
    <w:p w:rsidR="000A1AE5" w:rsidRPr="00355D73" w:rsidRDefault="000A1AE5" w:rsidP="000A1AE5">
      <w:pPr>
        <w:jc w:val="both"/>
        <w:rPr>
          <w:b/>
          <w:spacing w:val="-2"/>
        </w:rPr>
      </w:pPr>
      <w:r w:rsidRPr="00355D73">
        <w:rPr>
          <w:b/>
          <w:spacing w:val="-2"/>
        </w:rPr>
        <w:t>Вопрос 2 повестки:</w:t>
      </w:r>
    </w:p>
    <w:p w:rsidR="000A1AE5" w:rsidRPr="00355D73" w:rsidRDefault="000A1AE5" w:rsidP="00CE0295">
      <w:pPr>
        <w:spacing w:before="120"/>
        <w:ind w:firstLine="709"/>
        <w:jc w:val="both"/>
      </w:pPr>
      <w:r w:rsidRPr="00355D73">
        <w:t>Об отклонении предложений на участие в открытом запросе цен.</w:t>
      </w:r>
    </w:p>
    <w:p w:rsidR="000A1AE5" w:rsidRPr="00355D73" w:rsidRDefault="005C6F05" w:rsidP="00B4449B">
      <w:pPr>
        <w:spacing w:before="120"/>
        <w:ind w:firstLine="709"/>
        <w:jc w:val="both"/>
      </w:pPr>
      <w:r>
        <w:t>Нет отклоненных предложений.</w:t>
      </w:r>
    </w:p>
    <w:p w:rsidR="000A1AE5" w:rsidRPr="00355D73" w:rsidRDefault="000A1AE5" w:rsidP="000A1AE5">
      <w:pPr>
        <w:jc w:val="both"/>
        <w:rPr>
          <w:b/>
          <w:spacing w:val="-2"/>
        </w:rPr>
      </w:pPr>
      <w:r w:rsidRPr="00355D73">
        <w:rPr>
          <w:b/>
          <w:spacing w:val="-2"/>
        </w:rPr>
        <w:t>Вопрос 3 повестки:</w:t>
      </w:r>
    </w:p>
    <w:p w:rsidR="000A1AE5" w:rsidRPr="00355D73" w:rsidRDefault="000A1AE5" w:rsidP="00CE0295">
      <w:pPr>
        <w:spacing w:before="120"/>
        <w:ind w:firstLine="709"/>
        <w:jc w:val="both"/>
      </w:pPr>
      <w:r w:rsidRPr="00355D73">
        <w:t>О признании предложений на участие в открытом запросе цен в электронной форме соответствующим условиям открытого запроса цен в электронной форме.</w:t>
      </w:r>
    </w:p>
    <w:p w:rsidR="000A1AE5" w:rsidRDefault="000A1AE5" w:rsidP="00CE0295">
      <w:pPr>
        <w:spacing w:before="120"/>
        <w:ind w:firstLine="709"/>
        <w:jc w:val="both"/>
      </w:pPr>
      <w:r w:rsidRPr="00355D73">
        <w:t xml:space="preserve">Предложения на участие в открытом запросе цен в электронной форме </w:t>
      </w:r>
    </w:p>
    <w:p w:rsidR="006452C0" w:rsidRPr="00355D73" w:rsidRDefault="006452C0" w:rsidP="006452C0">
      <w:pPr>
        <w:jc w:val="both"/>
      </w:pPr>
      <w:r w:rsidRPr="00285045">
        <w:rPr>
          <w:spacing w:val="-2"/>
        </w:rPr>
        <w:t xml:space="preserve">-  </w:t>
      </w:r>
      <w:r w:rsidR="0041418B" w:rsidRPr="00601D04">
        <w:t>ООО «</w:t>
      </w:r>
      <w:proofErr w:type="spellStart"/>
      <w:r w:rsidR="0041418B">
        <w:t>Энергоинжиниринггрупп</w:t>
      </w:r>
      <w:proofErr w:type="spellEnd"/>
      <w:r w:rsidR="0041418B" w:rsidRPr="00601D04">
        <w:t xml:space="preserve">», </w:t>
      </w:r>
      <w:r w:rsidR="0041418B" w:rsidRPr="00F71D0F">
        <w:t xml:space="preserve">125464, </w:t>
      </w:r>
      <w:proofErr w:type="spellStart"/>
      <w:r w:rsidR="0041418B" w:rsidRPr="00F71D0F">
        <w:t>г.Москва</w:t>
      </w:r>
      <w:proofErr w:type="spellEnd"/>
      <w:r w:rsidR="0041418B" w:rsidRPr="00F71D0F">
        <w:t xml:space="preserve">, Волоколамское шоссе, д.142, </w:t>
      </w:r>
      <w:proofErr w:type="gramStart"/>
      <w:r w:rsidR="0041418B" w:rsidRPr="00F71D0F">
        <w:t>Э</w:t>
      </w:r>
      <w:proofErr w:type="gramEnd"/>
      <w:r w:rsidR="0041418B" w:rsidRPr="00F71D0F">
        <w:t xml:space="preserve"> 6 ПОМ I К 10 ОФ 631</w:t>
      </w:r>
      <w:r w:rsidR="0041418B">
        <w:t xml:space="preserve">, </w:t>
      </w:r>
      <w:r w:rsidR="0041418B" w:rsidRPr="00601D04">
        <w:t xml:space="preserve">ИНН </w:t>
      </w:r>
      <w:r w:rsidR="0041418B" w:rsidRPr="00F71D0F">
        <w:t>7701925335</w:t>
      </w:r>
      <w:r w:rsidR="0041418B" w:rsidRPr="00601D04">
        <w:t>, КПП</w:t>
      </w:r>
      <w:r w:rsidR="0041418B">
        <w:t xml:space="preserve"> </w:t>
      </w:r>
      <w:r w:rsidR="0041418B" w:rsidRPr="00F71D0F">
        <w:t>773301001</w:t>
      </w:r>
      <w:r w:rsidR="0041418B">
        <w:t xml:space="preserve">, ОГРН </w:t>
      </w:r>
      <w:r w:rsidR="0041418B" w:rsidRPr="00F71D0F">
        <w:t>1117746552131</w:t>
      </w:r>
      <w:r w:rsidR="0041418B">
        <w:rPr>
          <w:snapToGrid w:val="0"/>
        </w:rPr>
        <w:t>;</w:t>
      </w:r>
    </w:p>
    <w:p w:rsidR="00B01AE4" w:rsidRPr="00355D73" w:rsidRDefault="000A1AE5" w:rsidP="00CE0295">
      <w:pPr>
        <w:spacing w:before="120"/>
        <w:ind w:firstLine="709"/>
        <w:jc w:val="both"/>
      </w:pPr>
      <w:r w:rsidRPr="00355D73">
        <w:t>призна</w:t>
      </w:r>
      <w:r w:rsidR="0041418B">
        <w:t>е</w:t>
      </w:r>
      <w:r w:rsidRPr="00355D73">
        <w:t>тся удовлетворяющими условиям открытого запроса цен в электронной форме. Предлагается принять данные Предложения к дальнейшему рассмотрению.</w:t>
      </w:r>
    </w:p>
    <w:p w:rsidR="00B01AE4" w:rsidRPr="00355D73" w:rsidRDefault="00B01AE4" w:rsidP="00B01AE4">
      <w:pPr>
        <w:spacing w:before="120" w:after="120"/>
        <w:rPr>
          <w:b/>
        </w:rPr>
      </w:pPr>
      <w:r w:rsidRPr="00355D73">
        <w:rPr>
          <w:b/>
        </w:rPr>
        <w:t xml:space="preserve">Вопрос </w:t>
      </w:r>
      <w:r w:rsidR="00CE0295" w:rsidRPr="00355D73">
        <w:rPr>
          <w:b/>
        </w:rPr>
        <w:t>4</w:t>
      </w:r>
      <w:r w:rsidRPr="00355D73">
        <w:rPr>
          <w:b/>
        </w:rPr>
        <w:t xml:space="preserve"> повестки:</w:t>
      </w:r>
    </w:p>
    <w:p w:rsidR="00B01AE4" w:rsidRPr="00355D73" w:rsidRDefault="00B01AE4" w:rsidP="00B01AE4">
      <w:pPr>
        <w:spacing w:before="120" w:after="120"/>
      </w:pPr>
      <w:r w:rsidRPr="00355D73">
        <w:tab/>
        <w:t xml:space="preserve">Об признании процедуры переторжки состоявшейся. </w:t>
      </w:r>
    </w:p>
    <w:p w:rsidR="00B01AE4" w:rsidRPr="00355D73" w:rsidRDefault="00B01AE4" w:rsidP="00B01AE4">
      <w:pPr>
        <w:spacing w:before="120" w:after="120"/>
      </w:pPr>
      <w:r w:rsidRPr="00355D73">
        <w:t>На процедуру переторжки открытого запроса цен в электронной форме было представлено 1 предложение на участие;</w:t>
      </w:r>
    </w:p>
    <w:p w:rsidR="00285045" w:rsidRDefault="00285045" w:rsidP="00B01AE4">
      <w:pPr>
        <w:jc w:val="both"/>
        <w:rPr>
          <w:snapToGrid w:val="0"/>
        </w:rPr>
      </w:pPr>
    </w:p>
    <w:p w:rsidR="00285045" w:rsidRDefault="00285045" w:rsidP="00B01AE4">
      <w:pPr>
        <w:jc w:val="both"/>
        <w:rPr>
          <w:snapToGrid w:val="0"/>
        </w:rPr>
      </w:pPr>
    </w:p>
    <w:p w:rsidR="0041418B" w:rsidRDefault="0041418B" w:rsidP="00B01AE4">
      <w:pPr>
        <w:jc w:val="both"/>
        <w:rPr>
          <w:snapToGrid w:val="0"/>
        </w:rPr>
      </w:pPr>
    </w:p>
    <w:p w:rsidR="0041418B" w:rsidRDefault="0041418B" w:rsidP="00B01AE4">
      <w:pPr>
        <w:jc w:val="both"/>
        <w:rPr>
          <w:snapToGrid w:val="0"/>
        </w:rPr>
      </w:pPr>
    </w:p>
    <w:tbl>
      <w:tblPr>
        <w:tblW w:w="965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884"/>
        <w:gridCol w:w="3012"/>
        <w:gridCol w:w="3311"/>
      </w:tblGrid>
      <w:tr w:rsidR="0041418B" w:rsidRPr="00E01906" w:rsidTr="00770FBE">
        <w:trPr>
          <w:trHeight w:val="478"/>
          <w:tblHeader/>
        </w:trPr>
        <w:tc>
          <w:tcPr>
            <w:tcW w:w="45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1418B" w:rsidRPr="00BF19B0" w:rsidRDefault="0041418B" w:rsidP="00B16770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lastRenderedPageBreak/>
              <w:t>№</w:t>
            </w:r>
          </w:p>
          <w:p w:rsidR="0041418B" w:rsidRPr="00BF19B0" w:rsidRDefault="0041418B" w:rsidP="00B16770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п/п</w:t>
            </w:r>
          </w:p>
        </w:tc>
        <w:tc>
          <w:tcPr>
            <w:tcW w:w="288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1418B" w:rsidRPr="00BF19B0" w:rsidRDefault="0041418B" w:rsidP="00B16770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Наименование, адрес, ИНН/КПП Участника запроса предложений</w:t>
            </w:r>
          </w:p>
        </w:tc>
        <w:tc>
          <w:tcPr>
            <w:tcW w:w="301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418B" w:rsidRPr="00BF19B0" w:rsidRDefault="0041418B" w:rsidP="00B16770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Общая цена предложения на участие в запросе предложений, срок поставки товара/выполнения работ/оказания услуг, условия оплаты</w:t>
            </w:r>
          </w:p>
        </w:tc>
        <w:tc>
          <w:tcPr>
            <w:tcW w:w="3311" w:type="dxa"/>
            <w:tcBorders>
              <w:left w:val="sing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1418B" w:rsidRPr="00BF19B0" w:rsidRDefault="0041418B" w:rsidP="00B16770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F75E53">
              <w:rPr>
                <w:snapToGrid w:val="0"/>
              </w:rPr>
              <w:t>Общая цена предложения на участие в запросе предложений, срок поставки товара/выполнения работ/оказания услуг, условия оплаты</w:t>
            </w:r>
          </w:p>
        </w:tc>
      </w:tr>
      <w:tr w:rsidR="0041418B" w:rsidRPr="00E01906" w:rsidTr="00770FBE">
        <w:trPr>
          <w:trHeight w:val="278"/>
          <w:tblHeader/>
        </w:trPr>
        <w:tc>
          <w:tcPr>
            <w:tcW w:w="451" w:type="dxa"/>
            <w:shd w:val="clear" w:color="auto" w:fill="BFBFBF"/>
            <w:vAlign w:val="center"/>
          </w:tcPr>
          <w:p w:rsidR="0041418B" w:rsidRPr="00BF19B0" w:rsidRDefault="0041418B" w:rsidP="00B16770">
            <w:pPr>
              <w:ind w:left="34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1</w:t>
            </w:r>
          </w:p>
        </w:tc>
        <w:tc>
          <w:tcPr>
            <w:tcW w:w="2884" w:type="dxa"/>
            <w:shd w:val="clear" w:color="auto" w:fill="BFBFBF"/>
            <w:vAlign w:val="center"/>
          </w:tcPr>
          <w:p w:rsidR="0041418B" w:rsidRPr="00BF19B0" w:rsidRDefault="0041418B" w:rsidP="00B16770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2</w:t>
            </w:r>
          </w:p>
        </w:tc>
        <w:tc>
          <w:tcPr>
            <w:tcW w:w="301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1418B" w:rsidRPr="00BF19B0" w:rsidRDefault="0041418B" w:rsidP="00B16770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До переторжки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1418B" w:rsidRPr="00BF19B0" w:rsidRDefault="0041418B" w:rsidP="00B16770">
            <w:pPr>
              <w:spacing w:before="40" w:after="40"/>
              <w:ind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После переторжки</w:t>
            </w:r>
          </w:p>
        </w:tc>
      </w:tr>
      <w:tr w:rsidR="0041418B" w:rsidRPr="00E01906" w:rsidTr="0041418B">
        <w:trPr>
          <w:trHeight w:val="572"/>
        </w:trPr>
        <w:tc>
          <w:tcPr>
            <w:tcW w:w="6347" w:type="dxa"/>
            <w:gridSpan w:val="3"/>
            <w:tcBorders>
              <w:right w:val="single" w:sz="4" w:space="0" w:color="auto"/>
            </w:tcBorders>
            <w:vAlign w:val="center"/>
          </w:tcPr>
          <w:p w:rsidR="0041418B" w:rsidRPr="00C82B45" w:rsidRDefault="0041418B" w:rsidP="00B16770">
            <w:pPr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41418B" w:rsidRPr="00C82B45" w:rsidRDefault="0041418B" w:rsidP="00B16770">
            <w:pPr>
              <w:rPr>
                <w:b/>
                <w:i/>
                <w:snapToGrid w:val="0"/>
                <w:sz w:val="20"/>
                <w:szCs w:val="20"/>
                <w:u w:val="single"/>
              </w:rPr>
            </w:pPr>
          </w:p>
        </w:tc>
      </w:tr>
      <w:tr w:rsidR="0041418B" w:rsidRPr="00E01906" w:rsidTr="00770FBE">
        <w:trPr>
          <w:trHeight w:val="479"/>
        </w:trPr>
        <w:tc>
          <w:tcPr>
            <w:tcW w:w="451" w:type="dxa"/>
          </w:tcPr>
          <w:p w:rsidR="0041418B" w:rsidRPr="003D03D7" w:rsidRDefault="0041418B" w:rsidP="0041418B">
            <w:pPr>
              <w:numPr>
                <w:ilvl w:val="0"/>
                <w:numId w:val="1"/>
              </w:numPr>
              <w:tabs>
                <w:tab w:val="clear" w:pos="360"/>
                <w:tab w:val="num" w:pos="643"/>
              </w:tabs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2884" w:type="dxa"/>
          </w:tcPr>
          <w:p w:rsidR="0041418B" w:rsidRPr="00770FBE" w:rsidRDefault="0041418B" w:rsidP="00B16770">
            <w:r w:rsidRPr="00770FBE">
              <w:t>ООО «</w:t>
            </w:r>
            <w:proofErr w:type="spellStart"/>
            <w:r w:rsidRPr="00770FBE">
              <w:t>Энергоинжиринггрупп</w:t>
            </w:r>
            <w:proofErr w:type="spellEnd"/>
            <w:r w:rsidRPr="00770FBE">
              <w:t xml:space="preserve">» </w:t>
            </w:r>
          </w:p>
          <w:p w:rsidR="0041418B" w:rsidRPr="00770FBE" w:rsidRDefault="0041418B" w:rsidP="00B16770">
            <w:r w:rsidRPr="00770FBE">
              <w:t xml:space="preserve">125464, </w:t>
            </w:r>
            <w:proofErr w:type="spellStart"/>
            <w:r w:rsidRPr="00770FBE">
              <w:t>г.Москва</w:t>
            </w:r>
            <w:proofErr w:type="spellEnd"/>
            <w:r w:rsidRPr="00770FBE">
              <w:t xml:space="preserve">, Волоколамское шоссе, д.142, </w:t>
            </w:r>
            <w:proofErr w:type="gramStart"/>
            <w:r w:rsidRPr="00770FBE">
              <w:t>Э</w:t>
            </w:r>
            <w:proofErr w:type="gramEnd"/>
            <w:r w:rsidRPr="00770FBE">
              <w:t xml:space="preserve"> 6 ПОМ I К 10 ОФ 631</w:t>
            </w:r>
          </w:p>
          <w:p w:rsidR="0041418B" w:rsidRPr="00770FBE" w:rsidRDefault="0041418B" w:rsidP="00B16770">
            <w:r w:rsidRPr="00770FBE">
              <w:t>ИНН 7701925335</w:t>
            </w:r>
          </w:p>
          <w:p w:rsidR="0041418B" w:rsidRPr="00770FBE" w:rsidRDefault="0041418B" w:rsidP="00B16770">
            <w:r w:rsidRPr="00770FBE">
              <w:t>ОГРН 1117746552131</w:t>
            </w:r>
          </w:p>
          <w:p w:rsidR="0041418B" w:rsidRPr="00770FBE" w:rsidRDefault="0041418B" w:rsidP="00B16770">
            <w:pPr>
              <w:rPr>
                <w:snapToGrid w:val="0"/>
                <w:highlight w:val="yellow"/>
              </w:rPr>
            </w:pPr>
            <w:r w:rsidRPr="00770FBE">
              <w:t>КПП 773301001</w:t>
            </w:r>
          </w:p>
        </w:tc>
        <w:tc>
          <w:tcPr>
            <w:tcW w:w="3012" w:type="dxa"/>
          </w:tcPr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>Подано 23.05.2018г 14:47 (MSK +03:00)</w:t>
            </w:r>
          </w:p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 xml:space="preserve">Цена предложения: 935 430,00 руб. без НДС, </w:t>
            </w:r>
          </w:p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 xml:space="preserve">Срок поставки товара: </w:t>
            </w:r>
          </w:p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>Июль 2018г.</w:t>
            </w:r>
          </w:p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>Условия оплаты:</w:t>
            </w:r>
          </w:p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>Оплата в течении 30 дней со дня поставки продукции.</w:t>
            </w:r>
          </w:p>
        </w:tc>
        <w:tc>
          <w:tcPr>
            <w:tcW w:w="3311" w:type="dxa"/>
            <w:tcBorders>
              <w:left w:val="single" w:sz="4" w:space="0" w:color="auto"/>
            </w:tcBorders>
          </w:tcPr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>Подано 04.06.2018г 15:13 (MSK +03:00)</w:t>
            </w:r>
          </w:p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 xml:space="preserve">Цена предложения: 932 600,00 руб. без НДС, </w:t>
            </w:r>
          </w:p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 xml:space="preserve">Срок поставки товара: </w:t>
            </w:r>
          </w:p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>Июль 2018г.</w:t>
            </w:r>
          </w:p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>Условия оплаты:</w:t>
            </w:r>
          </w:p>
          <w:p w:rsidR="0041418B" w:rsidRPr="00770FBE" w:rsidRDefault="0041418B" w:rsidP="00B16770">
            <w:pPr>
              <w:jc w:val="both"/>
              <w:rPr>
                <w:snapToGrid w:val="0"/>
              </w:rPr>
            </w:pPr>
            <w:r w:rsidRPr="00770FBE">
              <w:rPr>
                <w:snapToGrid w:val="0"/>
              </w:rPr>
              <w:t>Оплата в течении 30 дней со дня поставки продукции.</w:t>
            </w:r>
          </w:p>
        </w:tc>
      </w:tr>
    </w:tbl>
    <w:p w:rsidR="0041418B" w:rsidRDefault="0041418B" w:rsidP="00B01AE4">
      <w:pPr>
        <w:jc w:val="both"/>
        <w:rPr>
          <w:snapToGrid w:val="0"/>
        </w:rPr>
      </w:pPr>
    </w:p>
    <w:p w:rsidR="00B01AE4" w:rsidRPr="00355D73" w:rsidRDefault="00B01AE4" w:rsidP="00B01AE4">
      <w:pPr>
        <w:jc w:val="both"/>
      </w:pPr>
      <w:r w:rsidRPr="00355D73">
        <w:rPr>
          <w:snapToGrid w:val="0"/>
        </w:rPr>
        <w:t>Предлагается признать процедуру переторжки</w:t>
      </w:r>
      <w:r w:rsidRPr="00355D73">
        <w:t xml:space="preserve"> состоявшейся. </w:t>
      </w:r>
    </w:p>
    <w:p w:rsidR="00B01AE4" w:rsidRPr="00355D73" w:rsidRDefault="00B01AE4" w:rsidP="00B01AE4">
      <w:pPr>
        <w:spacing w:before="120" w:after="120"/>
        <w:rPr>
          <w:b/>
        </w:rPr>
      </w:pPr>
      <w:r w:rsidRPr="00355D73">
        <w:rPr>
          <w:b/>
        </w:rPr>
        <w:t xml:space="preserve">Вопрос </w:t>
      </w:r>
      <w:r w:rsidR="00CE0295" w:rsidRPr="00355D73">
        <w:rPr>
          <w:b/>
        </w:rPr>
        <w:t>5</w:t>
      </w:r>
      <w:r w:rsidRPr="00355D73">
        <w:rPr>
          <w:b/>
        </w:rPr>
        <w:t xml:space="preserve"> повестки:</w:t>
      </w:r>
    </w:p>
    <w:p w:rsidR="00B01AE4" w:rsidRPr="00355D73" w:rsidRDefault="006B0362" w:rsidP="006B0362">
      <w:pPr>
        <w:jc w:val="both"/>
      </w:pPr>
      <w:r>
        <w:t xml:space="preserve">      </w:t>
      </w:r>
      <w:r w:rsidR="00B01AE4" w:rsidRPr="00355D73">
        <w:t>Об утверждении итогового ранжирования предложений на участие в открытом запросе цен.</w:t>
      </w:r>
    </w:p>
    <w:p w:rsidR="006B0362" w:rsidRDefault="006B0362" w:rsidP="006B0362">
      <w:pPr>
        <w:jc w:val="both"/>
      </w:pPr>
    </w:p>
    <w:p w:rsidR="00B01AE4" w:rsidRPr="00355D73" w:rsidRDefault="00B01AE4" w:rsidP="006B0362">
      <w:pPr>
        <w:jc w:val="both"/>
      </w:pPr>
      <w:r w:rsidRPr="00355D73">
        <w:t>В соответствии с критериями и процедурами оценки предлагается ранжировать предложения на участие в открытом запросе цен на право заключения договора по закупке «</w:t>
      </w:r>
      <w:r w:rsidR="0041418B">
        <w:t>Шпала и брус</w:t>
      </w:r>
      <w:r w:rsidRPr="00355D73">
        <w:t xml:space="preserve"> для Харанорской ГРЭС» (Лот в ЕИСЗ № 570.18.00</w:t>
      </w:r>
      <w:r w:rsidR="00285045">
        <w:t>0</w:t>
      </w:r>
      <w:r w:rsidR="0041418B">
        <w:t>52</w:t>
      </w:r>
      <w:r w:rsidRPr="00355D73">
        <w:t>).</w:t>
      </w:r>
    </w:p>
    <w:p w:rsidR="006B0362" w:rsidRDefault="006B0362" w:rsidP="006452C0">
      <w:pPr>
        <w:jc w:val="both"/>
        <w:rPr>
          <w:b/>
          <w:spacing w:val="-2"/>
        </w:rPr>
      </w:pPr>
    </w:p>
    <w:p w:rsidR="006452C0" w:rsidRPr="006452C0" w:rsidRDefault="00B01AE4" w:rsidP="006452C0">
      <w:pPr>
        <w:jc w:val="both"/>
        <w:rPr>
          <w:snapToGrid w:val="0"/>
        </w:rPr>
      </w:pPr>
      <w:r w:rsidRPr="00355D73">
        <w:rPr>
          <w:b/>
          <w:spacing w:val="-2"/>
        </w:rPr>
        <w:t>Первое место:</w:t>
      </w:r>
      <w:r w:rsidRPr="00355D73">
        <w:rPr>
          <w:spacing w:val="-2"/>
        </w:rPr>
        <w:t xml:space="preserve"> </w:t>
      </w:r>
      <w:r w:rsidR="0041418B" w:rsidRPr="0041418B">
        <w:rPr>
          <w:snapToGrid w:val="0"/>
        </w:rPr>
        <w:t>ООО «</w:t>
      </w:r>
      <w:proofErr w:type="spellStart"/>
      <w:r w:rsidR="0041418B" w:rsidRPr="0041418B">
        <w:rPr>
          <w:snapToGrid w:val="0"/>
        </w:rPr>
        <w:t>Энергоинжиниринггрупп</w:t>
      </w:r>
      <w:proofErr w:type="spellEnd"/>
      <w:r w:rsidR="0041418B" w:rsidRPr="0041418B">
        <w:rPr>
          <w:snapToGrid w:val="0"/>
        </w:rPr>
        <w:t xml:space="preserve">», 125464, </w:t>
      </w:r>
      <w:proofErr w:type="spellStart"/>
      <w:r w:rsidR="0041418B" w:rsidRPr="0041418B">
        <w:rPr>
          <w:snapToGrid w:val="0"/>
        </w:rPr>
        <w:t>г.Москва</w:t>
      </w:r>
      <w:proofErr w:type="spellEnd"/>
      <w:r w:rsidR="0041418B" w:rsidRPr="0041418B">
        <w:rPr>
          <w:snapToGrid w:val="0"/>
        </w:rPr>
        <w:t xml:space="preserve">, Волоколамское шоссе, д.142, </w:t>
      </w:r>
      <w:proofErr w:type="gramStart"/>
      <w:r w:rsidR="0041418B" w:rsidRPr="0041418B">
        <w:rPr>
          <w:snapToGrid w:val="0"/>
        </w:rPr>
        <w:t>Э</w:t>
      </w:r>
      <w:proofErr w:type="gramEnd"/>
      <w:r w:rsidR="0041418B" w:rsidRPr="0041418B">
        <w:rPr>
          <w:snapToGrid w:val="0"/>
        </w:rPr>
        <w:t xml:space="preserve"> 6 ПОМ I К 10 ОФ 631, ИНН 7701925335, КПП 773301001, ОГРН 1117746552131</w:t>
      </w:r>
      <w:r w:rsidR="006452C0" w:rsidRPr="006452C0">
        <w:rPr>
          <w:snapToGrid w:val="0"/>
        </w:rPr>
        <w:t>, предложение на поставку товара «</w:t>
      </w:r>
      <w:r w:rsidR="0041418B">
        <w:rPr>
          <w:snapToGrid w:val="0"/>
        </w:rPr>
        <w:t>Шпала и брус</w:t>
      </w:r>
      <w:r w:rsidR="006452C0" w:rsidRPr="006452C0">
        <w:rPr>
          <w:snapToGrid w:val="0"/>
        </w:rPr>
        <w:t xml:space="preserve"> для Харанорской ГРЭС» (570.18.000</w:t>
      </w:r>
      <w:r w:rsidR="0041418B">
        <w:rPr>
          <w:snapToGrid w:val="0"/>
        </w:rPr>
        <w:t>52</w:t>
      </w:r>
      <w:r w:rsidR="006452C0" w:rsidRPr="006452C0">
        <w:rPr>
          <w:snapToGrid w:val="0"/>
        </w:rPr>
        <w:t xml:space="preserve">) на условиях: Цена предложения: </w:t>
      </w:r>
      <w:r w:rsidR="0041418B" w:rsidRPr="0041418B">
        <w:rPr>
          <w:snapToGrid w:val="0"/>
        </w:rPr>
        <w:t xml:space="preserve">932 600,00 </w:t>
      </w:r>
      <w:r w:rsidR="006452C0" w:rsidRPr="006452C0">
        <w:rPr>
          <w:snapToGrid w:val="0"/>
        </w:rPr>
        <w:t xml:space="preserve">руб. без НДС, с учетом доставки до филиала. Срок поставки товара: </w:t>
      </w:r>
      <w:r w:rsidR="0041418B">
        <w:rPr>
          <w:snapToGrid w:val="0"/>
        </w:rPr>
        <w:t>Июль</w:t>
      </w:r>
      <w:r w:rsidR="006452C0">
        <w:rPr>
          <w:snapToGrid w:val="0"/>
        </w:rPr>
        <w:t xml:space="preserve"> 2018г.</w:t>
      </w:r>
      <w:r w:rsidR="006452C0" w:rsidRPr="006452C0">
        <w:rPr>
          <w:snapToGrid w:val="0"/>
        </w:rPr>
        <w:t>Условия оплаты: 100 % по факту поставки в течение 30 календарных дней.</w:t>
      </w:r>
    </w:p>
    <w:p w:rsidR="006452C0" w:rsidRPr="006452C0" w:rsidRDefault="006452C0" w:rsidP="006452C0">
      <w:pPr>
        <w:jc w:val="both"/>
        <w:rPr>
          <w:b/>
          <w:spacing w:val="-2"/>
        </w:rPr>
      </w:pPr>
    </w:p>
    <w:p w:rsidR="00B01AE4" w:rsidRPr="00355D73" w:rsidRDefault="00B01AE4" w:rsidP="006452C0">
      <w:pPr>
        <w:jc w:val="both"/>
        <w:rPr>
          <w:b/>
        </w:rPr>
      </w:pPr>
      <w:r w:rsidRPr="00355D73">
        <w:rPr>
          <w:b/>
        </w:rPr>
        <w:t xml:space="preserve">Вопрос </w:t>
      </w:r>
      <w:r w:rsidR="001A0D03" w:rsidRPr="00355D73">
        <w:rPr>
          <w:b/>
        </w:rPr>
        <w:t xml:space="preserve">6 </w:t>
      </w:r>
      <w:r w:rsidRPr="00355D73">
        <w:rPr>
          <w:b/>
        </w:rPr>
        <w:t>повестки:</w:t>
      </w:r>
    </w:p>
    <w:p w:rsidR="00B01AE4" w:rsidRPr="00355D73" w:rsidRDefault="00B01AE4" w:rsidP="00B01AE4">
      <w:pPr>
        <w:spacing w:before="120"/>
        <w:ind w:firstLine="709"/>
        <w:jc w:val="both"/>
      </w:pPr>
      <w:r w:rsidRPr="00355D73">
        <w:t>Об определении Победителя запроса цен.</w:t>
      </w:r>
    </w:p>
    <w:p w:rsidR="00B01AE4" w:rsidRPr="00355D73" w:rsidRDefault="00B01AE4" w:rsidP="00B01AE4">
      <w:pPr>
        <w:jc w:val="both"/>
      </w:pPr>
      <w:r w:rsidRPr="00355D73">
        <w:rPr>
          <w:spacing w:val="-2"/>
        </w:rPr>
        <w:t>На основании итогового ранжирования предложений на участие в открытом запросе цен в электронной форме предлагается признать Победителем в открытого запроса цен</w:t>
      </w:r>
      <w:r w:rsidRPr="00355D73">
        <w:t xml:space="preserve"> в электронной форме:</w:t>
      </w:r>
    </w:p>
    <w:p w:rsidR="0041418B" w:rsidRPr="0041418B" w:rsidRDefault="006452C0" w:rsidP="0041418B">
      <w:pPr>
        <w:spacing w:before="120" w:after="120"/>
        <w:jc w:val="both"/>
        <w:rPr>
          <w:spacing w:val="-2"/>
        </w:rPr>
      </w:pPr>
      <w:r>
        <w:rPr>
          <w:spacing w:val="-2"/>
        </w:rPr>
        <w:t xml:space="preserve">     -</w:t>
      </w:r>
      <w:r w:rsidR="00CE0295" w:rsidRPr="00355D73">
        <w:rPr>
          <w:spacing w:val="-2"/>
        </w:rPr>
        <w:t xml:space="preserve"> </w:t>
      </w:r>
      <w:r w:rsidR="0041418B" w:rsidRPr="0041418B">
        <w:rPr>
          <w:spacing w:val="-2"/>
        </w:rPr>
        <w:t>ООО «</w:t>
      </w:r>
      <w:proofErr w:type="spellStart"/>
      <w:r w:rsidR="0041418B" w:rsidRPr="0041418B">
        <w:rPr>
          <w:spacing w:val="-2"/>
        </w:rPr>
        <w:t>Энергоинжиниринггрупп</w:t>
      </w:r>
      <w:proofErr w:type="spellEnd"/>
      <w:r w:rsidR="0041418B" w:rsidRPr="0041418B">
        <w:rPr>
          <w:spacing w:val="-2"/>
        </w:rPr>
        <w:t xml:space="preserve">», 125464, </w:t>
      </w:r>
      <w:proofErr w:type="spellStart"/>
      <w:r w:rsidR="0041418B" w:rsidRPr="0041418B">
        <w:rPr>
          <w:spacing w:val="-2"/>
        </w:rPr>
        <w:t>г.Москва</w:t>
      </w:r>
      <w:proofErr w:type="spellEnd"/>
      <w:r w:rsidR="0041418B" w:rsidRPr="0041418B">
        <w:rPr>
          <w:spacing w:val="-2"/>
        </w:rPr>
        <w:t xml:space="preserve">, Волоколамское шоссе, д.142, </w:t>
      </w:r>
      <w:proofErr w:type="gramStart"/>
      <w:r w:rsidR="0041418B" w:rsidRPr="0041418B">
        <w:rPr>
          <w:spacing w:val="-2"/>
        </w:rPr>
        <w:t>Э</w:t>
      </w:r>
      <w:proofErr w:type="gramEnd"/>
      <w:r w:rsidR="0041418B" w:rsidRPr="0041418B">
        <w:rPr>
          <w:spacing w:val="-2"/>
        </w:rPr>
        <w:t xml:space="preserve"> 6 ПОМ I К 10 ОФ 631, ИНН 7701925335, КПП 773301001, ОГРН 1117746552131, предложение на поставку товара «Шпала и брус для Харанорской ГРЭС» (570.18.00052) на условиях: Цена предложения: 932 600,00 руб. без НДС, с учетом доставки до филиала. Срок поставки товара: Июль 2018г.Условия оплаты: 100 % по факту поставки в течение 30 календарных дней.</w:t>
      </w:r>
    </w:p>
    <w:p w:rsidR="00770FBE" w:rsidRDefault="00770FBE" w:rsidP="006452C0">
      <w:pPr>
        <w:spacing w:before="120" w:after="120"/>
        <w:jc w:val="both"/>
        <w:rPr>
          <w:b/>
        </w:rPr>
      </w:pPr>
    </w:p>
    <w:p w:rsidR="00B01AE4" w:rsidRPr="00355D73" w:rsidRDefault="00B01AE4" w:rsidP="006452C0">
      <w:pPr>
        <w:spacing w:before="120" w:after="120"/>
        <w:jc w:val="both"/>
        <w:rPr>
          <w:b/>
        </w:rPr>
      </w:pPr>
      <w:r w:rsidRPr="00355D73">
        <w:rPr>
          <w:b/>
        </w:rPr>
        <w:t xml:space="preserve">Вопрос </w:t>
      </w:r>
      <w:r w:rsidR="001A0D03" w:rsidRPr="00355D73">
        <w:rPr>
          <w:b/>
        </w:rPr>
        <w:t>7</w:t>
      </w:r>
      <w:r w:rsidRPr="00355D73">
        <w:rPr>
          <w:b/>
        </w:rPr>
        <w:t xml:space="preserve"> повестки:</w:t>
      </w:r>
    </w:p>
    <w:p w:rsidR="00B01AE4" w:rsidRPr="00355D73" w:rsidRDefault="00B01AE4" w:rsidP="00B01AE4">
      <w:pPr>
        <w:jc w:val="both"/>
        <w:rPr>
          <w:spacing w:val="-2"/>
        </w:rPr>
      </w:pPr>
      <w:r w:rsidRPr="00355D73">
        <w:lastRenderedPageBreak/>
        <w:tab/>
      </w:r>
      <w:r w:rsidRPr="00355D73">
        <w:rPr>
          <w:spacing w:val="-2"/>
        </w:rPr>
        <w:t>О возможности проведения преддоговорных переговоров с Победителем открытого запроса цен.</w:t>
      </w:r>
    </w:p>
    <w:p w:rsidR="00B01AE4" w:rsidRPr="00355D73" w:rsidRDefault="00B01AE4" w:rsidP="00B01AE4">
      <w:pPr>
        <w:jc w:val="both"/>
        <w:rPr>
          <w:b/>
          <w:bCs/>
          <w:snapToGrid w:val="0"/>
        </w:rPr>
      </w:pPr>
      <w:r w:rsidRPr="00355D73">
        <w:tab/>
        <w:t xml:space="preserve">В целях уточнения несущественных для Заказчика условий договора, а также улучшения технико-коммерческого предложения победителя предлагается проведение преддоговорных переговоров с Победителем открытого запроса цен в электронной форме на право заключения договора на </w:t>
      </w:r>
      <w:r w:rsidRPr="00BA33F0">
        <w:t xml:space="preserve">поставку товара </w:t>
      </w:r>
      <w:r w:rsidRPr="00BA33F0">
        <w:rPr>
          <w:bCs/>
          <w:snapToGrid w:val="0"/>
        </w:rPr>
        <w:t>"</w:t>
      </w:r>
      <w:r w:rsidR="00770FBE">
        <w:rPr>
          <w:bCs/>
          <w:snapToGrid w:val="0"/>
        </w:rPr>
        <w:t>Шпала и брус</w:t>
      </w:r>
      <w:r w:rsidRPr="00BA33F0">
        <w:rPr>
          <w:bCs/>
          <w:snapToGrid w:val="0"/>
        </w:rPr>
        <w:t xml:space="preserve"> для Харанорской ГРЭС"</w:t>
      </w:r>
      <w:r w:rsidRPr="00355D73">
        <w:rPr>
          <w:b/>
          <w:bCs/>
          <w:snapToGrid w:val="0"/>
        </w:rPr>
        <w:t xml:space="preserve"> </w:t>
      </w:r>
    </w:p>
    <w:p w:rsidR="00B01AE4" w:rsidRPr="00877341" w:rsidRDefault="00B01AE4" w:rsidP="00B01AE4">
      <w:pPr>
        <w:jc w:val="both"/>
      </w:pPr>
      <w:r w:rsidRPr="00355D73">
        <w:tab/>
        <w:t>Предлагается зафиксировать результат преддоговорных переговоров в окончательных</w:t>
      </w:r>
      <w:r w:rsidR="00877341">
        <w:t xml:space="preserve"> условиях заключаемого договора.</w:t>
      </w:r>
    </w:p>
    <w:p w:rsidR="00B01AE4" w:rsidRPr="00355D73" w:rsidRDefault="00B01AE4" w:rsidP="00B01AE4">
      <w:pPr>
        <w:jc w:val="both"/>
        <w:rPr>
          <w:b/>
        </w:rPr>
      </w:pPr>
      <w:r w:rsidRPr="00355D73">
        <w:rPr>
          <w:b/>
        </w:rPr>
        <w:t xml:space="preserve">          РЕШИЛИ:</w:t>
      </w:r>
    </w:p>
    <w:p w:rsidR="00B01AE4" w:rsidRPr="00355D73" w:rsidRDefault="00B01AE4" w:rsidP="00770FBE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355D73">
        <w:t>Одобрить Отчет, по итоговой оценке, заявок на участие в открытом запросе цен с учетом проведенной процедуры переторжки.</w:t>
      </w:r>
    </w:p>
    <w:p w:rsidR="001A0D03" w:rsidRPr="00355D73" w:rsidRDefault="001A0D03" w:rsidP="006B0362">
      <w:pPr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355D73">
        <w:t>Отклонить предложение на участие в открытом запросе цен:</w:t>
      </w:r>
    </w:p>
    <w:p w:rsidR="006B0362" w:rsidRDefault="006452C0" w:rsidP="00770FBE">
      <w:pPr>
        <w:tabs>
          <w:tab w:val="left" w:pos="426"/>
        </w:tabs>
        <w:jc w:val="both"/>
      </w:pPr>
      <w:r>
        <w:t>Нет отклоненных предложений.</w:t>
      </w:r>
    </w:p>
    <w:p w:rsidR="00B01AE4" w:rsidRPr="00355D73" w:rsidRDefault="001A0D03" w:rsidP="00770FBE">
      <w:pPr>
        <w:tabs>
          <w:tab w:val="left" w:pos="426"/>
        </w:tabs>
        <w:jc w:val="both"/>
      </w:pPr>
      <w:r w:rsidRPr="00355D73">
        <w:t>3</w:t>
      </w:r>
      <w:r w:rsidR="00B01AE4" w:rsidRPr="00355D73">
        <w:t>.   Признать предложения участников запроса цен:</w:t>
      </w:r>
    </w:p>
    <w:p w:rsidR="006452C0" w:rsidRPr="006452C0" w:rsidRDefault="0041418B" w:rsidP="00770FBE">
      <w:pPr>
        <w:ind w:left="357"/>
        <w:contextualSpacing/>
        <w:jc w:val="both"/>
        <w:rPr>
          <w:spacing w:val="-2"/>
        </w:rPr>
      </w:pPr>
      <w:r w:rsidRPr="0041418B">
        <w:rPr>
          <w:spacing w:val="-2"/>
        </w:rPr>
        <w:t>-  ООО «</w:t>
      </w:r>
      <w:proofErr w:type="spellStart"/>
      <w:r w:rsidRPr="0041418B">
        <w:rPr>
          <w:spacing w:val="-2"/>
        </w:rPr>
        <w:t>Энергоинжиниринггрупп</w:t>
      </w:r>
      <w:proofErr w:type="spellEnd"/>
      <w:r w:rsidRPr="0041418B">
        <w:rPr>
          <w:spacing w:val="-2"/>
        </w:rPr>
        <w:t xml:space="preserve">», 125464, </w:t>
      </w:r>
      <w:proofErr w:type="spellStart"/>
      <w:r w:rsidRPr="0041418B">
        <w:rPr>
          <w:spacing w:val="-2"/>
        </w:rPr>
        <w:t>г.Москва</w:t>
      </w:r>
      <w:proofErr w:type="spellEnd"/>
      <w:r w:rsidRPr="0041418B">
        <w:rPr>
          <w:spacing w:val="-2"/>
        </w:rPr>
        <w:t xml:space="preserve">, Волоколамское шоссе, д.142, </w:t>
      </w:r>
      <w:proofErr w:type="gramStart"/>
      <w:r w:rsidRPr="0041418B">
        <w:rPr>
          <w:spacing w:val="-2"/>
        </w:rPr>
        <w:t>Э</w:t>
      </w:r>
      <w:proofErr w:type="gramEnd"/>
      <w:r w:rsidRPr="0041418B">
        <w:rPr>
          <w:spacing w:val="-2"/>
        </w:rPr>
        <w:t xml:space="preserve"> 6 ПОМ I К 10 ОФ 631, ИНН 7701925335, КПП 773301001, ОГРН 1117746552131</w:t>
      </w:r>
      <w:r w:rsidR="006452C0" w:rsidRPr="006452C0">
        <w:rPr>
          <w:spacing w:val="-2"/>
        </w:rPr>
        <w:t>,</w:t>
      </w:r>
    </w:p>
    <w:p w:rsidR="00B01AE4" w:rsidRPr="00355D73" w:rsidRDefault="00B01AE4" w:rsidP="00770FBE">
      <w:pPr>
        <w:ind w:left="357"/>
        <w:contextualSpacing/>
        <w:jc w:val="both"/>
      </w:pPr>
      <w:r w:rsidRPr="00355D73">
        <w:t>соответствующими условиям открытого запроса цен.</w:t>
      </w:r>
    </w:p>
    <w:p w:rsidR="006B0362" w:rsidRDefault="001A0D03" w:rsidP="006B0362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355D73">
        <w:rPr>
          <w:spacing w:val="-2"/>
        </w:rPr>
        <w:t xml:space="preserve">4. </w:t>
      </w:r>
      <w:r w:rsidR="00B01AE4" w:rsidRPr="00355D73">
        <w:rPr>
          <w:spacing w:val="-2"/>
        </w:rPr>
        <w:t>Утвердить процедуру проведения переторжки. Признать процедуру переторжки состоявшейся.</w:t>
      </w:r>
    </w:p>
    <w:p w:rsidR="006B0362" w:rsidRDefault="001A0D03" w:rsidP="006B0362">
      <w:pPr>
        <w:tabs>
          <w:tab w:val="left" w:pos="426"/>
        </w:tabs>
        <w:jc w:val="both"/>
      </w:pPr>
      <w:r w:rsidRPr="00355D73">
        <w:t xml:space="preserve">5. </w:t>
      </w:r>
      <w:r w:rsidR="00B01AE4" w:rsidRPr="00355D73">
        <w:t>Утвердить итоговое ранжирование заявок на участие в открытом запросе цен.</w:t>
      </w:r>
    </w:p>
    <w:p w:rsidR="0041418B" w:rsidRPr="0041418B" w:rsidRDefault="001A0D03" w:rsidP="00770FBE">
      <w:pPr>
        <w:spacing w:after="120"/>
        <w:jc w:val="both"/>
        <w:rPr>
          <w:spacing w:val="-2"/>
        </w:rPr>
      </w:pPr>
      <w:r w:rsidRPr="00355D73">
        <w:t xml:space="preserve">6. </w:t>
      </w:r>
      <w:r w:rsidR="00B01AE4" w:rsidRPr="00355D73">
        <w:t>Признать Победителем открытого запроса цен в электронной форме:</w:t>
      </w:r>
      <w:r w:rsidR="006452C0">
        <w:rPr>
          <w:spacing w:val="-2"/>
        </w:rPr>
        <w:t xml:space="preserve"> </w:t>
      </w:r>
      <w:r w:rsidR="0041418B" w:rsidRPr="0041418B">
        <w:rPr>
          <w:spacing w:val="-2"/>
        </w:rPr>
        <w:t>ООО «</w:t>
      </w:r>
      <w:proofErr w:type="spellStart"/>
      <w:r w:rsidR="0041418B" w:rsidRPr="0041418B">
        <w:rPr>
          <w:spacing w:val="-2"/>
        </w:rPr>
        <w:t>Энергоинжиниринггрупп</w:t>
      </w:r>
      <w:proofErr w:type="spellEnd"/>
      <w:r w:rsidR="0041418B" w:rsidRPr="0041418B">
        <w:rPr>
          <w:spacing w:val="-2"/>
        </w:rPr>
        <w:t xml:space="preserve">», 125464, </w:t>
      </w:r>
      <w:proofErr w:type="spellStart"/>
      <w:r w:rsidR="0041418B" w:rsidRPr="0041418B">
        <w:rPr>
          <w:spacing w:val="-2"/>
        </w:rPr>
        <w:t>г.Москва</w:t>
      </w:r>
      <w:proofErr w:type="spellEnd"/>
      <w:r w:rsidR="0041418B" w:rsidRPr="0041418B">
        <w:rPr>
          <w:spacing w:val="-2"/>
        </w:rPr>
        <w:t xml:space="preserve">, Волоколамское шоссе, д.142, </w:t>
      </w:r>
      <w:proofErr w:type="gramStart"/>
      <w:r w:rsidR="0041418B" w:rsidRPr="0041418B">
        <w:rPr>
          <w:spacing w:val="-2"/>
        </w:rPr>
        <w:t>Э</w:t>
      </w:r>
      <w:proofErr w:type="gramEnd"/>
      <w:r w:rsidR="0041418B" w:rsidRPr="0041418B">
        <w:rPr>
          <w:spacing w:val="-2"/>
        </w:rPr>
        <w:t xml:space="preserve"> 6 ПОМ I К 10 ОФ 631, ИНН 7701925335, КПП 773301001, ОГРН 1117746552131, предложение на поставку товара «Шпала и брус для Харанорской ГРЭС» (570.18.00052) на условиях: Цена предложения: 932 600,00 руб. без НДС, с учетом доставки до филиала. Срок поставки товара: Июль 2018г.Условия оплаты: 100 % по факту поставки в течение 30 календарных дней.</w:t>
      </w:r>
    </w:p>
    <w:p w:rsidR="00B01AE4" w:rsidRPr="00355D73" w:rsidRDefault="001A0D03" w:rsidP="00770FBE">
      <w:pPr>
        <w:spacing w:after="120"/>
        <w:jc w:val="both"/>
        <w:rPr>
          <w:spacing w:val="-2"/>
        </w:rPr>
      </w:pPr>
      <w:r w:rsidRPr="00355D73">
        <w:rPr>
          <w:spacing w:val="-2"/>
        </w:rPr>
        <w:t xml:space="preserve">7. </w:t>
      </w:r>
      <w:r w:rsidR="00B01AE4" w:rsidRPr="00355D73">
        <w:rPr>
          <w:spacing w:val="-2"/>
        </w:rPr>
        <w:t xml:space="preserve">Допускается проведение преддоговорных переговоров с </w:t>
      </w:r>
      <w:r w:rsidR="0041418B" w:rsidRPr="0041418B">
        <w:rPr>
          <w:spacing w:val="-2"/>
        </w:rPr>
        <w:t>ООО «</w:t>
      </w:r>
      <w:proofErr w:type="spellStart"/>
      <w:r w:rsidR="0041418B" w:rsidRPr="0041418B">
        <w:rPr>
          <w:spacing w:val="-2"/>
        </w:rPr>
        <w:t>Энергоинжиниринггрупп</w:t>
      </w:r>
      <w:proofErr w:type="spellEnd"/>
      <w:r w:rsidR="0041418B" w:rsidRPr="0041418B">
        <w:rPr>
          <w:spacing w:val="-2"/>
        </w:rPr>
        <w:t xml:space="preserve">», 125464, </w:t>
      </w:r>
      <w:proofErr w:type="spellStart"/>
      <w:r w:rsidR="0041418B" w:rsidRPr="0041418B">
        <w:rPr>
          <w:spacing w:val="-2"/>
        </w:rPr>
        <w:t>г.Москва</w:t>
      </w:r>
      <w:proofErr w:type="spellEnd"/>
      <w:r w:rsidR="0041418B" w:rsidRPr="0041418B">
        <w:rPr>
          <w:spacing w:val="-2"/>
        </w:rPr>
        <w:t xml:space="preserve">, Волоколамское шоссе, д.142, </w:t>
      </w:r>
      <w:proofErr w:type="gramStart"/>
      <w:r w:rsidR="0041418B" w:rsidRPr="0041418B">
        <w:rPr>
          <w:spacing w:val="-2"/>
        </w:rPr>
        <w:t>Э</w:t>
      </w:r>
      <w:proofErr w:type="gramEnd"/>
      <w:r w:rsidR="0041418B" w:rsidRPr="0041418B">
        <w:rPr>
          <w:spacing w:val="-2"/>
        </w:rPr>
        <w:t xml:space="preserve"> 6 ПОМ I К 10 ОФ 631, ИНН 7701925335, КПП 773301001, ОГРН 1117746552131</w:t>
      </w:r>
      <w:r w:rsidR="006452C0" w:rsidRPr="00BA33F0">
        <w:rPr>
          <w:spacing w:val="-2"/>
        </w:rPr>
        <w:t>, предложение на поставку товара «</w:t>
      </w:r>
      <w:r w:rsidR="0041418B">
        <w:rPr>
          <w:spacing w:val="-2"/>
        </w:rPr>
        <w:t>Шпала и брус</w:t>
      </w:r>
      <w:r w:rsidR="006452C0" w:rsidRPr="00BA33F0">
        <w:rPr>
          <w:spacing w:val="-2"/>
        </w:rPr>
        <w:t xml:space="preserve"> для Харанорской ГРЭС»</w:t>
      </w:r>
      <w:r w:rsidR="006452C0" w:rsidRPr="006452C0">
        <w:rPr>
          <w:b/>
          <w:spacing w:val="-2"/>
        </w:rPr>
        <w:t xml:space="preserve"> </w:t>
      </w:r>
      <w:r w:rsidR="006452C0" w:rsidRPr="00BA33F0">
        <w:rPr>
          <w:spacing w:val="-2"/>
        </w:rPr>
        <w:t>(570.18.000</w:t>
      </w:r>
      <w:r w:rsidR="0041418B">
        <w:rPr>
          <w:spacing w:val="-2"/>
        </w:rPr>
        <w:t>52</w:t>
      </w:r>
      <w:r w:rsidR="006452C0" w:rsidRPr="00BA33F0">
        <w:rPr>
          <w:spacing w:val="-2"/>
        </w:rPr>
        <w:t>)</w:t>
      </w:r>
      <w:r w:rsidR="006452C0" w:rsidRPr="006452C0">
        <w:rPr>
          <w:b/>
          <w:spacing w:val="-2"/>
        </w:rPr>
        <w:t xml:space="preserve"> </w:t>
      </w:r>
      <w:r w:rsidR="00B01AE4" w:rsidRPr="00355D73">
        <w:rPr>
          <w:spacing w:val="-2"/>
        </w:rPr>
        <w:t>с целью уточнения несущественных для Заказчика условий договора, а также улучшения технико-коммерческого предложения Победителя. Зафиксировать результат преддоговорных переговоров в окончательных условиях     заключаемого договора и заключить договор на условиях, согласованных Заказчиком и Победителем в рамках проведенных преддоговорных переговоров.</w:t>
      </w:r>
    </w:p>
    <w:p w:rsidR="00B01AE4" w:rsidRPr="00355D73" w:rsidRDefault="001A0D03" w:rsidP="00770FBE">
      <w:pPr>
        <w:tabs>
          <w:tab w:val="left" w:pos="426"/>
        </w:tabs>
        <w:jc w:val="both"/>
      </w:pPr>
      <w:r w:rsidRPr="00355D73">
        <w:t xml:space="preserve">8. </w:t>
      </w:r>
      <w:r w:rsidR="00B01AE4" w:rsidRPr="00355D73">
        <w:t xml:space="preserve">Победителю открытого запроса цен в соответствие с Гарантийным письмом № </w:t>
      </w:r>
      <w:r w:rsidR="0041418B">
        <w:t>24-05/1П</w:t>
      </w:r>
      <w:r w:rsidR="00B01AE4" w:rsidRPr="00355D73">
        <w:t xml:space="preserve"> от </w:t>
      </w:r>
      <w:r w:rsidR="0041418B">
        <w:t>24.05</w:t>
      </w:r>
      <w:r w:rsidR="00B01AE4" w:rsidRPr="00355D73">
        <w:t>.2018 г. предоставить справку о цепочке собственников в течение 5 (пяти) рабочих дней.</w:t>
      </w:r>
    </w:p>
    <w:p w:rsidR="00770FBE" w:rsidRPr="006B0362" w:rsidRDefault="00B01AE4" w:rsidP="00770FBE">
      <w:pPr>
        <w:tabs>
          <w:tab w:val="left" w:pos="426"/>
        </w:tabs>
        <w:jc w:val="both"/>
      </w:pPr>
      <w:r w:rsidRPr="00355D73">
        <w:t>Провести экспертную оценку справки о цепочке собственников, предоставленную Победителем открытого запроса цен в течение 5 (пяти) рабочих дней.</w:t>
      </w:r>
    </w:p>
    <w:p w:rsidR="001A0D03" w:rsidRPr="00355D73" w:rsidRDefault="009A3901" w:rsidP="00770FBE">
      <w:pPr>
        <w:tabs>
          <w:tab w:val="left" w:pos="426"/>
        </w:tabs>
        <w:jc w:val="both"/>
      </w:pPr>
      <w:r>
        <w:rPr>
          <w:spacing w:val="-2"/>
        </w:rPr>
        <w:t>9</w:t>
      </w:r>
      <w:r w:rsidR="001A0D03" w:rsidRPr="00355D73">
        <w:rPr>
          <w:spacing w:val="-2"/>
        </w:rPr>
        <w:t xml:space="preserve">. </w:t>
      </w:r>
      <w:r w:rsidR="00B01AE4" w:rsidRPr="00355D73">
        <w:rPr>
          <w:spacing w:val="-2"/>
        </w:rPr>
        <w:t>Договор с Победителем открытого запроса цен будет заключен в срок, установленный Извещением о проведении открытого запроса цен.</w:t>
      </w:r>
    </w:p>
    <w:p w:rsidR="00000F69" w:rsidRDefault="00000F69" w:rsidP="001A0D03">
      <w:pPr>
        <w:spacing w:before="120" w:after="120"/>
        <w:ind w:firstLine="709"/>
        <w:jc w:val="both"/>
        <w:rPr>
          <w:b/>
        </w:rPr>
      </w:pPr>
    </w:p>
    <w:p w:rsidR="00000F69" w:rsidRDefault="00000F69" w:rsidP="001A0D03">
      <w:pPr>
        <w:spacing w:before="120" w:after="120"/>
        <w:ind w:firstLine="709"/>
        <w:jc w:val="both"/>
        <w:rPr>
          <w:b/>
        </w:rPr>
      </w:pPr>
    </w:p>
    <w:p w:rsidR="001A0D03" w:rsidRDefault="001A0D03" w:rsidP="001A0D03">
      <w:pPr>
        <w:spacing w:before="120" w:after="120"/>
        <w:ind w:firstLine="709"/>
        <w:rPr>
          <w:i/>
          <w:u w:val="single"/>
        </w:rPr>
      </w:pPr>
    </w:p>
    <w:p w:rsidR="001A0D03" w:rsidRDefault="001A0D03" w:rsidP="001A0D03">
      <w:pPr>
        <w:spacing w:before="240" w:line="360" w:lineRule="auto"/>
        <w:jc w:val="both"/>
        <w:rPr>
          <w:spacing w:val="-2"/>
        </w:rPr>
      </w:pPr>
    </w:p>
    <w:p w:rsidR="00B01AE4" w:rsidRDefault="00B01AE4" w:rsidP="003F398D">
      <w:pPr>
        <w:spacing w:before="120" w:after="120"/>
        <w:ind w:firstLine="709"/>
        <w:jc w:val="both"/>
        <w:rPr>
          <w:b/>
        </w:rPr>
      </w:pPr>
      <w:bookmarkStart w:id="0" w:name="_GoBack"/>
      <w:bookmarkEnd w:id="0"/>
    </w:p>
    <w:sectPr w:rsidR="00B01AE4" w:rsidSect="002A0D88">
      <w:footerReference w:type="default" r:id="rId10"/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69" w:rsidRDefault="000D7369">
      <w:r>
        <w:separator/>
      </w:r>
    </w:p>
  </w:endnote>
  <w:endnote w:type="continuationSeparator" w:id="0">
    <w:p w:rsidR="000D7369" w:rsidRDefault="000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4C" w:rsidRPr="00AF2FEF" w:rsidRDefault="0068534C" w:rsidP="0068534C">
    <w:pPr>
      <w:pStyle w:val="ad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AF2FEF">
      <w:rPr>
        <w:b/>
        <w:sz w:val="20"/>
        <w:szCs w:val="20"/>
      </w:rPr>
      <w:t>Протокол №</w:t>
    </w:r>
    <w:r w:rsidR="00874D3F">
      <w:rPr>
        <w:b/>
        <w:sz w:val="20"/>
        <w:szCs w:val="20"/>
      </w:rPr>
      <w:t xml:space="preserve"> </w:t>
    </w:r>
    <w:r w:rsidR="005C6F05">
      <w:rPr>
        <w:b/>
        <w:sz w:val="20"/>
        <w:szCs w:val="20"/>
      </w:rPr>
      <w:t>12</w:t>
    </w:r>
    <w:r w:rsidR="0041418B">
      <w:rPr>
        <w:b/>
        <w:sz w:val="20"/>
        <w:szCs w:val="20"/>
      </w:rPr>
      <w:t>0</w:t>
    </w:r>
    <w:r w:rsidRPr="00AF2FEF">
      <w:rPr>
        <w:b/>
        <w:sz w:val="20"/>
        <w:szCs w:val="20"/>
      </w:rPr>
      <w:t>/ОЗ</w:t>
    </w:r>
    <w:r>
      <w:rPr>
        <w:b/>
        <w:sz w:val="20"/>
        <w:szCs w:val="20"/>
      </w:rPr>
      <w:t>Ц</w:t>
    </w:r>
    <w:r w:rsidRPr="00AF2FEF">
      <w:rPr>
        <w:b/>
        <w:sz w:val="20"/>
        <w:szCs w:val="20"/>
      </w:rPr>
      <w:t>-П</w:t>
    </w:r>
    <w:r w:rsidR="00683725">
      <w:rPr>
        <w:b/>
        <w:sz w:val="20"/>
        <w:szCs w:val="20"/>
      </w:rPr>
      <w:t>В</w:t>
    </w:r>
    <w:r w:rsidRPr="00AF2FEF">
      <w:rPr>
        <w:b/>
        <w:sz w:val="20"/>
        <w:szCs w:val="20"/>
      </w:rPr>
      <w:t>П от «</w:t>
    </w:r>
    <w:r w:rsidR="00923BC1">
      <w:rPr>
        <w:b/>
        <w:sz w:val="20"/>
        <w:szCs w:val="20"/>
      </w:rPr>
      <w:t>13</w:t>
    </w:r>
    <w:r w:rsidRPr="00AF2FEF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41418B">
      <w:rPr>
        <w:b/>
        <w:sz w:val="20"/>
        <w:szCs w:val="20"/>
      </w:rPr>
      <w:t>июня</w:t>
    </w:r>
    <w:r>
      <w:rPr>
        <w:b/>
        <w:sz w:val="20"/>
        <w:szCs w:val="20"/>
      </w:rPr>
      <w:t xml:space="preserve"> </w:t>
    </w:r>
    <w:r w:rsidRPr="00AF2FEF">
      <w:rPr>
        <w:b/>
        <w:sz w:val="20"/>
        <w:szCs w:val="20"/>
      </w:rPr>
      <w:t>201</w:t>
    </w:r>
    <w:r w:rsidR="00874D3F">
      <w:rPr>
        <w:b/>
        <w:sz w:val="20"/>
        <w:szCs w:val="20"/>
      </w:rPr>
      <w:t>8</w:t>
    </w:r>
    <w:r w:rsidRPr="00AF2FEF">
      <w:rPr>
        <w:b/>
        <w:sz w:val="20"/>
        <w:szCs w:val="20"/>
      </w:rPr>
      <w:t> г.</w:t>
    </w:r>
  </w:p>
  <w:p w:rsidR="0068534C" w:rsidRPr="002D55DA" w:rsidRDefault="00A0184F" w:rsidP="00751B26">
    <w:pPr>
      <w:jc w:val="center"/>
      <w:rPr>
        <w:sz w:val="20"/>
        <w:szCs w:val="20"/>
      </w:rPr>
    </w:pPr>
    <w:r w:rsidRPr="00A07491">
      <w:rPr>
        <w:sz w:val="20"/>
        <w:szCs w:val="20"/>
      </w:rPr>
      <w:t xml:space="preserve">заседания Закупочной комиссии по </w:t>
    </w:r>
    <w:r w:rsidR="00683725" w:rsidRPr="00683725">
      <w:rPr>
        <w:sz w:val="20"/>
        <w:szCs w:val="20"/>
      </w:rPr>
      <w:t>выбору Победителя</w:t>
    </w:r>
    <w:r w:rsidRPr="00A07491">
      <w:rPr>
        <w:sz w:val="20"/>
        <w:szCs w:val="20"/>
      </w:rPr>
      <w:t xml:space="preserve"> в открытом запросе цен в электронной форме</w:t>
    </w:r>
    <w:r w:rsidR="00751B26" w:rsidRPr="00A07491">
      <w:rPr>
        <w:sz w:val="20"/>
        <w:szCs w:val="20"/>
      </w:rPr>
      <w:t xml:space="preserve"> </w:t>
    </w:r>
    <w:r w:rsidR="0068534C" w:rsidRPr="00A07491">
      <w:rPr>
        <w:sz w:val="20"/>
        <w:szCs w:val="20"/>
      </w:rPr>
      <w:t>«</w:t>
    </w:r>
    <w:r w:rsidR="0041418B">
      <w:rPr>
        <w:sz w:val="20"/>
        <w:szCs w:val="20"/>
      </w:rPr>
      <w:t>Шпала и брус</w:t>
    </w:r>
    <w:r w:rsidR="001C0B92">
      <w:rPr>
        <w:sz w:val="20"/>
        <w:szCs w:val="20"/>
      </w:rPr>
      <w:t xml:space="preserve"> для</w:t>
    </w:r>
    <w:r w:rsidR="008641F9" w:rsidRPr="008641F9">
      <w:rPr>
        <w:sz w:val="20"/>
        <w:szCs w:val="20"/>
      </w:rPr>
      <w:t xml:space="preserve"> Харанорской ГРЭС</w:t>
    </w:r>
    <w:r w:rsidR="005E3B1E" w:rsidRPr="005E3B1E">
      <w:rPr>
        <w:sz w:val="20"/>
        <w:szCs w:val="20"/>
      </w:rPr>
      <w:t>» (Лот в ЕИСЗ № 570.1</w:t>
    </w:r>
    <w:r w:rsidR="00874D3F">
      <w:rPr>
        <w:sz w:val="20"/>
        <w:szCs w:val="20"/>
      </w:rPr>
      <w:t>8</w:t>
    </w:r>
    <w:r w:rsidR="005E3B1E" w:rsidRPr="005E3B1E">
      <w:rPr>
        <w:sz w:val="20"/>
        <w:szCs w:val="20"/>
      </w:rPr>
      <w:t>.00</w:t>
    </w:r>
    <w:r w:rsidR="005C6F05">
      <w:rPr>
        <w:sz w:val="20"/>
        <w:szCs w:val="20"/>
      </w:rPr>
      <w:t>0</w:t>
    </w:r>
    <w:r w:rsidR="0041418B">
      <w:rPr>
        <w:sz w:val="20"/>
        <w:szCs w:val="20"/>
      </w:rPr>
      <w:t>52</w:t>
    </w:r>
    <w:r w:rsidR="005E3B1E" w:rsidRPr="005E3B1E">
      <w:rPr>
        <w:sz w:val="20"/>
        <w:szCs w:val="20"/>
      </w:rPr>
      <w:t>)</w:t>
    </w:r>
    <w:r w:rsidR="00445CE9" w:rsidRPr="00445CE9">
      <w:rPr>
        <w:sz w:val="20"/>
        <w:szCs w:val="20"/>
      </w:rPr>
      <w:t>.</w:t>
    </w:r>
  </w:p>
  <w:p w:rsidR="00751B26" w:rsidRDefault="00751B26" w:rsidP="0068534C">
    <w:pPr>
      <w:pStyle w:val="ad"/>
      <w:jc w:val="right"/>
      <w:rPr>
        <w:sz w:val="16"/>
        <w:szCs w:val="16"/>
      </w:rPr>
    </w:pPr>
  </w:p>
  <w:p w:rsidR="0068534C" w:rsidRPr="0068534C" w:rsidRDefault="0068534C" w:rsidP="0068534C">
    <w:pPr>
      <w:pStyle w:val="ad"/>
      <w:jc w:val="right"/>
      <w:rPr>
        <w:sz w:val="16"/>
        <w:szCs w:val="16"/>
      </w:rPr>
    </w:pPr>
    <w:r w:rsidRPr="00300330">
      <w:rPr>
        <w:sz w:val="16"/>
        <w:szCs w:val="16"/>
      </w:rPr>
      <w:t xml:space="preserve">Подпись секретаря </w:t>
    </w:r>
    <w:r>
      <w:rPr>
        <w:sz w:val="16"/>
        <w:szCs w:val="16"/>
      </w:rPr>
      <w:t>закупоч</w:t>
    </w:r>
    <w:r w:rsidRPr="00300330">
      <w:rPr>
        <w:sz w:val="16"/>
        <w:szCs w:val="16"/>
      </w:rPr>
      <w:t>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69" w:rsidRDefault="000D7369">
      <w:r>
        <w:separator/>
      </w:r>
    </w:p>
  </w:footnote>
  <w:footnote w:type="continuationSeparator" w:id="0">
    <w:p w:rsidR="000D7369" w:rsidRDefault="000D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F3737D"/>
    <w:multiLevelType w:val="hybridMultilevel"/>
    <w:tmpl w:val="538A3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7161"/>
    <w:multiLevelType w:val="multilevel"/>
    <w:tmpl w:val="2418ED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7820B0"/>
    <w:multiLevelType w:val="multilevel"/>
    <w:tmpl w:val="44F6F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E11DD7"/>
    <w:multiLevelType w:val="multilevel"/>
    <w:tmpl w:val="D47C3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F83F29"/>
    <w:multiLevelType w:val="hybridMultilevel"/>
    <w:tmpl w:val="6070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76471"/>
    <w:multiLevelType w:val="hybridMultilevel"/>
    <w:tmpl w:val="93DE4B24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2BD67BF"/>
    <w:multiLevelType w:val="hybridMultilevel"/>
    <w:tmpl w:val="714CF282"/>
    <w:lvl w:ilvl="0" w:tplc="B914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86E39"/>
    <w:multiLevelType w:val="multilevel"/>
    <w:tmpl w:val="277298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61235"/>
    <w:multiLevelType w:val="hybridMultilevel"/>
    <w:tmpl w:val="93DE4B24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35"/>
  </w:num>
  <w:num w:numId="5">
    <w:abstractNumId w:val="39"/>
  </w:num>
  <w:num w:numId="6">
    <w:abstractNumId w:val="34"/>
  </w:num>
  <w:num w:numId="7">
    <w:abstractNumId w:val="19"/>
  </w:num>
  <w:num w:numId="8">
    <w:abstractNumId w:val="25"/>
  </w:num>
  <w:num w:numId="9">
    <w:abstractNumId w:val="23"/>
  </w:num>
  <w:num w:numId="10">
    <w:abstractNumId w:val="2"/>
  </w:num>
  <w:num w:numId="11">
    <w:abstractNumId w:val="24"/>
  </w:num>
  <w:num w:numId="12">
    <w:abstractNumId w:val="30"/>
  </w:num>
  <w:num w:numId="13">
    <w:abstractNumId w:val="40"/>
  </w:num>
  <w:num w:numId="14">
    <w:abstractNumId w:val="28"/>
  </w:num>
  <w:num w:numId="15">
    <w:abstractNumId w:val="38"/>
  </w:num>
  <w:num w:numId="16">
    <w:abstractNumId w:val="16"/>
  </w:num>
  <w:num w:numId="17">
    <w:abstractNumId w:val="29"/>
  </w:num>
  <w:num w:numId="18">
    <w:abstractNumId w:val="6"/>
  </w:num>
  <w:num w:numId="19">
    <w:abstractNumId w:val="37"/>
  </w:num>
  <w:num w:numId="20">
    <w:abstractNumId w:val="10"/>
  </w:num>
  <w:num w:numId="21">
    <w:abstractNumId w:val="20"/>
  </w:num>
  <w:num w:numId="22">
    <w:abstractNumId w:val="12"/>
  </w:num>
  <w:num w:numId="23">
    <w:abstractNumId w:val="11"/>
  </w:num>
  <w:num w:numId="24">
    <w:abstractNumId w:val="21"/>
  </w:num>
  <w:num w:numId="25">
    <w:abstractNumId w:val="33"/>
  </w:num>
  <w:num w:numId="26">
    <w:abstractNumId w:val="22"/>
  </w:num>
  <w:num w:numId="27">
    <w:abstractNumId w:val="18"/>
  </w:num>
  <w:num w:numId="28">
    <w:abstractNumId w:val="8"/>
  </w:num>
  <w:num w:numId="29">
    <w:abstractNumId w:val="3"/>
  </w:num>
  <w:num w:numId="30">
    <w:abstractNumId w:val="1"/>
  </w:num>
  <w:num w:numId="31">
    <w:abstractNumId w:val="14"/>
  </w:num>
  <w:num w:numId="32">
    <w:abstractNumId w:val="3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5"/>
  </w:num>
  <w:num w:numId="36">
    <w:abstractNumId w:val="9"/>
  </w:num>
  <w:num w:numId="37">
    <w:abstractNumId w:val="4"/>
  </w:num>
  <w:num w:numId="38">
    <w:abstractNumId w:val="36"/>
  </w:num>
  <w:num w:numId="39">
    <w:abstractNumId w:val="7"/>
  </w:num>
  <w:num w:numId="40">
    <w:abstractNumId w:val="3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0F69"/>
    <w:rsid w:val="000043FA"/>
    <w:rsid w:val="00017A65"/>
    <w:rsid w:val="00021BBD"/>
    <w:rsid w:val="000232F9"/>
    <w:rsid w:val="000249B1"/>
    <w:rsid w:val="0003186B"/>
    <w:rsid w:val="000342D2"/>
    <w:rsid w:val="000375D5"/>
    <w:rsid w:val="00037EE8"/>
    <w:rsid w:val="000412F2"/>
    <w:rsid w:val="00046563"/>
    <w:rsid w:val="00051B5F"/>
    <w:rsid w:val="0005661B"/>
    <w:rsid w:val="00056D54"/>
    <w:rsid w:val="00067603"/>
    <w:rsid w:val="00072A4A"/>
    <w:rsid w:val="00074CA8"/>
    <w:rsid w:val="00076D10"/>
    <w:rsid w:val="00090549"/>
    <w:rsid w:val="0009226E"/>
    <w:rsid w:val="00092C7A"/>
    <w:rsid w:val="000A0312"/>
    <w:rsid w:val="000A1AE5"/>
    <w:rsid w:val="000B05EE"/>
    <w:rsid w:val="000B08B9"/>
    <w:rsid w:val="000B0D68"/>
    <w:rsid w:val="000B69D1"/>
    <w:rsid w:val="000C08DC"/>
    <w:rsid w:val="000C0C73"/>
    <w:rsid w:val="000D7369"/>
    <w:rsid w:val="000E0B9A"/>
    <w:rsid w:val="000E4BC5"/>
    <w:rsid w:val="000E51F3"/>
    <w:rsid w:val="000E7814"/>
    <w:rsid w:val="000F1C34"/>
    <w:rsid w:val="000F3AAC"/>
    <w:rsid w:val="000F4CBF"/>
    <w:rsid w:val="000F6666"/>
    <w:rsid w:val="000F6F6C"/>
    <w:rsid w:val="00100BF8"/>
    <w:rsid w:val="00106414"/>
    <w:rsid w:val="001166B6"/>
    <w:rsid w:val="00125CF8"/>
    <w:rsid w:val="00130924"/>
    <w:rsid w:val="00131A88"/>
    <w:rsid w:val="00131AD8"/>
    <w:rsid w:val="00132246"/>
    <w:rsid w:val="00133CC9"/>
    <w:rsid w:val="00136FD3"/>
    <w:rsid w:val="0014140E"/>
    <w:rsid w:val="00142A84"/>
    <w:rsid w:val="0014552D"/>
    <w:rsid w:val="00147655"/>
    <w:rsid w:val="001532F2"/>
    <w:rsid w:val="00153C01"/>
    <w:rsid w:val="00162E3D"/>
    <w:rsid w:val="001649E9"/>
    <w:rsid w:val="00164B5D"/>
    <w:rsid w:val="0017493A"/>
    <w:rsid w:val="00176209"/>
    <w:rsid w:val="00180ED5"/>
    <w:rsid w:val="0018653F"/>
    <w:rsid w:val="001915FF"/>
    <w:rsid w:val="0019278D"/>
    <w:rsid w:val="00192C41"/>
    <w:rsid w:val="001937D4"/>
    <w:rsid w:val="001A07C4"/>
    <w:rsid w:val="001A0D03"/>
    <w:rsid w:val="001B00FA"/>
    <w:rsid w:val="001C0B92"/>
    <w:rsid w:val="001C443C"/>
    <w:rsid w:val="001C7824"/>
    <w:rsid w:val="001E058A"/>
    <w:rsid w:val="001E3E1F"/>
    <w:rsid w:val="001E5196"/>
    <w:rsid w:val="001F014D"/>
    <w:rsid w:val="001F35F2"/>
    <w:rsid w:val="001F4541"/>
    <w:rsid w:val="001F758D"/>
    <w:rsid w:val="00202D29"/>
    <w:rsid w:val="00204805"/>
    <w:rsid w:val="002152C4"/>
    <w:rsid w:val="002213D1"/>
    <w:rsid w:val="00226E12"/>
    <w:rsid w:val="002270BC"/>
    <w:rsid w:val="002270CB"/>
    <w:rsid w:val="0022738C"/>
    <w:rsid w:val="00237A91"/>
    <w:rsid w:val="00240A82"/>
    <w:rsid w:val="00243EBB"/>
    <w:rsid w:val="00244ECA"/>
    <w:rsid w:val="00245631"/>
    <w:rsid w:val="00253B3A"/>
    <w:rsid w:val="00255486"/>
    <w:rsid w:val="00261C22"/>
    <w:rsid w:val="0026371D"/>
    <w:rsid w:val="00265ADB"/>
    <w:rsid w:val="002715B2"/>
    <w:rsid w:val="00273A24"/>
    <w:rsid w:val="00274EA9"/>
    <w:rsid w:val="0027736D"/>
    <w:rsid w:val="00281B7F"/>
    <w:rsid w:val="00285045"/>
    <w:rsid w:val="002868AD"/>
    <w:rsid w:val="00286AF6"/>
    <w:rsid w:val="002A0D88"/>
    <w:rsid w:val="002B2AAE"/>
    <w:rsid w:val="002B65C5"/>
    <w:rsid w:val="002B7D69"/>
    <w:rsid w:val="002C06E2"/>
    <w:rsid w:val="002C0FD5"/>
    <w:rsid w:val="002C103D"/>
    <w:rsid w:val="002C41EC"/>
    <w:rsid w:val="002D2022"/>
    <w:rsid w:val="002D2EFB"/>
    <w:rsid w:val="002D36BB"/>
    <w:rsid w:val="002D55DA"/>
    <w:rsid w:val="002D5D3E"/>
    <w:rsid w:val="002D70DB"/>
    <w:rsid w:val="002E0BB3"/>
    <w:rsid w:val="002E2876"/>
    <w:rsid w:val="002F04FD"/>
    <w:rsid w:val="002F3487"/>
    <w:rsid w:val="00300330"/>
    <w:rsid w:val="0030283F"/>
    <w:rsid w:val="003029A1"/>
    <w:rsid w:val="00303436"/>
    <w:rsid w:val="0030430D"/>
    <w:rsid w:val="00314A8F"/>
    <w:rsid w:val="00315BFD"/>
    <w:rsid w:val="003172BE"/>
    <w:rsid w:val="00322C39"/>
    <w:rsid w:val="00325109"/>
    <w:rsid w:val="00331FDB"/>
    <w:rsid w:val="00337CC1"/>
    <w:rsid w:val="003414BB"/>
    <w:rsid w:val="00345D79"/>
    <w:rsid w:val="00346504"/>
    <w:rsid w:val="003468A7"/>
    <w:rsid w:val="003506C0"/>
    <w:rsid w:val="00355D73"/>
    <w:rsid w:val="003618B2"/>
    <w:rsid w:val="00361F84"/>
    <w:rsid w:val="00362910"/>
    <w:rsid w:val="0036370B"/>
    <w:rsid w:val="00364AF6"/>
    <w:rsid w:val="00372DB7"/>
    <w:rsid w:val="00375AF0"/>
    <w:rsid w:val="003766B2"/>
    <w:rsid w:val="00377EE4"/>
    <w:rsid w:val="00384B2D"/>
    <w:rsid w:val="003871B6"/>
    <w:rsid w:val="0039100F"/>
    <w:rsid w:val="003927B8"/>
    <w:rsid w:val="00392ABC"/>
    <w:rsid w:val="00394583"/>
    <w:rsid w:val="00395C31"/>
    <w:rsid w:val="003A06F4"/>
    <w:rsid w:val="003A5FF9"/>
    <w:rsid w:val="003B7F9B"/>
    <w:rsid w:val="003C13D2"/>
    <w:rsid w:val="003C267B"/>
    <w:rsid w:val="003C3D28"/>
    <w:rsid w:val="003D4BDC"/>
    <w:rsid w:val="003D6DCC"/>
    <w:rsid w:val="003E05C4"/>
    <w:rsid w:val="003E3564"/>
    <w:rsid w:val="003E3BAB"/>
    <w:rsid w:val="003F21AF"/>
    <w:rsid w:val="003F28ED"/>
    <w:rsid w:val="003F398D"/>
    <w:rsid w:val="003F4C09"/>
    <w:rsid w:val="003F4D15"/>
    <w:rsid w:val="004029B1"/>
    <w:rsid w:val="00404974"/>
    <w:rsid w:val="0041418B"/>
    <w:rsid w:val="00420B68"/>
    <w:rsid w:val="00421F08"/>
    <w:rsid w:val="00422A22"/>
    <w:rsid w:val="0042640E"/>
    <w:rsid w:val="004320F7"/>
    <w:rsid w:val="00433232"/>
    <w:rsid w:val="00436CD2"/>
    <w:rsid w:val="00437C22"/>
    <w:rsid w:val="00441010"/>
    <w:rsid w:val="00441827"/>
    <w:rsid w:val="00445BAF"/>
    <w:rsid w:val="00445CE9"/>
    <w:rsid w:val="00450276"/>
    <w:rsid w:val="00450C07"/>
    <w:rsid w:val="004609FE"/>
    <w:rsid w:val="004735DD"/>
    <w:rsid w:val="00473CC2"/>
    <w:rsid w:val="00473FA4"/>
    <w:rsid w:val="00475330"/>
    <w:rsid w:val="00476772"/>
    <w:rsid w:val="00477F49"/>
    <w:rsid w:val="00480F26"/>
    <w:rsid w:val="0048239A"/>
    <w:rsid w:val="00483E9D"/>
    <w:rsid w:val="004866F3"/>
    <w:rsid w:val="00486E91"/>
    <w:rsid w:val="00487FA7"/>
    <w:rsid w:val="00494B3F"/>
    <w:rsid w:val="00495027"/>
    <w:rsid w:val="00496E12"/>
    <w:rsid w:val="00497F1C"/>
    <w:rsid w:val="00497F9C"/>
    <w:rsid w:val="004A01EF"/>
    <w:rsid w:val="004A02E2"/>
    <w:rsid w:val="004A2801"/>
    <w:rsid w:val="004A6679"/>
    <w:rsid w:val="004B368C"/>
    <w:rsid w:val="004C02B5"/>
    <w:rsid w:val="004C55F8"/>
    <w:rsid w:val="004D6C10"/>
    <w:rsid w:val="004E147F"/>
    <w:rsid w:val="004E3AE3"/>
    <w:rsid w:val="004E3F29"/>
    <w:rsid w:val="004F06AC"/>
    <w:rsid w:val="004F07C4"/>
    <w:rsid w:val="004F361E"/>
    <w:rsid w:val="004F4768"/>
    <w:rsid w:val="004F68DE"/>
    <w:rsid w:val="004F730D"/>
    <w:rsid w:val="00500D31"/>
    <w:rsid w:val="00500EBE"/>
    <w:rsid w:val="00515D0B"/>
    <w:rsid w:val="00516D0D"/>
    <w:rsid w:val="00520FF1"/>
    <w:rsid w:val="00522288"/>
    <w:rsid w:val="00525171"/>
    <w:rsid w:val="005268DB"/>
    <w:rsid w:val="00531344"/>
    <w:rsid w:val="00541DD0"/>
    <w:rsid w:val="00550E78"/>
    <w:rsid w:val="0055305D"/>
    <w:rsid w:val="00554932"/>
    <w:rsid w:val="005568B7"/>
    <w:rsid w:val="00560B60"/>
    <w:rsid w:val="00563348"/>
    <w:rsid w:val="00563E03"/>
    <w:rsid w:val="00565203"/>
    <w:rsid w:val="0057343A"/>
    <w:rsid w:val="00582EC4"/>
    <w:rsid w:val="00586241"/>
    <w:rsid w:val="00586C6A"/>
    <w:rsid w:val="00591B83"/>
    <w:rsid w:val="00593457"/>
    <w:rsid w:val="00595690"/>
    <w:rsid w:val="005A0849"/>
    <w:rsid w:val="005A37D5"/>
    <w:rsid w:val="005A526A"/>
    <w:rsid w:val="005A559C"/>
    <w:rsid w:val="005A57FF"/>
    <w:rsid w:val="005B4FD7"/>
    <w:rsid w:val="005C16ED"/>
    <w:rsid w:val="005C6F05"/>
    <w:rsid w:val="005D018A"/>
    <w:rsid w:val="005D1237"/>
    <w:rsid w:val="005D23F6"/>
    <w:rsid w:val="005E3713"/>
    <w:rsid w:val="005E3B1E"/>
    <w:rsid w:val="005E5797"/>
    <w:rsid w:val="005E6A6C"/>
    <w:rsid w:val="005E7B35"/>
    <w:rsid w:val="005F22B5"/>
    <w:rsid w:val="005F4AF8"/>
    <w:rsid w:val="00604681"/>
    <w:rsid w:val="00605D34"/>
    <w:rsid w:val="00612D48"/>
    <w:rsid w:val="00615686"/>
    <w:rsid w:val="00616B1C"/>
    <w:rsid w:val="00617CCC"/>
    <w:rsid w:val="00620C15"/>
    <w:rsid w:val="0063348A"/>
    <w:rsid w:val="006367C9"/>
    <w:rsid w:val="00643AB7"/>
    <w:rsid w:val="006452C0"/>
    <w:rsid w:val="00646096"/>
    <w:rsid w:val="006534AE"/>
    <w:rsid w:val="006555EA"/>
    <w:rsid w:val="00660308"/>
    <w:rsid w:val="006616D6"/>
    <w:rsid w:val="006636E6"/>
    <w:rsid w:val="0066446C"/>
    <w:rsid w:val="00664B2B"/>
    <w:rsid w:val="0066789C"/>
    <w:rsid w:val="00673365"/>
    <w:rsid w:val="00673802"/>
    <w:rsid w:val="006755B2"/>
    <w:rsid w:val="006802EB"/>
    <w:rsid w:val="00683725"/>
    <w:rsid w:val="0068534C"/>
    <w:rsid w:val="00694D8F"/>
    <w:rsid w:val="006977DC"/>
    <w:rsid w:val="006A2F61"/>
    <w:rsid w:val="006B0362"/>
    <w:rsid w:val="006B153F"/>
    <w:rsid w:val="006B1E1A"/>
    <w:rsid w:val="006B4325"/>
    <w:rsid w:val="006C17E6"/>
    <w:rsid w:val="006C4D41"/>
    <w:rsid w:val="006D4539"/>
    <w:rsid w:val="006D4D82"/>
    <w:rsid w:val="006F3314"/>
    <w:rsid w:val="006F3890"/>
    <w:rsid w:val="00705812"/>
    <w:rsid w:val="00706DA4"/>
    <w:rsid w:val="00710F7E"/>
    <w:rsid w:val="00712628"/>
    <w:rsid w:val="00713F20"/>
    <w:rsid w:val="00714E16"/>
    <w:rsid w:val="00716795"/>
    <w:rsid w:val="0072096A"/>
    <w:rsid w:val="007317B3"/>
    <w:rsid w:val="00740AB1"/>
    <w:rsid w:val="00742795"/>
    <w:rsid w:val="00743500"/>
    <w:rsid w:val="00751B26"/>
    <w:rsid w:val="00753425"/>
    <w:rsid w:val="0075537F"/>
    <w:rsid w:val="007555A9"/>
    <w:rsid w:val="00760B54"/>
    <w:rsid w:val="00765BEF"/>
    <w:rsid w:val="00770416"/>
    <w:rsid w:val="00770FBE"/>
    <w:rsid w:val="00772961"/>
    <w:rsid w:val="007745CE"/>
    <w:rsid w:val="00783F32"/>
    <w:rsid w:val="00784E42"/>
    <w:rsid w:val="00786A2B"/>
    <w:rsid w:val="007872AB"/>
    <w:rsid w:val="00792D8F"/>
    <w:rsid w:val="007A1605"/>
    <w:rsid w:val="007A2B67"/>
    <w:rsid w:val="007A4AE2"/>
    <w:rsid w:val="007A4CD2"/>
    <w:rsid w:val="007A501C"/>
    <w:rsid w:val="007B48BB"/>
    <w:rsid w:val="007B5E83"/>
    <w:rsid w:val="007B74DD"/>
    <w:rsid w:val="007B7FDD"/>
    <w:rsid w:val="007C1018"/>
    <w:rsid w:val="007C1077"/>
    <w:rsid w:val="007C6945"/>
    <w:rsid w:val="007D169F"/>
    <w:rsid w:val="007D2152"/>
    <w:rsid w:val="007D7C13"/>
    <w:rsid w:val="007E28B4"/>
    <w:rsid w:val="007E48ED"/>
    <w:rsid w:val="007F10A3"/>
    <w:rsid w:val="007F2EA8"/>
    <w:rsid w:val="007F3953"/>
    <w:rsid w:val="007F3ED1"/>
    <w:rsid w:val="007F4AF1"/>
    <w:rsid w:val="007F5A4F"/>
    <w:rsid w:val="00800D35"/>
    <w:rsid w:val="00805142"/>
    <w:rsid w:val="00805C5B"/>
    <w:rsid w:val="00806CB3"/>
    <w:rsid w:val="008075F8"/>
    <w:rsid w:val="00811319"/>
    <w:rsid w:val="008178B7"/>
    <w:rsid w:val="008229B4"/>
    <w:rsid w:val="008311B8"/>
    <w:rsid w:val="00831EB2"/>
    <w:rsid w:val="00832794"/>
    <w:rsid w:val="00837AFB"/>
    <w:rsid w:val="00845239"/>
    <w:rsid w:val="00846CC5"/>
    <w:rsid w:val="00850A9A"/>
    <w:rsid w:val="0085127F"/>
    <w:rsid w:val="008641F9"/>
    <w:rsid w:val="008675E1"/>
    <w:rsid w:val="00867A71"/>
    <w:rsid w:val="00871643"/>
    <w:rsid w:val="00871AB3"/>
    <w:rsid w:val="00872BE9"/>
    <w:rsid w:val="00874D3F"/>
    <w:rsid w:val="008768D8"/>
    <w:rsid w:val="00876FCE"/>
    <w:rsid w:val="00877341"/>
    <w:rsid w:val="00882442"/>
    <w:rsid w:val="00891F97"/>
    <w:rsid w:val="008940A5"/>
    <w:rsid w:val="00895489"/>
    <w:rsid w:val="008A1D49"/>
    <w:rsid w:val="008A2F5F"/>
    <w:rsid w:val="008A3135"/>
    <w:rsid w:val="008A6E0F"/>
    <w:rsid w:val="008A70DE"/>
    <w:rsid w:val="008B0651"/>
    <w:rsid w:val="008B1142"/>
    <w:rsid w:val="008B495F"/>
    <w:rsid w:val="008B4E23"/>
    <w:rsid w:val="008C1A36"/>
    <w:rsid w:val="008C2DF4"/>
    <w:rsid w:val="008C3834"/>
    <w:rsid w:val="008C4CAD"/>
    <w:rsid w:val="008C60C0"/>
    <w:rsid w:val="008C6BD1"/>
    <w:rsid w:val="008D0662"/>
    <w:rsid w:val="008D6C55"/>
    <w:rsid w:val="008D7B97"/>
    <w:rsid w:val="008E0122"/>
    <w:rsid w:val="008E0B6E"/>
    <w:rsid w:val="008E4067"/>
    <w:rsid w:val="008E5759"/>
    <w:rsid w:val="008F3814"/>
    <w:rsid w:val="008F4854"/>
    <w:rsid w:val="009107A3"/>
    <w:rsid w:val="0091276A"/>
    <w:rsid w:val="00915CAB"/>
    <w:rsid w:val="00916A5B"/>
    <w:rsid w:val="009219BA"/>
    <w:rsid w:val="00923BC1"/>
    <w:rsid w:val="0092689A"/>
    <w:rsid w:val="00927E9D"/>
    <w:rsid w:val="0093539B"/>
    <w:rsid w:val="0093693D"/>
    <w:rsid w:val="0094447B"/>
    <w:rsid w:val="0095347B"/>
    <w:rsid w:val="009540F6"/>
    <w:rsid w:val="0095540D"/>
    <w:rsid w:val="009602AC"/>
    <w:rsid w:val="00962EEE"/>
    <w:rsid w:val="00965A44"/>
    <w:rsid w:val="00970747"/>
    <w:rsid w:val="00982A30"/>
    <w:rsid w:val="00985720"/>
    <w:rsid w:val="00986A07"/>
    <w:rsid w:val="00987322"/>
    <w:rsid w:val="0099058C"/>
    <w:rsid w:val="00992698"/>
    <w:rsid w:val="00992FD4"/>
    <w:rsid w:val="009952E1"/>
    <w:rsid w:val="00995828"/>
    <w:rsid w:val="00996CD0"/>
    <w:rsid w:val="00996ECC"/>
    <w:rsid w:val="00997B62"/>
    <w:rsid w:val="009A163E"/>
    <w:rsid w:val="009A163F"/>
    <w:rsid w:val="009A3901"/>
    <w:rsid w:val="009A4309"/>
    <w:rsid w:val="009A44ED"/>
    <w:rsid w:val="009A625E"/>
    <w:rsid w:val="009B1B11"/>
    <w:rsid w:val="009B29D7"/>
    <w:rsid w:val="009B5A7C"/>
    <w:rsid w:val="009C3B99"/>
    <w:rsid w:val="009C3E94"/>
    <w:rsid w:val="009D0D48"/>
    <w:rsid w:val="009D54E2"/>
    <w:rsid w:val="009D7238"/>
    <w:rsid w:val="009E0EA1"/>
    <w:rsid w:val="009E299E"/>
    <w:rsid w:val="009E6573"/>
    <w:rsid w:val="009E74C6"/>
    <w:rsid w:val="009F0194"/>
    <w:rsid w:val="009F2677"/>
    <w:rsid w:val="009F4E29"/>
    <w:rsid w:val="009F5BF8"/>
    <w:rsid w:val="009F7905"/>
    <w:rsid w:val="00A0184F"/>
    <w:rsid w:val="00A0391C"/>
    <w:rsid w:val="00A07491"/>
    <w:rsid w:val="00A12F49"/>
    <w:rsid w:val="00A13B1D"/>
    <w:rsid w:val="00A13D27"/>
    <w:rsid w:val="00A22F8B"/>
    <w:rsid w:val="00A23D6E"/>
    <w:rsid w:val="00A41402"/>
    <w:rsid w:val="00A4449C"/>
    <w:rsid w:val="00A45905"/>
    <w:rsid w:val="00A4646E"/>
    <w:rsid w:val="00A5129F"/>
    <w:rsid w:val="00A541B2"/>
    <w:rsid w:val="00A5500B"/>
    <w:rsid w:val="00A55B66"/>
    <w:rsid w:val="00A62C5E"/>
    <w:rsid w:val="00A635EF"/>
    <w:rsid w:val="00A64638"/>
    <w:rsid w:val="00A67463"/>
    <w:rsid w:val="00A67B5E"/>
    <w:rsid w:val="00A70D59"/>
    <w:rsid w:val="00A72AA3"/>
    <w:rsid w:val="00AA08AC"/>
    <w:rsid w:val="00AA20B4"/>
    <w:rsid w:val="00AA63BD"/>
    <w:rsid w:val="00AB6E50"/>
    <w:rsid w:val="00AC5349"/>
    <w:rsid w:val="00AC7245"/>
    <w:rsid w:val="00AC7BD1"/>
    <w:rsid w:val="00AD0B85"/>
    <w:rsid w:val="00AD3668"/>
    <w:rsid w:val="00AD6CA2"/>
    <w:rsid w:val="00AD7A32"/>
    <w:rsid w:val="00AE0A72"/>
    <w:rsid w:val="00AE2505"/>
    <w:rsid w:val="00AE5D96"/>
    <w:rsid w:val="00AE5EB4"/>
    <w:rsid w:val="00AF2FEF"/>
    <w:rsid w:val="00AF3111"/>
    <w:rsid w:val="00B0161C"/>
    <w:rsid w:val="00B01AE4"/>
    <w:rsid w:val="00B0615B"/>
    <w:rsid w:val="00B078AE"/>
    <w:rsid w:val="00B12DA4"/>
    <w:rsid w:val="00B15725"/>
    <w:rsid w:val="00B17B53"/>
    <w:rsid w:val="00B20768"/>
    <w:rsid w:val="00B20F0C"/>
    <w:rsid w:val="00B26CB7"/>
    <w:rsid w:val="00B33996"/>
    <w:rsid w:val="00B400BF"/>
    <w:rsid w:val="00B40139"/>
    <w:rsid w:val="00B40609"/>
    <w:rsid w:val="00B4449B"/>
    <w:rsid w:val="00B463FE"/>
    <w:rsid w:val="00B466E5"/>
    <w:rsid w:val="00B474CE"/>
    <w:rsid w:val="00B47AE1"/>
    <w:rsid w:val="00B50BD5"/>
    <w:rsid w:val="00B52251"/>
    <w:rsid w:val="00B52840"/>
    <w:rsid w:val="00B55739"/>
    <w:rsid w:val="00B57E83"/>
    <w:rsid w:val="00B604F6"/>
    <w:rsid w:val="00B63999"/>
    <w:rsid w:val="00B63AFF"/>
    <w:rsid w:val="00B64A3E"/>
    <w:rsid w:val="00B80C9B"/>
    <w:rsid w:val="00B81C02"/>
    <w:rsid w:val="00B87B2C"/>
    <w:rsid w:val="00B87CAD"/>
    <w:rsid w:val="00B95114"/>
    <w:rsid w:val="00B975E8"/>
    <w:rsid w:val="00BA33F0"/>
    <w:rsid w:val="00BA4981"/>
    <w:rsid w:val="00BB3D79"/>
    <w:rsid w:val="00BB6062"/>
    <w:rsid w:val="00BB74CE"/>
    <w:rsid w:val="00BC3547"/>
    <w:rsid w:val="00BC5CE8"/>
    <w:rsid w:val="00BD5249"/>
    <w:rsid w:val="00BE0C1C"/>
    <w:rsid w:val="00BE470F"/>
    <w:rsid w:val="00BF02E3"/>
    <w:rsid w:val="00BF21F9"/>
    <w:rsid w:val="00C00E38"/>
    <w:rsid w:val="00C04EF8"/>
    <w:rsid w:val="00C052CD"/>
    <w:rsid w:val="00C0654B"/>
    <w:rsid w:val="00C1183E"/>
    <w:rsid w:val="00C2123B"/>
    <w:rsid w:val="00C23916"/>
    <w:rsid w:val="00C36D28"/>
    <w:rsid w:val="00C50415"/>
    <w:rsid w:val="00C50800"/>
    <w:rsid w:val="00C515B7"/>
    <w:rsid w:val="00C52D79"/>
    <w:rsid w:val="00C551B3"/>
    <w:rsid w:val="00C55B41"/>
    <w:rsid w:val="00C604A9"/>
    <w:rsid w:val="00C62383"/>
    <w:rsid w:val="00C70839"/>
    <w:rsid w:val="00C716BA"/>
    <w:rsid w:val="00C84441"/>
    <w:rsid w:val="00C86C68"/>
    <w:rsid w:val="00C9009D"/>
    <w:rsid w:val="00C928D6"/>
    <w:rsid w:val="00C95589"/>
    <w:rsid w:val="00CA59A5"/>
    <w:rsid w:val="00CA705C"/>
    <w:rsid w:val="00CB20E7"/>
    <w:rsid w:val="00CB4B97"/>
    <w:rsid w:val="00CB51B5"/>
    <w:rsid w:val="00CC16A3"/>
    <w:rsid w:val="00CC6770"/>
    <w:rsid w:val="00CC6A3B"/>
    <w:rsid w:val="00CD15B9"/>
    <w:rsid w:val="00CD30E9"/>
    <w:rsid w:val="00CE0295"/>
    <w:rsid w:val="00CE14CC"/>
    <w:rsid w:val="00CE3291"/>
    <w:rsid w:val="00CF0B44"/>
    <w:rsid w:val="00CF4725"/>
    <w:rsid w:val="00CF79AE"/>
    <w:rsid w:val="00CF7D3E"/>
    <w:rsid w:val="00D02249"/>
    <w:rsid w:val="00D02A90"/>
    <w:rsid w:val="00D02D1B"/>
    <w:rsid w:val="00D046AE"/>
    <w:rsid w:val="00D06B9F"/>
    <w:rsid w:val="00D0728E"/>
    <w:rsid w:val="00D0746D"/>
    <w:rsid w:val="00D10762"/>
    <w:rsid w:val="00D16CE9"/>
    <w:rsid w:val="00D21C15"/>
    <w:rsid w:val="00D246A4"/>
    <w:rsid w:val="00D269A0"/>
    <w:rsid w:val="00D2752E"/>
    <w:rsid w:val="00D30627"/>
    <w:rsid w:val="00D417C0"/>
    <w:rsid w:val="00D43190"/>
    <w:rsid w:val="00D45BD4"/>
    <w:rsid w:val="00D517A1"/>
    <w:rsid w:val="00D6114A"/>
    <w:rsid w:val="00D639FE"/>
    <w:rsid w:val="00D75AB6"/>
    <w:rsid w:val="00D81365"/>
    <w:rsid w:val="00D81AB7"/>
    <w:rsid w:val="00D82A5B"/>
    <w:rsid w:val="00D82E3E"/>
    <w:rsid w:val="00D90962"/>
    <w:rsid w:val="00D948D1"/>
    <w:rsid w:val="00D9625F"/>
    <w:rsid w:val="00DA09C6"/>
    <w:rsid w:val="00DA22B3"/>
    <w:rsid w:val="00DA2F8E"/>
    <w:rsid w:val="00DA3BD7"/>
    <w:rsid w:val="00DA4F4A"/>
    <w:rsid w:val="00DA617C"/>
    <w:rsid w:val="00DB322A"/>
    <w:rsid w:val="00DB5747"/>
    <w:rsid w:val="00DB6B94"/>
    <w:rsid w:val="00DC0909"/>
    <w:rsid w:val="00DC3782"/>
    <w:rsid w:val="00DD27DF"/>
    <w:rsid w:val="00DD4596"/>
    <w:rsid w:val="00DD732E"/>
    <w:rsid w:val="00DE2ABA"/>
    <w:rsid w:val="00DE4ACC"/>
    <w:rsid w:val="00DE4E66"/>
    <w:rsid w:val="00DF7588"/>
    <w:rsid w:val="00E00FDC"/>
    <w:rsid w:val="00E01906"/>
    <w:rsid w:val="00E01BFF"/>
    <w:rsid w:val="00E039E1"/>
    <w:rsid w:val="00E07C65"/>
    <w:rsid w:val="00E11CC2"/>
    <w:rsid w:val="00E13047"/>
    <w:rsid w:val="00E23628"/>
    <w:rsid w:val="00E31AC1"/>
    <w:rsid w:val="00E42067"/>
    <w:rsid w:val="00E42DAD"/>
    <w:rsid w:val="00E475DF"/>
    <w:rsid w:val="00E47A38"/>
    <w:rsid w:val="00E52E79"/>
    <w:rsid w:val="00E603EC"/>
    <w:rsid w:val="00E638F2"/>
    <w:rsid w:val="00E63D2A"/>
    <w:rsid w:val="00E65C1A"/>
    <w:rsid w:val="00E6796C"/>
    <w:rsid w:val="00E71121"/>
    <w:rsid w:val="00E77145"/>
    <w:rsid w:val="00E81ACA"/>
    <w:rsid w:val="00E823C4"/>
    <w:rsid w:val="00E8448F"/>
    <w:rsid w:val="00E93D39"/>
    <w:rsid w:val="00EA5A91"/>
    <w:rsid w:val="00EA5EF1"/>
    <w:rsid w:val="00EA69AC"/>
    <w:rsid w:val="00EA6D5F"/>
    <w:rsid w:val="00EB0034"/>
    <w:rsid w:val="00EB1322"/>
    <w:rsid w:val="00EB2B2A"/>
    <w:rsid w:val="00EB3B45"/>
    <w:rsid w:val="00EB4865"/>
    <w:rsid w:val="00EB69D8"/>
    <w:rsid w:val="00EC1C50"/>
    <w:rsid w:val="00EC50C2"/>
    <w:rsid w:val="00EC5FFB"/>
    <w:rsid w:val="00ED2E41"/>
    <w:rsid w:val="00ED3F3E"/>
    <w:rsid w:val="00ED42D3"/>
    <w:rsid w:val="00ED4BA0"/>
    <w:rsid w:val="00EE2DB3"/>
    <w:rsid w:val="00EE3522"/>
    <w:rsid w:val="00EF0EFD"/>
    <w:rsid w:val="00EF6405"/>
    <w:rsid w:val="00F01020"/>
    <w:rsid w:val="00F019FD"/>
    <w:rsid w:val="00F10E2C"/>
    <w:rsid w:val="00F11733"/>
    <w:rsid w:val="00F11A40"/>
    <w:rsid w:val="00F1265E"/>
    <w:rsid w:val="00F12FF6"/>
    <w:rsid w:val="00F1369C"/>
    <w:rsid w:val="00F16E89"/>
    <w:rsid w:val="00F242D1"/>
    <w:rsid w:val="00F26992"/>
    <w:rsid w:val="00F27656"/>
    <w:rsid w:val="00F347E0"/>
    <w:rsid w:val="00F3669B"/>
    <w:rsid w:val="00F372B7"/>
    <w:rsid w:val="00F37D03"/>
    <w:rsid w:val="00F424D9"/>
    <w:rsid w:val="00F42513"/>
    <w:rsid w:val="00F51029"/>
    <w:rsid w:val="00F606B0"/>
    <w:rsid w:val="00F61D67"/>
    <w:rsid w:val="00F62CA4"/>
    <w:rsid w:val="00F62EC6"/>
    <w:rsid w:val="00F65870"/>
    <w:rsid w:val="00F74F8A"/>
    <w:rsid w:val="00F754B3"/>
    <w:rsid w:val="00F7558F"/>
    <w:rsid w:val="00F765DA"/>
    <w:rsid w:val="00F81A0D"/>
    <w:rsid w:val="00F95294"/>
    <w:rsid w:val="00F97DF8"/>
    <w:rsid w:val="00FA0ACD"/>
    <w:rsid w:val="00FB0254"/>
    <w:rsid w:val="00FB1A55"/>
    <w:rsid w:val="00FB7BDC"/>
    <w:rsid w:val="00FC7D46"/>
    <w:rsid w:val="00FE0160"/>
    <w:rsid w:val="00FF2B39"/>
    <w:rsid w:val="00FF2F84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49E9"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rsid w:val="00F12FF6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link w:val="a5"/>
    <w:uiPriority w:val="99"/>
    <w:rsid w:val="00F12FF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12FF6"/>
  </w:style>
  <w:style w:type="paragraph" w:customStyle="1" w:styleId="a7">
    <w:name w:val="Таблица шапка"/>
    <w:basedOn w:val="a0"/>
    <w:rsid w:val="00F12FF6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8">
    <w:name w:val="Таблица текст"/>
    <w:basedOn w:val="a0"/>
    <w:rsid w:val="00F12FF6"/>
    <w:pPr>
      <w:spacing w:before="40" w:after="40"/>
      <w:ind w:left="57" w:right="57"/>
    </w:pPr>
    <w:rPr>
      <w:snapToGrid w:val="0"/>
      <w:szCs w:val="20"/>
    </w:rPr>
  </w:style>
  <w:style w:type="character" w:customStyle="1" w:styleId="a9">
    <w:name w:val="комментарий"/>
    <w:rsid w:val="00F12FF6"/>
    <w:rPr>
      <w:b/>
      <w:i/>
      <w:shd w:val="clear" w:color="auto" w:fill="FFFF99"/>
    </w:rPr>
  </w:style>
  <w:style w:type="paragraph" w:styleId="aa">
    <w:name w:val="Document Map"/>
    <w:basedOn w:val="a0"/>
    <w:semiHidden/>
    <w:rsid w:val="00F12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0"/>
    <w:semiHidden/>
    <w:rsid w:val="00F12FF6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f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c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315BFD"/>
    <w:rPr>
      <w:sz w:val="24"/>
      <w:szCs w:val="24"/>
    </w:rPr>
  </w:style>
  <w:style w:type="paragraph" w:styleId="af0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1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z w:val="28"/>
      <w:szCs w:val="20"/>
    </w:rPr>
  </w:style>
  <w:style w:type="character" w:customStyle="1" w:styleId="af1">
    <w:name w:val="Подподпункт Знак"/>
    <w:link w:val="a"/>
    <w:rsid w:val="009A163F"/>
    <w:rPr>
      <w:snapToGrid/>
      <w:sz w:val="28"/>
    </w:rPr>
  </w:style>
  <w:style w:type="paragraph" w:styleId="af2">
    <w:name w:val="List Paragraph"/>
    <w:basedOn w:val="a0"/>
    <w:link w:val="af3"/>
    <w:uiPriority w:val="34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/>
      <w:sz w:val="32"/>
    </w:rPr>
  </w:style>
  <w:style w:type="paragraph" w:customStyle="1" w:styleId="af4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5">
    <w:name w:val="Body Text Indent"/>
    <w:basedOn w:val="a0"/>
    <w:link w:val="af6"/>
    <w:rsid w:val="007D7C13"/>
    <w:pPr>
      <w:ind w:left="-720"/>
      <w:jc w:val="both"/>
    </w:pPr>
  </w:style>
  <w:style w:type="character" w:customStyle="1" w:styleId="af6">
    <w:name w:val="Основной текст с отступом Знак"/>
    <w:link w:val="af5"/>
    <w:rsid w:val="007D7C13"/>
    <w:rPr>
      <w:sz w:val="24"/>
      <w:szCs w:val="24"/>
    </w:rPr>
  </w:style>
  <w:style w:type="paragraph" w:styleId="af7">
    <w:name w:val="List Number"/>
    <w:basedOn w:val="af8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8">
    <w:name w:val="Body Text"/>
    <w:basedOn w:val="a0"/>
    <w:link w:val="af9"/>
    <w:rsid w:val="007D7C13"/>
    <w:pPr>
      <w:spacing w:after="120"/>
    </w:pPr>
  </w:style>
  <w:style w:type="character" w:customStyle="1" w:styleId="af9">
    <w:name w:val="Основной текст Знак"/>
    <w:link w:val="af8"/>
    <w:rsid w:val="007D7C13"/>
    <w:rPr>
      <w:sz w:val="24"/>
      <w:szCs w:val="24"/>
    </w:rPr>
  </w:style>
  <w:style w:type="character" w:styleId="afa">
    <w:name w:val="Hyperlink"/>
    <w:uiPriority w:val="99"/>
    <w:unhideWhenUsed/>
    <w:rsid w:val="00056D54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705812"/>
    <w:rPr>
      <w:sz w:val="24"/>
      <w:szCs w:val="24"/>
    </w:rPr>
  </w:style>
  <w:style w:type="character" w:styleId="afb">
    <w:name w:val="FollowedHyperlink"/>
    <w:rsid w:val="00192C41"/>
    <w:rPr>
      <w:color w:val="800080"/>
      <w:u w:val="single"/>
    </w:rPr>
  </w:style>
  <w:style w:type="character" w:customStyle="1" w:styleId="af3">
    <w:name w:val="Абзац списка Знак"/>
    <w:link w:val="af2"/>
    <w:uiPriority w:val="34"/>
    <w:rsid w:val="00CB2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_hardres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70FD-C889-41F7-889F-D2861AC0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9035</CharactersWithSpaces>
  <SharedDoc>false</SharedDoc>
  <HLinks>
    <vt:vector size="12" baseType="variant"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2017-11-22T07:42:00Z</dcterms:created>
  <dcterms:modified xsi:type="dcterms:W3CDTF">2018-06-13T02:03:00Z</dcterms:modified>
</cp:coreProperties>
</file>