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="0024405C">
        <w:t>2</w:t>
      </w:r>
      <w:r w:rsidRPr="00F60865">
        <w:t xml:space="preserve"> </w:t>
      </w:r>
    </w:p>
    <w:p w:rsidR="00E3264E" w:rsidRDefault="00CD7F78" w:rsidP="00CD7F78">
      <w:pPr>
        <w:jc w:val="right"/>
      </w:pPr>
      <w:r w:rsidRPr="00CD7F78">
        <w:t xml:space="preserve">К распоряжению № </w:t>
      </w:r>
      <w:r w:rsidR="00DC4044">
        <w:rPr>
          <w:lang w:val="en-US"/>
        </w:rPr>
        <w:t>1</w:t>
      </w:r>
      <w:r w:rsidRPr="00CD7F78">
        <w:t xml:space="preserve"> от</w:t>
      </w:r>
      <w:r w:rsidR="008E3F5C">
        <w:rPr>
          <w:lang w:val="en-US"/>
        </w:rPr>
        <w:t xml:space="preserve"> </w:t>
      </w:r>
      <w:r w:rsidR="00DC4044">
        <w:t>12.01.2018</w:t>
      </w:r>
    </w:p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340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8805BA" w:rsidRPr="00E3264E" w:rsidTr="00EE0A7A">
        <w:trPr>
          <w:trHeight w:val="1128"/>
          <w:jc w:val="center"/>
        </w:trPr>
        <w:tc>
          <w:tcPr>
            <w:tcW w:w="491" w:type="dxa"/>
            <w:vAlign w:val="center"/>
          </w:tcPr>
          <w:p w:rsidR="008805BA" w:rsidRPr="00E3264E" w:rsidRDefault="008805BA" w:rsidP="00FF26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8805BA" w:rsidRPr="00E3264E" w:rsidRDefault="008805BA" w:rsidP="00FF26A3">
            <w:pPr>
              <w:jc w:val="center"/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8</w:t>
            </w:r>
          </w:p>
        </w:tc>
        <w:tc>
          <w:tcPr>
            <w:tcW w:w="3400" w:type="dxa"/>
            <w:vAlign w:val="center"/>
          </w:tcPr>
          <w:p w:rsidR="008805BA" w:rsidRPr="00E3264E" w:rsidRDefault="008805BA" w:rsidP="00FF26A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Газотурбинная электростанция</w:t>
            </w:r>
          </w:p>
          <w:p w:rsidR="008805BA" w:rsidRPr="00E3264E" w:rsidRDefault="00FF26A3" w:rsidP="00FF26A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</w:t>
            </w:r>
            <w:r w:rsidR="008805BA" w:rsidRPr="00E3264E">
              <w:rPr>
                <w:rFonts w:eastAsia="Calibri"/>
                <w:sz w:val="20"/>
                <w:szCs w:val="20"/>
              </w:rPr>
              <w:t>ЭС -5</w:t>
            </w:r>
          </w:p>
          <w:p w:rsidR="008805BA" w:rsidRPr="00E3264E" w:rsidRDefault="008805BA" w:rsidP="00FF26A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(движимое имущество)</w:t>
            </w:r>
          </w:p>
          <w:p w:rsidR="008805BA" w:rsidRPr="00E3264E" w:rsidRDefault="008805BA" w:rsidP="00FF26A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0322C4" w:rsidRPr="000322C4" w:rsidRDefault="000322C4" w:rsidP="00FF26A3">
            <w:pPr>
              <w:jc w:val="center"/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Газотурбинная электростанция</w:t>
            </w:r>
          </w:p>
          <w:p w:rsidR="000322C4" w:rsidRPr="000322C4" w:rsidRDefault="00FF26A3" w:rsidP="00FF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</w:t>
            </w:r>
            <w:r w:rsidR="000322C4" w:rsidRPr="000322C4">
              <w:rPr>
                <w:sz w:val="18"/>
                <w:szCs w:val="18"/>
              </w:rPr>
              <w:t>ЭС -5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 xml:space="preserve">(движимое имущество) мощностью 5000 кВт, напряжением 6300 </w:t>
            </w:r>
            <w:r w:rsidR="00FF26A3">
              <w:rPr>
                <w:sz w:val="18"/>
                <w:szCs w:val="18"/>
              </w:rPr>
              <w:t>В трехфазного переменного тока.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в составе: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генератор СГС-14-100-6У2 в количестве 2 шт.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1.Двигатель газотурбинный 2 шт.; Тип двигателя: АИ-20ДКН газотурбинных; Год изготовления: 1977 год; Номинальное число оборотов ротора:12300 об/мин; Номинальная мощность: 2500 кВт; Номинальное число оборотов выходного вала:1000 об/мин;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 xml:space="preserve">2.Генератор с </w:t>
            </w:r>
            <w:r w:rsidR="008E3F5C" w:rsidRPr="000322C4">
              <w:rPr>
                <w:sz w:val="18"/>
                <w:szCs w:val="18"/>
              </w:rPr>
              <w:t>возбудителем</w:t>
            </w:r>
            <w:r w:rsidRPr="000322C4">
              <w:rPr>
                <w:sz w:val="18"/>
                <w:szCs w:val="18"/>
              </w:rPr>
              <w:t xml:space="preserve"> 2 шт.; Тип генератора СГС-14-100-6; Тип возбудителя ПВ-92; Год изготовления: 1978 год; Номинальная мощность: 2,5 МВа;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3.Специальных железнодорожных вагон турбораспредустройства энергопоезда Ч-2500 – 1 шт.; Вагон не на ходу, трехосная тележка разрезана. Количество осей: - правая тележка – трехосная - левая тележка - четырехосная 4.Бак топливный – 1 шт.; Объем: 5000л, материал – металлический;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5. Регулятор возбуждения автоматический РВА-62 – 2 шт.;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6. Комплектное распределительное устройство КРУ ЭПЭ-6П-400-10А – 2 шт.; 7.Шкаф собственных нужд (характеристики отсутствуют);</w:t>
            </w:r>
          </w:p>
          <w:p w:rsidR="001B0A76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8.Шкаф управления двигателями АИ-20ДКН; (характеристики отсутствуют);</w:t>
            </w:r>
          </w:p>
          <w:p w:rsidR="000322C4" w:rsidRPr="000322C4" w:rsidRDefault="000322C4" w:rsidP="00FF26A3">
            <w:pPr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 xml:space="preserve"> 9.Шкаф управления генератором;(</w:t>
            </w:r>
            <w:r w:rsidR="008E3F5C" w:rsidRPr="000322C4">
              <w:rPr>
                <w:sz w:val="18"/>
                <w:szCs w:val="18"/>
              </w:rPr>
              <w:t>характеристики</w:t>
            </w:r>
            <w:r w:rsidRPr="000322C4">
              <w:rPr>
                <w:sz w:val="18"/>
                <w:szCs w:val="18"/>
              </w:rPr>
              <w:t xml:space="preserve"> отсутствуют);</w:t>
            </w:r>
          </w:p>
          <w:p w:rsidR="008805BA" w:rsidRPr="00452FEC" w:rsidRDefault="000322C4" w:rsidP="00FF26A3">
            <w:pPr>
              <w:rPr>
                <w:sz w:val="20"/>
                <w:szCs w:val="20"/>
              </w:rPr>
            </w:pPr>
            <w:r w:rsidRPr="000322C4">
              <w:rPr>
                <w:sz w:val="18"/>
                <w:szCs w:val="18"/>
              </w:rPr>
              <w:t>10.Аппаратура систем обеспечения, защит и сигнализации: Электроконтактный моноваккумметр ЭКМВ-1У ТМЗ -2шт Электроконтактный термометр ТСМ-100 ТМЗ – 2шт</w:t>
            </w:r>
          </w:p>
          <w:p w:rsidR="008805BA" w:rsidRPr="00E3264E" w:rsidRDefault="008805BA" w:rsidP="009823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805BA" w:rsidRPr="00E3264E" w:rsidRDefault="008805BA" w:rsidP="00FF26A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0414002387000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BA" w:rsidRDefault="008805BA" w:rsidP="00FF26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BA" w:rsidRDefault="008805BA" w:rsidP="00FF26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bookmarkStart w:id="0" w:name="_GoBack"/>
        <w:bookmarkEnd w:id="0"/>
      </w:tr>
    </w:tbl>
    <w:p w:rsidR="00E3264E" w:rsidRPr="00E3264E" w:rsidRDefault="00E3264E" w:rsidP="00E3264E">
      <w:pPr>
        <w:jc w:val="right"/>
        <w:rPr>
          <w:rFonts w:ascii="Arial" w:hAnsi="Arial" w:cs="Arial"/>
        </w:rPr>
      </w:pPr>
    </w:p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2C4"/>
    <w:rsid w:val="000324EC"/>
    <w:rsid w:val="00037A6F"/>
    <w:rsid w:val="00044812"/>
    <w:rsid w:val="00063545"/>
    <w:rsid w:val="000A48A8"/>
    <w:rsid w:val="000F00F7"/>
    <w:rsid w:val="001009FF"/>
    <w:rsid w:val="00131E18"/>
    <w:rsid w:val="00142BC5"/>
    <w:rsid w:val="00172936"/>
    <w:rsid w:val="00174454"/>
    <w:rsid w:val="001B0A76"/>
    <w:rsid w:val="001B420D"/>
    <w:rsid w:val="00221F78"/>
    <w:rsid w:val="0024405C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52FEC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8197F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A5097"/>
    <w:rsid w:val="007B6B2A"/>
    <w:rsid w:val="007E2F03"/>
    <w:rsid w:val="00807A19"/>
    <w:rsid w:val="00807F41"/>
    <w:rsid w:val="00814F2A"/>
    <w:rsid w:val="008805BA"/>
    <w:rsid w:val="008B1D3D"/>
    <w:rsid w:val="008E28AF"/>
    <w:rsid w:val="008E3F5C"/>
    <w:rsid w:val="00900901"/>
    <w:rsid w:val="00905C2D"/>
    <w:rsid w:val="0092316E"/>
    <w:rsid w:val="0092447D"/>
    <w:rsid w:val="00982356"/>
    <w:rsid w:val="00987606"/>
    <w:rsid w:val="0099781B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D7F78"/>
    <w:rsid w:val="00CF269C"/>
    <w:rsid w:val="00CF4481"/>
    <w:rsid w:val="00CF71FD"/>
    <w:rsid w:val="00D227C9"/>
    <w:rsid w:val="00D41CFA"/>
    <w:rsid w:val="00DA57FA"/>
    <w:rsid w:val="00DC4044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335BD"/>
    <w:rsid w:val="00F60865"/>
    <w:rsid w:val="00F756A8"/>
    <w:rsid w:val="00FA650F"/>
    <w:rsid w:val="00FB06C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52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68</cp:revision>
  <cp:lastPrinted>2017-10-04T10:14:00Z</cp:lastPrinted>
  <dcterms:created xsi:type="dcterms:W3CDTF">2014-08-04T12:05:00Z</dcterms:created>
  <dcterms:modified xsi:type="dcterms:W3CDTF">2018-01-12T12:02:00Z</dcterms:modified>
</cp:coreProperties>
</file>