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E" w:rsidRPr="008D128E" w:rsidRDefault="00F72D2F" w:rsidP="008A1A68">
      <w:pPr>
        <w:pStyle w:val="1"/>
        <w:spacing w:line="240" w:lineRule="auto"/>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Приложение № 2</w:t>
      </w:r>
      <w:r w:rsidR="002C70C9" w:rsidRPr="008D128E">
        <w:rPr>
          <w:rFonts w:ascii="Times New Roman" w:hAnsi="Times New Roman" w:cs="Times New Roman"/>
          <w:b w:val="0"/>
          <w:color w:val="000000" w:themeColor="text1"/>
          <w:sz w:val="24"/>
          <w:szCs w:val="24"/>
        </w:rPr>
        <w:t xml:space="preserve"> </w:t>
      </w:r>
      <w:r w:rsidR="0043075E" w:rsidRPr="008D128E">
        <w:rPr>
          <w:rFonts w:ascii="Times New Roman" w:hAnsi="Times New Roman" w:cs="Times New Roman"/>
          <w:b w:val="0"/>
          <w:color w:val="000000" w:themeColor="text1"/>
          <w:sz w:val="24"/>
          <w:szCs w:val="24"/>
        </w:rPr>
        <w:t>к распоряжению</w:t>
      </w:r>
    </w:p>
    <w:p w:rsidR="00342201" w:rsidRPr="008D128E" w:rsidRDefault="007314C9" w:rsidP="00C41C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1C81">
        <w:rPr>
          <w:rFonts w:ascii="Times New Roman" w:hAnsi="Times New Roman" w:cs="Times New Roman"/>
          <w:sz w:val="24"/>
          <w:szCs w:val="24"/>
        </w:rPr>
        <w:t xml:space="preserve">                              </w:t>
      </w:r>
      <w:r w:rsidR="00C41C81" w:rsidRPr="00F72D2F">
        <w:rPr>
          <w:rFonts w:ascii="Times New Roman" w:hAnsi="Times New Roman" w:cs="Times New Roman"/>
          <w:sz w:val="24"/>
          <w:szCs w:val="24"/>
        </w:rPr>
        <w:t xml:space="preserve">                                     </w:t>
      </w:r>
      <w:r w:rsidR="009F55A7">
        <w:rPr>
          <w:rFonts w:ascii="Times New Roman" w:hAnsi="Times New Roman" w:cs="Times New Roman"/>
          <w:sz w:val="24"/>
          <w:szCs w:val="24"/>
        </w:rPr>
        <w:t xml:space="preserve">от </w:t>
      </w:r>
      <w:r w:rsidR="00F72D2F" w:rsidRPr="00F72D2F">
        <w:rPr>
          <w:rFonts w:ascii="Times New Roman" w:hAnsi="Times New Roman" w:cs="Times New Roman"/>
          <w:sz w:val="24"/>
          <w:szCs w:val="24"/>
        </w:rPr>
        <w:t>31</w:t>
      </w:r>
      <w:r w:rsidR="00F72D2F">
        <w:rPr>
          <w:rFonts w:ascii="Times New Roman" w:hAnsi="Times New Roman" w:cs="Times New Roman"/>
          <w:sz w:val="24"/>
          <w:szCs w:val="24"/>
        </w:rPr>
        <w:t>.10.2017</w:t>
      </w:r>
      <w:r w:rsidR="00FA07D6" w:rsidRPr="00FA07D6">
        <w:rPr>
          <w:rFonts w:ascii="Times New Roman" w:hAnsi="Times New Roman" w:cs="Times New Roman"/>
          <w:sz w:val="24"/>
          <w:szCs w:val="24"/>
        </w:rPr>
        <w:t xml:space="preserve"> №</w:t>
      </w:r>
      <w:r w:rsidR="00F72D2F">
        <w:rPr>
          <w:rFonts w:ascii="Times New Roman" w:hAnsi="Times New Roman" w:cs="Times New Roman"/>
          <w:sz w:val="24"/>
          <w:szCs w:val="24"/>
        </w:rPr>
        <w:t xml:space="preserve"> 44</w:t>
      </w:r>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2001FB">
        <w:rPr>
          <w:rFonts w:ascii="Times New Roman" w:hAnsi="Times New Roman" w:cs="Times New Roman"/>
          <w:sz w:val="24"/>
          <w:szCs w:val="24"/>
        </w:rPr>
        <w:t>А</w:t>
      </w:r>
      <w:r w:rsidR="00B70CDB" w:rsidRPr="008D128E">
        <w:rPr>
          <w:rFonts w:ascii="Times New Roman" w:eastAsia="Times New Roman" w:hAnsi="Times New Roman" w:cs="Times New Roman"/>
          <w:sz w:val="24"/>
          <w:szCs w:val="24"/>
          <w:lang w:eastAsia="ru-RU"/>
        </w:rPr>
        <w:t>кционерному обществу «Интер РАО – Электрогенерация»</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 xml:space="preserve">Объектом </w:t>
      </w:r>
      <w:r w:rsidR="00F72D2F" w:rsidRPr="008D128E">
        <w:rPr>
          <w:rFonts w:ascii="Times New Roman" w:hAnsi="Times New Roman" w:cs="Times New Roman"/>
          <w:sz w:val="24"/>
          <w:szCs w:val="24"/>
        </w:rPr>
        <w:t>продажи является имущество</w:t>
      </w:r>
      <w:r w:rsidR="00E82ED8" w:rsidRPr="008D128E">
        <w:rPr>
          <w:rFonts w:ascii="Times New Roman" w:hAnsi="Times New Roman" w:cs="Times New Roman"/>
          <w:sz w:val="24"/>
          <w:szCs w:val="24"/>
        </w:rPr>
        <w:t>,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 xml:space="preserve">Собственник Объекта </w:t>
      </w:r>
      <w:r w:rsidR="00F72D2F" w:rsidRPr="008D128E">
        <w:rPr>
          <w:rFonts w:ascii="Times New Roman" w:hAnsi="Times New Roman" w:cs="Times New Roman"/>
          <w:sz w:val="24"/>
          <w:szCs w:val="24"/>
        </w:rPr>
        <w:t>продажи –</w:t>
      </w:r>
      <w:r w:rsidR="00F72D2F">
        <w:rPr>
          <w:rFonts w:ascii="Times New Roman" w:hAnsi="Times New Roman" w:cs="Times New Roman"/>
          <w:sz w:val="24"/>
          <w:szCs w:val="24"/>
        </w:rPr>
        <w:t xml:space="preserve"> АО </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Интер </w:t>
      </w:r>
      <w:r w:rsidR="00F72D2F" w:rsidRPr="008D128E">
        <w:rPr>
          <w:rFonts w:ascii="Times New Roman" w:hAnsi="Times New Roman" w:cs="Times New Roman"/>
          <w:sz w:val="24"/>
          <w:szCs w:val="24"/>
        </w:rPr>
        <w:t>РАО</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Электрогенерация» </w:t>
      </w:r>
      <w:r w:rsidR="00F72D2F" w:rsidRPr="008D128E">
        <w:rPr>
          <w:rFonts w:ascii="Times New Roman" w:hAnsi="Times New Roman" w:cs="Times New Roman"/>
          <w:sz w:val="24"/>
          <w:szCs w:val="24"/>
        </w:rPr>
        <w:t>(</w:t>
      </w:r>
      <w:r w:rsidRPr="008D128E">
        <w:rPr>
          <w:rFonts w:ascii="Times New Roman" w:hAnsi="Times New Roman" w:cs="Times New Roman"/>
          <w:sz w:val="24"/>
          <w:szCs w:val="24"/>
        </w:rPr>
        <w:t>далее – Продавец).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w:t>
      </w:r>
      <w:r w:rsidR="00F72D2F" w:rsidRPr="008D128E">
        <w:rPr>
          <w:rFonts w:ascii="Times New Roman" w:hAnsi="Times New Roman" w:cs="Times New Roman"/>
          <w:sz w:val="24"/>
          <w:szCs w:val="24"/>
        </w:rPr>
        <w:t>Запроса -</w:t>
      </w:r>
      <w:r w:rsidRPr="008D128E">
        <w:rPr>
          <w:rFonts w:ascii="Times New Roman" w:hAnsi="Times New Roman" w:cs="Times New Roman"/>
          <w:sz w:val="24"/>
          <w:szCs w:val="24"/>
        </w:rPr>
        <w:t xml:space="preserve"> </w:t>
      </w:r>
      <w:r w:rsidR="00E82ED8" w:rsidRPr="008D128E">
        <w:rPr>
          <w:rFonts w:ascii="Times New Roman" w:hAnsi="Times New Roman" w:cs="Times New Roman"/>
          <w:sz w:val="24"/>
          <w:szCs w:val="24"/>
        </w:rPr>
        <w:t xml:space="preserve"> филиал «</w:t>
      </w:r>
      <w:r w:rsidR="00F72D2F" w:rsidRPr="008D128E">
        <w:rPr>
          <w:rFonts w:ascii="Times New Roman" w:hAnsi="Times New Roman" w:cs="Times New Roman"/>
          <w:sz w:val="24"/>
          <w:szCs w:val="24"/>
        </w:rPr>
        <w:t>Уренгойская ГРЭС</w:t>
      </w:r>
      <w:r w:rsidR="00E82ED8" w:rsidRPr="008D128E">
        <w:rPr>
          <w:rFonts w:ascii="Times New Roman" w:hAnsi="Times New Roman" w:cs="Times New Roman"/>
          <w:sz w:val="24"/>
          <w:szCs w:val="24"/>
        </w:rPr>
        <w:t xml:space="preserve">» АО «Интер РАО –Электрогенерация» </w:t>
      </w:r>
      <w:r w:rsidRPr="008D128E">
        <w:rPr>
          <w:rFonts w:ascii="Times New Roman" w:hAnsi="Times New Roman" w:cs="Times New Roman"/>
          <w:sz w:val="24"/>
          <w:szCs w:val="24"/>
        </w:rPr>
        <w:t>(далее - Организатор).</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bookmarkStart w:id="0" w:name="_GoBack"/>
      <w:bookmarkEnd w:id="0"/>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 xml:space="preserve">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w:t>
      </w:r>
      <w:r w:rsidR="00F72D2F" w:rsidRPr="008D128E">
        <w:rPr>
          <w:rFonts w:ascii="Times New Roman" w:hAnsi="Times New Roman" w:cs="Times New Roman"/>
          <w:sz w:val="24"/>
          <w:szCs w:val="24"/>
        </w:rPr>
        <w:t>приостановлена.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EE3240" w:rsidRPr="008D128E">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8D57B2"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начала проведения Запроса: </w:t>
      </w:r>
      <w:r w:rsidR="00C41C81">
        <w:rPr>
          <w:rFonts w:ascii="Times New Roman" w:hAnsi="Times New Roman" w:cs="Times New Roman"/>
          <w:b/>
          <w:sz w:val="24"/>
          <w:szCs w:val="24"/>
        </w:rPr>
        <w:t>02.11</w:t>
      </w:r>
      <w:r w:rsidR="00C05A15">
        <w:rPr>
          <w:rFonts w:ascii="Times New Roman" w:hAnsi="Times New Roman" w:cs="Times New Roman"/>
          <w:b/>
          <w:sz w:val="24"/>
          <w:szCs w:val="24"/>
        </w:rPr>
        <w:t>.2017</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подведения итогов Запроса: </w:t>
      </w:r>
      <w:r w:rsidR="00C41C81">
        <w:rPr>
          <w:rFonts w:ascii="Times New Roman" w:hAnsi="Times New Roman" w:cs="Times New Roman"/>
          <w:b/>
          <w:sz w:val="24"/>
          <w:szCs w:val="24"/>
        </w:rPr>
        <w:t>02.12</w:t>
      </w:r>
      <w:r w:rsidR="00CF3616">
        <w:rPr>
          <w:rFonts w:ascii="Times New Roman" w:hAnsi="Times New Roman" w:cs="Times New Roman"/>
          <w:b/>
          <w:sz w:val="24"/>
          <w:szCs w:val="24"/>
        </w:rPr>
        <w:t>.2017</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EE3240" w:rsidRPr="008D128E">
        <w:rPr>
          <w:rFonts w:ascii="Times New Roman" w:hAnsi="Times New Roman" w:cs="Times New Roman"/>
          <w:sz w:val="24"/>
          <w:szCs w:val="24"/>
        </w:rPr>
        <w:t xml:space="preserve"> Тюменская  область, ЯНАО, г. Новый Уренгой,  район Лимбяяха, здание АБК  Уренгойской ГРЭС</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1.14.</w:t>
      </w:r>
      <w:r w:rsidRPr="008D128E">
        <w:rPr>
          <w:rFonts w:ascii="Times New Roman" w:hAnsi="Times New Roman" w:cs="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cs="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BC386D" w:rsidRDefault="00342201" w:rsidP="002001FB">
      <w:pPr>
        <w:ind w:left="567"/>
        <w:jc w:val="both"/>
        <w:rPr>
          <w:rFonts w:ascii="Times New Roman" w:hAnsi="Times New Roman" w:cs="Times New Roman"/>
          <w:color w:val="0000FF"/>
          <w:sz w:val="24"/>
          <w:szCs w:val="24"/>
        </w:rPr>
      </w:pPr>
      <w:r w:rsidRPr="008D128E">
        <w:rPr>
          <w:rFonts w:ascii="Times New Roman" w:hAnsi="Times New Roman" w:cs="Times New Roman"/>
          <w:sz w:val="24"/>
          <w:szCs w:val="24"/>
        </w:rPr>
        <w:t>1.16.</w:t>
      </w:r>
      <w:r w:rsidRPr="008D128E">
        <w:rPr>
          <w:rFonts w:ascii="Times New Roman" w:hAnsi="Times New Roman" w:cs="Times New Roman"/>
          <w:sz w:val="24"/>
          <w:szCs w:val="24"/>
        </w:rPr>
        <w:tab/>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Лимбяяха, Уренгойская  ГРЭС</w:t>
      </w:r>
      <w:r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hyperlink r:id="rId7" w:history="1">
        <w:r w:rsidR="00BC386D" w:rsidRPr="00E54DD6">
          <w:rPr>
            <w:rStyle w:val="ac"/>
            <w:rFonts w:ascii="Times New Roman" w:hAnsi="Times New Roman" w:cs="Times New Roman"/>
            <w:sz w:val="24"/>
            <w:szCs w:val="24"/>
          </w:rPr>
          <w:t>priyateleva_nv@interrao.ru</w:t>
        </w:r>
      </w:hyperlink>
      <w:r w:rsidR="00BC386D">
        <w:rPr>
          <w:rFonts w:ascii="Times New Roman" w:hAnsi="Times New Roman" w:cs="Times New Roman"/>
          <w:color w:val="0000FF"/>
          <w:sz w:val="24"/>
          <w:szCs w:val="24"/>
        </w:rPr>
        <w:t xml:space="preserve">, </w:t>
      </w:r>
      <w:hyperlink r:id="rId8" w:history="1">
        <w:r w:rsidR="00BC386D" w:rsidRPr="00E54DD6">
          <w:rPr>
            <w:rStyle w:val="ac"/>
            <w:rFonts w:ascii="Times New Roman" w:hAnsi="Times New Roman" w:cs="Times New Roman"/>
            <w:sz w:val="24"/>
            <w:szCs w:val="24"/>
          </w:rPr>
          <w:t>shevchenko_ay@interrao.ru</w:t>
        </w:r>
      </w:hyperlink>
      <w:r w:rsidR="00BC386D">
        <w:rPr>
          <w:rFonts w:ascii="Times New Roman" w:hAnsi="Times New Roman" w:cs="Times New Roman"/>
          <w:color w:val="0000FF"/>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1.23.</w:t>
      </w:r>
      <w:r w:rsidRPr="008D128E">
        <w:rPr>
          <w:rFonts w:ascii="Times New Roman" w:hAnsi="Times New Roman" w:cs="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2001FB">
      <w:pPr>
        <w:ind w:left="567"/>
        <w:jc w:val="both"/>
        <w:rPr>
          <w:rFonts w:ascii="Times New Roman" w:hAnsi="Times New Roman" w:cs="Times New Roman"/>
          <w:sz w:val="24"/>
          <w:szCs w:val="24"/>
        </w:rPr>
      </w:pP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A938F8" w:rsidRPr="00CF3616" w:rsidRDefault="00A938F8" w:rsidP="002001FB">
      <w:pPr>
        <w:spacing w:after="0" w:line="240" w:lineRule="auto"/>
        <w:ind w:left="567"/>
        <w:jc w:val="both"/>
        <w:rPr>
          <w:rFonts w:ascii="Times New Roman" w:eastAsia="MS Mincho" w:hAnsi="Times New Roman" w:cs="Times New Roman"/>
          <w:sz w:val="24"/>
          <w:szCs w:val="24"/>
          <w:lang w:eastAsia="ru-RU"/>
        </w:rPr>
      </w:pP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6627B4" w:rsidRPr="008D128E">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6627B4" w:rsidRPr="008D128E">
        <w:rPr>
          <w:rFonts w:ascii="Times New Roman" w:hAnsi="Times New Roman" w:cs="Times New Roman"/>
          <w:sz w:val="24"/>
          <w:szCs w:val="24"/>
        </w:rPr>
        <w:t>е №4</w:t>
      </w:r>
      <w:r w:rsidRPr="008D128E">
        <w:rPr>
          <w:rFonts w:ascii="Times New Roman" w:hAnsi="Times New Roman" w:cs="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cs="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 сведения о собственниках / бенефициарах Пре</w:t>
      </w:r>
      <w:r w:rsidR="006627B4" w:rsidRPr="008D128E">
        <w:rPr>
          <w:rFonts w:ascii="Times New Roman" w:hAnsi="Times New Roman" w:cs="Times New Roman"/>
          <w:sz w:val="24"/>
          <w:szCs w:val="24"/>
        </w:rPr>
        <w:t>тендента согласно Приложению № 5</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Физические лица (в том числе и</w:t>
      </w:r>
      <w:r w:rsidR="001F4874">
        <w:rPr>
          <w:rFonts w:ascii="Times New Roman" w:hAnsi="Times New Roman" w:cs="Times New Roman"/>
          <w:sz w:val="24"/>
          <w:szCs w:val="24"/>
        </w:rPr>
        <w:t xml:space="preserve">ндивидуальные предприниматели) </w:t>
      </w:r>
      <w:r w:rsidRPr="008D128E">
        <w:rPr>
          <w:rFonts w:ascii="Times New Roman" w:hAnsi="Times New Roman" w:cs="Times New Roman"/>
          <w:sz w:val="24"/>
          <w:szCs w:val="24"/>
        </w:rPr>
        <w:t>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121DFB">
        <w:rPr>
          <w:rFonts w:ascii="Times New Roman" w:hAnsi="Times New Roman" w:cs="Times New Roman"/>
          <w:b/>
          <w:sz w:val="24"/>
          <w:szCs w:val="24"/>
        </w:rPr>
        <w:t xml:space="preserve">с </w:t>
      </w:r>
      <w:r w:rsidR="00C41C81">
        <w:rPr>
          <w:rFonts w:ascii="Times New Roman" w:hAnsi="Times New Roman" w:cs="Times New Roman"/>
          <w:b/>
          <w:sz w:val="24"/>
          <w:szCs w:val="24"/>
        </w:rPr>
        <w:t>02.11</w:t>
      </w:r>
      <w:r w:rsidR="003669FF">
        <w:rPr>
          <w:rFonts w:ascii="Times New Roman" w:hAnsi="Times New Roman" w:cs="Times New Roman"/>
          <w:b/>
          <w:sz w:val="24"/>
          <w:szCs w:val="24"/>
        </w:rPr>
        <w:t>.20</w:t>
      </w:r>
      <w:r w:rsidR="00C41C81">
        <w:rPr>
          <w:rFonts w:ascii="Times New Roman" w:hAnsi="Times New Roman" w:cs="Times New Roman"/>
          <w:b/>
          <w:sz w:val="24"/>
          <w:szCs w:val="24"/>
        </w:rPr>
        <w:t>17 до 01.12</w:t>
      </w:r>
      <w:r w:rsidR="005453D9">
        <w:rPr>
          <w:rFonts w:ascii="Times New Roman" w:hAnsi="Times New Roman" w:cs="Times New Roman"/>
          <w:b/>
          <w:sz w:val="24"/>
          <w:szCs w:val="24"/>
        </w:rPr>
        <w:t>.2017</w:t>
      </w:r>
      <w:r w:rsidR="009C7385" w:rsidRPr="00121DFB">
        <w:rPr>
          <w:rFonts w:ascii="Times New Roman" w:hAnsi="Times New Roman" w:cs="Times New Roman"/>
          <w:b/>
          <w:sz w:val="24"/>
          <w:szCs w:val="24"/>
        </w:rPr>
        <w:t>.</w:t>
      </w:r>
      <w:r w:rsidR="009C7385"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r w:rsidR="00C41C81">
        <w:rPr>
          <w:rFonts w:ascii="Times New Roman" w:hAnsi="Times New Roman" w:cs="Times New Roman"/>
          <w:b/>
          <w:sz w:val="24"/>
          <w:szCs w:val="24"/>
        </w:rPr>
        <w:t>10.00 часов  02.12</w:t>
      </w:r>
      <w:r w:rsidR="005453D9">
        <w:rPr>
          <w:rFonts w:ascii="Times New Roman" w:hAnsi="Times New Roman" w:cs="Times New Roman"/>
          <w:b/>
          <w:sz w:val="24"/>
          <w:szCs w:val="24"/>
        </w:rPr>
        <w:t>.2017</w:t>
      </w:r>
      <w:r w:rsidRPr="00121DFB">
        <w:rPr>
          <w:rFonts w:ascii="Times New Roman" w:hAnsi="Times New Roman" w:cs="Times New Roman"/>
          <w:b/>
          <w:sz w:val="24"/>
          <w:szCs w:val="24"/>
        </w:rPr>
        <w:t>.</w:t>
      </w:r>
      <w:r w:rsidRPr="008D128E">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6627B4" w:rsidRPr="008D128E">
        <w:rPr>
          <w:rFonts w:ascii="Times New Roman" w:hAnsi="Times New Roman" w:cs="Times New Roman"/>
          <w:sz w:val="24"/>
          <w:szCs w:val="24"/>
        </w:rPr>
        <w:t>ора купли-продажи (Приложение №6</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3.8.</w:t>
      </w:r>
      <w:r w:rsidRPr="008D128E">
        <w:rPr>
          <w:rFonts w:ascii="Times New Roman" w:hAnsi="Times New Roman" w:cs="Times New Roman"/>
          <w:sz w:val="24"/>
          <w:szCs w:val="24"/>
        </w:rPr>
        <w:tab/>
        <w:t>Переторжка проводится в случае наличия устойчивого спроса на Объект продажи (не менее двух Участников д</w:t>
      </w:r>
      <w:r w:rsidR="00C41C81">
        <w:rPr>
          <w:rFonts w:ascii="Times New Roman" w:hAnsi="Times New Roman" w:cs="Times New Roman"/>
          <w:sz w:val="24"/>
          <w:szCs w:val="24"/>
        </w:rPr>
        <w:t xml:space="preserve">опущены к участию в Запросе) и </w:t>
      </w:r>
      <w:r w:rsidRPr="008D128E">
        <w:rPr>
          <w:rFonts w:ascii="Times New Roman" w:hAnsi="Times New Roman" w:cs="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В случае если наибольшую цену за Объект продажи и наиболее выгодные дополнительные условия предложили нес</w:t>
      </w:r>
      <w:r w:rsidR="001F4874">
        <w:rPr>
          <w:rFonts w:ascii="Times New Roman" w:hAnsi="Times New Roman" w:cs="Times New Roman"/>
          <w:sz w:val="24"/>
          <w:szCs w:val="24"/>
        </w:rPr>
        <w:t xml:space="preserve">колько Участников, Победителем </w:t>
      </w:r>
      <w:r w:rsidRPr="008D128E">
        <w:rPr>
          <w:rFonts w:ascii="Times New Roman" w:hAnsi="Times New Roman" w:cs="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3.16.</w:t>
      </w:r>
      <w:r w:rsidRPr="008D128E">
        <w:rPr>
          <w:rFonts w:ascii="Times New Roman" w:hAnsi="Times New Roman" w:cs="Times New Roman"/>
          <w:sz w:val="24"/>
          <w:szCs w:val="24"/>
        </w:rPr>
        <w:tab/>
        <w:t>Протокол о результатах Запроса подписывается членами Комиссии, принимавшими участие в выборе Победителя и счит</w:t>
      </w:r>
      <w:r w:rsidR="001F4874">
        <w:rPr>
          <w:rFonts w:ascii="Times New Roman" w:hAnsi="Times New Roman" w:cs="Times New Roman"/>
          <w:sz w:val="24"/>
          <w:szCs w:val="24"/>
        </w:rPr>
        <w:t xml:space="preserve">ается надлежащим </w:t>
      </w:r>
      <w:r w:rsidRPr="008D128E">
        <w:rPr>
          <w:rFonts w:ascii="Times New Roman" w:hAnsi="Times New Roman" w:cs="Times New Roman"/>
          <w:sz w:val="24"/>
          <w:szCs w:val="24"/>
        </w:rPr>
        <w:t>образом подписанным при наличии не менее половины количества подписей от общего числа членов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cs="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6627B4" w:rsidRPr="008D128E">
        <w:rPr>
          <w:rFonts w:ascii="Times New Roman" w:hAnsi="Times New Roman" w:cs="Times New Roman"/>
          <w:sz w:val="24"/>
          <w:szCs w:val="24"/>
        </w:rPr>
        <w:t xml:space="preserve"> по форме согласно Приложению №6</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w:t>
      </w:r>
      <w:r w:rsidRPr="008D128E">
        <w:rPr>
          <w:rFonts w:ascii="Times New Roman" w:hAnsi="Times New Roman" w:cs="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5F4A50" w:rsidRPr="001F4874" w:rsidRDefault="005F4A50" w:rsidP="003669FF">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lastRenderedPageBreak/>
        <w:t>Приложение №1</w:t>
      </w:r>
      <w:r w:rsidR="003669FF" w:rsidRPr="008A1A68">
        <w:rPr>
          <w:rFonts w:ascii="Arial" w:eastAsia="Times New Roman" w:hAnsi="Arial" w:cs="Arial"/>
          <w:sz w:val="18"/>
          <w:szCs w:val="18"/>
          <w:lang w:eastAsia="ru-RU"/>
        </w:rPr>
        <w:t xml:space="preserve"> </w:t>
      </w:r>
      <w:r w:rsidRPr="001F4874">
        <w:rPr>
          <w:rFonts w:ascii="Arial" w:eastAsia="Times New Roman" w:hAnsi="Arial" w:cs="Arial"/>
          <w:sz w:val="18"/>
          <w:szCs w:val="18"/>
          <w:lang w:eastAsia="ru-RU"/>
        </w:rPr>
        <w:t>к Положению</w:t>
      </w:r>
    </w:p>
    <w:p w:rsidR="005F4A50" w:rsidRPr="001F4874" w:rsidRDefault="005F4A50" w:rsidP="005F4A50">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о порядке проведения</w:t>
      </w:r>
    </w:p>
    <w:p w:rsidR="005F4A50" w:rsidRPr="001F4874" w:rsidRDefault="005F4A50" w:rsidP="001F4874">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запроса предложений</w:t>
      </w:r>
    </w:p>
    <w:p w:rsidR="007314C9" w:rsidRPr="00F60865" w:rsidRDefault="007314C9" w:rsidP="007314C9">
      <w:pPr>
        <w:spacing w:before="60" w:after="60"/>
        <w:jc w:val="center"/>
      </w:pPr>
      <w:r w:rsidRPr="00F60865">
        <w:rPr>
          <w:b/>
        </w:rPr>
        <w:t>Перечень имущества</w:t>
      </w:r>
      <w:r>
        <w:rPr>
          <w:b/>
        </w:rPr>
        <w:t xml:space="preserve"> (Лот № 1)</w:t>
      </w:r>
    </w:p>
    <w:tbl>
      <w:tblPr>
        <w:tblStyle w:val="a3"/>
        <w:tblW w:w="10552" w:type="dxa"/>
        <w:tblInd w:w="108" w:type="dxa"/>
        <w:tblLayout w:type="fixed"/>
        <w:tblLook w:val="04A0" w:firstRow="1" w:lastRow="0" w:firstColumn="1" w:lastColumn="0" w:noHBand="0" w:noVBand="1"/>
      </w:tblPr>
      <w:tblGrid>
        <w:gridCol w:w="613"/>
        <w:gridCol w:w="826"/>
        <w:gridCol w:w="2360"/>
        <w:gridCol w:w="2597"/>
        <w:gridCol w:w="1598"/>
        <w:gridCol w:w="1279"/>
        <w:gridCol w:w="1279"/>
      </w:tblGrid>
      <w:tr w:rsidR="004D2487" w:rsidRPr="00A87D37" w:rsidTr="006A106E">
        <w:trPr>
          <w:trHeight w:val="994"/>
        </w:trPr>
        <w:tc>
          <w:tcPr>
            <w:tcW w:w="613" w:type="dxa"/>
          </w:tcPr>
          <w:p w:rsidR="004D2487" w:rsidRPr="00A87D37" w:rsidRDefault="004D2487" w:rsidP="0089380B">
            <w:pPr>
              <w:spacing w:before="60" w:after="60"/>
              <w:rPr>
                <w:sz w:val="18"/>
                <w:szCs w:val="18"/>
              </w:rPr>
            </w:pPr>
            <w:r w:rsidRPr="00A87D37">
              <w:rPr>
                <w:sz w:val="18"/>
                <w:szCs w:val="18"/>
              </w:rPr>
              <w:t>№ п/п</w:t>
            </w:r>
          </w:p>
        </w:tc>
        <w:tc>
          <w:tcPr>
            <w:tcW w:w="826" w:type="dxa"/>
          </w:tcPr>
          <w:p w:rsidR="004D2487" w:rsidRPr="00A87D37" w:rsidRDefault="004D2487" w:rsidP="0089380B">
            <w:pPr>
              <w:spacing w:before="60" w:after="60"/>
              <w:jc w:val="center"/>
              <w:rPr>
                <w:sz w:val="18"/>
                <w:szCs w:val="18"/>
              </w:rPr>
            </w:pPr>
            <w:r w:rsidRPr="00A87D37">
              <w:rPr>
                <w:sz w:val="18"/>
                <w:szCs w:val="18"/>
              </w:rPr>
              <w:t>№ лота</w:t>
            </w:r>
          </w:p>
        </w:tc>
        <w:tc>
          <w:tcPr>
            <w:tcW w:w="2360" w:type="dxa"/>
          </w:tcPr>
          <w:p w:rsidR="004D2487" w:rsidRPr="00A87D37" w:rsidRDefault="004D2487" w:rsidP="0089380B">
            <w:pPr>
              <w:spacing w:before="60" w:after="60"/>
              <w:jc w:val="center"/>
              <w:rPr>
                <w:sz w:val="18"/>
                <w:szCs w:val="18"/>
              </w:rPr>
            </w:pPr>
            <w:r w:rsidRPr="00A87D37">
              <w:rPr>
                <w:sz w:val="18"/>
                <w:szCs w:val="18"/>
              </w:rPr>
              <w:t>Наименование объекта</w:t>
            </w:r>
          </w:p>
        </w:tc>
        <w:tc>
          <w:tcPr>
            <w:tcW w:w="2597" w:type="dxa"/>
          </w:tcPr>
          <w:p w:rsidR="004D2487" w:rsidRPr="00A87D37" w:rsidRDefault="004D2487" w:rsidP="0089380B">
            <w:pPr>
              <w:spacing w:before="60" w:after="60"/>
              <w:jc w:val="center"/>
              <w:rPr>
                <w:sz w:val="18"/>
                <w:szCs w:val="18"/>
              </w:rPr>
            </w:pPr>
            <w:r w:rsidRPr="00A87D37">
              <w:rPr>
                <w:sz w:val="18"/>
                <w:szCs w:val="18"/>
              </w:rPr>
              <w:t>Характеристики объекта</w:t>
            </w:r>
          </w:p>
        </w:tc>
        <w:tc>
          <w:tcPr>
            <w:tcW w:w="1598" w:type="dxa"/>
          </w:tcPr>
          <w:p w:rsidR="004D2487" w:rsidRPr="00A87D37" w:rsidRDefault="004D2487" w:rsidP="0089380B">
            <w:pPr>
              <w:spacing w:before="60" w:after="60"/>
              <w:jc w:val="center"/>
              <w:rPr>
                <w:sz w:val="18"/>
                <w:szCs w:val="18"/>
              </w:rPr>
            </w:pPr>
            <w:r w:rsidRPr="00A87D37">
              <w:rPr>
                <w:sz w:val="18"/>
                <w:szCs w:val="18"/>
              </w:rPr>
              <w:t xml:space="preserve">инв. № </w:t>
            </w:r>
          </w:p>
          <w:p w:rsidR="004D2487" w:rsidRPr="00A87D37" w:rsidRDefault="004D2487" w:rsidP="0089380B">
            <w:pPr>
              <w:spacing w:before="60" w:after="60"/>
              <w:jc w:val="center"/>
              <w:rPr>
                <w:sz w:val="18"/>
                <w:szCs w:val="18"/>
              </w:rPr>
            </w:pPr>
            <w:r w:rsidRPr="00A87D37">
              <w:rPr>
                <w:sz w:val="18"/>
                <w:szCs w:val="18"/>
              </w:rPr>
              <w:t>объекта</w:t>
            </w:r>
          </w:p>
        </w:tc>
        <w:tc>
          <w:tcPr>
            <w:tcW w:w="1279" w:type="dxa"/>
          </w:tcPr>
          <w:p w:rsidR="004D2487" w:rsidRPr="00A87D37" w:rsidRDefault="004D2487" w:rsidP="0089380B">
            <w:pPr>
              <w:spacing w:before="60" w:after="60"/>
              <w:rPr>
                <w:sz w:val="18"/>
                <w:szCs w:val="18"/>
              </w:rPr>
            </w:pPr>
            <w:r w:rsidRPr="00A87D37">
              <w:rPr>
                <w:sz w:val="18"/>
                <w:szCs w:val="18"/>
              </w:rPr>
              <w:t xml:space="preserve">Начальная цена </w:t>
            </w:r>
          </w:p>
          <w:p w:rsidR="004D2487" w:rsidRPr="00A87D37" w:rsidRDefault="004D2487" w:rsidP="0089380B">
            <w:pPr>
              <w:spacing w:before="60" w:after="60"/>
              <w:rPr>
                <w:sz w:val="18"/>
                <w:szCs w:val="18"/>
              </w:rPr>
            </w:pPr>
            <w:r w:rsidRPr="00A87D37">
              <w:rPr>
                <w:sz w:val="18"/>
                <w:szCs w:val="18"/>
              </w:rPr>
              <w:t>без НДС, руб.</w:t>
            </w:r>
          </w:p>
        </w:tc>
        <w:tc>
          <w:tcPr>
            <w:tcW w:w="1279" w:type="dxa"/>
          </w:tcPr>
          <w:p w:rsidR="004D2487" w:rsidRPr="00A87D37" w:rsidRDefault="004D2487" w:rsidP="0089380B">
            <w:pPr>
              <w:spacing w:before="60" w:after="60"/>
              <w:rPr>
                <w:sz w:val="18"/>
                <w:szCs w:val="18"/>
              </w:rPr>
            </w:pPr>
            <w:r w:rsidRPr="00A87D37">
              <w:rPr>
                <w:sz w:val="18"/>
                <w:szCs w:val="18"/>
              </w:rPr>
              <w:t xml:space="preserve">Начальная цена </w:t>
            </w:r>
          </w:p>
          <w:p w:rsidR="004D2487" w:rsidRPr="00A87D37" w:rsidRDefault="004D2487" w:rsidP="0089380B">
            <w:pPr>
              <w:spacing w:before="60" w:after="60"/>
              <w:rPr>
                <w:sz w:val="18"/>
                <w:szCs w:val="18"/>
              </w:rPr>
            </w:pPr>
            <w:r w:rsidRPr="00A87D37">
              <w:rPr>
                <w:sz w:val="18"/>
                <w:szCs w:val="18"/>
              </w:rPr>
              <w:t>с НДС, руб.</w:t>
            </w:r>
          </w:p>
        </w:tc>
      </w:tr>
      <w:tr w:rsidR="004D2487" w:rsidRPr="00A87D37" w:rsidTr="006A106E">
        <w:trPr>
          <w:trHeight w:val="2480"/>
        </w:trPr>
        <w:tc>
          <w:tcPr>
            <w:tcW w:w="613" w:type="dxa"/>
            <w:vAlign w:val="center"/>
          </w:tcPr>
          <w:p w:rsidR="004D2487" w:rsidRPr="00A87D37" w:rsidRDefault="004D2487" w:rsidP="0089380B">
            <w:pPr>
              <w:spacing w:before="60" w:after="60"/>
              <w:jc w:val="center"/>
              <w:rPr>
                <w:sz w:val="18"/>
                <w:szCs w:val="18"/>
              </w:rPr>
            </w:pPr>
            <w:r w:rsidRPr="00A87D37">
              <w:rPr>
                <w:sz w:val="18"/>
                <w:szCs w:val="18"/>
              </w:rPr>
              <w:t>1.</w:t>
            </w:r>
          </w:p>
        </w:tc>
        <w:tc>
          <w:tcPr>
            <w:tcW w:w="826" w:type="dxa"/>
            <w:vAlign w:val="center"/>
          </w:tcPr>
          <w:p w:rsidR="004D2487" w:rsidRPr="00A87D37" w:rsidRDefault="004D2487" w:rsidP="0089380B">
            <w:pPr>
              <w:spacing w:before="60" w:after="60"/>
              <w:rPr>
                <w:sz w:val="18"/>
                <w:szCs w:val="18"/>
              </w:rPr>
            </w:pPr>
            <w:r w:rsidRPr="00A87D37">
              <w:rPr>
                <w:sz w:val="18"/>
                <w:szCs w:val="18"/>
              </w:rPr>
              <w:t>1</w:t>
            </w:r>
          </w:p>
        </w:tc>
        <w:tc>
          <w:tcPr>
            <w:tcW w:w="2360" w:type="dxa"/>
          </w:tcPr>
          <w:p w:rsidR="00BC386D" w:rsidRDefault="00BC386D" w:rsidP="00AC4F1A">
            <w:pPr>
              <w:spacing w:before="60" w:after="60"/>
              <w:rPr>
                <w:rFonts w:eastAsia="Calibri"/>
                <w:lang w:eastAsia="en-US"/>
              </w:rPr>
            </w:pPr>
          </w:p>
          <w:p w:rsidR="004D2487" w:rsidRPr="00C471FC" w:rsidRDefault="004D2487" w:rsidP="00AC4F1A">
            <w:pPr>
              <w:spacing w:before="60" w:after="60"/>
            </w:pPr>
            <w:r w:rsidRPr="00C471FC">
              <w:rPr>
                <w:rFonts w:eastAsia="Calibri"/>
                <w:lang w:eastAsia="en-US"/>
              </w:rPr>
              <w:t>Транспортное средство</w:t>
            </w:r>
          </w:p>
          <w:p w:rsidR="004D2487" w:rsidRDefault="004D2487" w:rsidP="00AC4F1A">
            <w:pPr>
              <w:spacing w:before="60" w:after="60"/>
            </w:pPr>
            <w:r w:rsidRPr="00AD3B93">
              <w:t xml:space="preserve">Автомобиль Toyota Camry 2,4 МТ R1, </w:t>
            </w:r>
          </w:p>
          <w:p w:rsidR="004D2487" w:rsidRDefault="004D2487" w:rsidP="00AC4F1A">
            <w:pPr>
              <w:spacing w:before="60" w:after="60"/>
            </w:pPr>
            <w:r w:rsidRPr="00AD3B93">
              <w:t>г/н Т 040</w:t>
            </w:r>
            <w:r>
              <w:t xml:space="preserve"> </w:t>
            </w:r>
            <w:r w:rsidRPr="00AD3B93">
              <w:t>ВВ89</w:t>
            </w:r>
            <w:r>
              <w:t>,</w:t>
            </w:r>
          </w:p>
          <w:p w:rsidR="004D2487" w:rsidRPr="00A87D37" w:rsidRDefault="004D2487" w:rsidP="00AC4F1A">
            <w:pPr>
              <w:spacing w:before="60" w:after="60"/>
              <w:rPr>
                <w:sz w:val="18"/>
                <w:szCs w:val="18"/>
              </w:rPr>
            </w:pPr>
            <w:r w:rsidRPr="00AD3B93">
              <w:t xml:space="preserve"> 2006 года выпуска</w:t>
            </w:r>
          </w:p>
        </w:tc>
        <w:tc>
          <w:tcPr>
            <w:tcW w:w="2597" w:type="dxa"/>
          </w:tcPr>
          <w:p w:rsidR="004D2487" w:rsidRPr="00A87D37" w:rsidRDefault="004D2487" w:rsidP="0089380B">
            <w:pPr>
              <w:rPr>
                <w:sz w:val="18"/>
                <w:szCs w:val="18"/>
              </w:rPr>
            </w:pPr>
          </w:p>
          <w:p w:rsidR="004D2487" w:rsidRDefault="004D2487" w:rsidP="00BC386D">
            <w:r>
              <w:t xml:space="preserve">Год выпуска: </w:t>
            </w:r>
            <w:r w:rsidRPr="00AD3B93">
              <w:t>2006</w:t>
            </w:r>
          </w:p>
          <w:p w:rsidR="004D2487" w:rsidRPr="00DA649B" w:rsidRDefault="004D2487" w:rsidP="00BC386D">
            <w:r>
              <w:t>Тип ТС: легковой седан</w:t>
            </w:r>
          </w:p>
          <w:p w:rsidR="004D2487" w:rsidRDefault="004D2487" w:rsidP="00BC386D">
            <w:r w:rsidRPr="00C04047">
              <w:t>Цвет:</w:t>
            </w:r>
            <w:r>
              <w:t xml:space="preserve"> серебристый</w:t>
            </w:r>
          </w:p>
          <w:p w:rsidR="004D2487" w:rsidRDefault="004D2487" w:rsidP="00BC386D">
            <w:r>
              <w:t>Двигатель: бензин,</w:t>
            </w:r>
          </w:p>
          <w:p w:rsidR="004D2487" w:rsidRDefault="004D2487" w:rsidP="00BC386D">
            <w:r>
              <w:t>объем 23</w:t>
            </w:r>
            <w:r w:rsidRPr="00FF137F">
              <w:t xml:space="preserve">62 </w:t>
            </w:r>
            <w:r>
              <w:t>куб.см.,</w:t>
            </w:r>
          </w:p>
          <w:p w:rsidR="004D2487" w:rsidRPr="00C04047" w:rsidRDefault="004D2487" w:rsidP="00BC386D">
            <w:r>
              <w:t>мощность  167 л.с.</w:t>
            </w:r>
          </w:p>
          <w:p w:rsidR="004D2487" w:rsidRPr="00A87D37" w:rsidRDefault="004D2487" w:rsidP="00BC386D">
            <w:pPr>
              <w:rPr>
                <w:sz w:val="18"/>
                <w:szCs w:val="18"/>
              </w:rPr>
            </w:pPr>
            <w:r>
              <w:t xml:space="preserve">Техническое состояние </w:t>
            </w:r>
            <w:r w:rsidRPr="00AD3B93">
              <w:t>транспортного средства хорошее</w:t>
            </w:r>
            <w:r>
              <w:t>,</w:t>
            </w:r>
            <w:r w:rsidRPr="00AD3B93">
              <w:t xml:space="preserve"> </w:t>
            </w:r>
            <w:r>
              <w:t>технически исправное.</w:t>
            </w:r>
          </w:p>
        </w:tc>
        <w:tc>
          <w:tcPr>
            <w:tcW w:w="1598" w:type="dxa"/>
            <w:vAlign w:val="center"/>
          </w:tcPr>
          <w:p w:rsidR="004D2487" w:rsidRPr="00A87D37" w:rsidRDefault="004D2487" w:rsidP="0089380B">
            <w:pPr>
              <w:spacing w:before="60" w:after="60"/>
              <w:rPr>
                <w:sz w:val="18"/>
                <w:szCs w:val="18"/>
              </w:rPr>
            </w:pPr>
            <w:r>
              <w:rPr>
                <w:sz w:val="18"/>
                <w:szCs w:val="18"/>
              </w:rPr>
              <w:t>0415000013000</w:t>
            </w:r>
          </w:p>
        </w:tc>
        <w:tc>
          <w:tcPr>
            <w:tcW w:w="1279" w:type="dxa"/>
            <w:vAlign w:val="center"/>
          </w:tcPr>
          <w:p w:rsidR="004D2487" w:rsidRPr="00E018E8" w:rsidRDefault="004D2487" w:rsidP="0089380B">
            <w:pPr>
              <w:spacing w:before="60" w:after="60"/>
              <w:jc w:val="center"/>
              <w:rPr>
                <w:sz w:val="18"/>
                <w:szCs w:val="18"/>
              </w:rPr>
            </w:pPr>
            <w:r>
              <w:rPr>
                <w:sz w:val="18"/>
                <w:szCs w:val="18"/>
              </w:rPr>
              <w:t>440 000</w:t>
            </w:r>
          </w:p>
        </w:tc>
        <w:tc>
          <w:tcPr>
            <w:tcW w:w="1279" w:type="dxa"/>
            <w:vAlign w:val="center"/>
          </w:tcPr>
          <w:p w:rsidR="004D2487" w:rsidRPr="00E018E8" w:rsidRDefault="004D2487" w:rsidP="0089380B">
            <w:pPr>
              <w:spacing w:before="60" w:after="60"/>
              <w:jc w:val="center"/>
              <w:rPr>
                <w:sz w:val="18"/>
                <w:szCs w:val="18"/>
              </w:rPr>
            </w:pPr>
            <w:r>
              <w:rPr>
                <w:sz w:val="18"/>
                <w:szCs w:val="18"/>
              </w:rPr>
              <w:t>519 200</w:t>
            </w:r>
          </w:p>
        </w:tc>
      </w:tr>
    </w:tbl>
    <w:p w:rsidR="003C6B8D" w:rsidRDefault="003C6B8D" w:rsidP="00144227">
      <w:pPr>
        <w:spacing w:after="0" w:line="240" w:lineRule="auto"/>
        <w:jc w:val="right"/>
        <w:rPr>
          <w:rFonts w:ascii="Arial" w:eastAsia="Times New Roman" w:hAnsi="Arial" w:cs="Arial"/>
          <w:sz w:val="24"/>
          <w:szCs w:val="24"/>
          <w:lang w:eastAsia="ru-RU"/>
        </w:rPr>
      </w:pPr>
    </w:p>
    <w:p w:rsidR="003C6B8D" w:rsidRDefault="003C6B8D"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6627B4" w:rsidRPr="006627B4" w:rsidRDefault="005F4A50"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w:t>
      </w:r>
      <w:r w:rsidR="006627B4">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144227" w:rsidRDefault="00144227" w:rsidP="00144227">
      <w:pPr>
        <w:spacing w:after="0" w:line="240" w:lineRule="auto"/>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6627B4" w:rsidRPr="006627B4" w:rsidRDefault="006627B4"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№3</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__________________________________________________(далее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«___»_____________20__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документа(ов</w:t>
      </w:r>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8.ИНН:________________________________________________________.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w:t>
      </w:r>
      <w:r w:rsidRPr="006627B4">
        <w:rPr>
          <w:rFonts w:ascii="Arial" w:eastAsia="Times New Roman" w:hAnsi="Arial" w:cs="Arial"/>
          <w:sz w:val="24"/>
          <w:szCs w:val="24"/>
          <w:lang w:eastAsia="ru-RU"/>
        </w:rPr>
        <w:lastRenderedPageBreak/>
        <w:t>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9910F5" w:rsidRPr="006A106E" w:rsidRDefault="00CB718E"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lastRenderedPageBreak/>
        <w:t>Приложение №6</w:t>
      </w:r>
      <w:r w:rsidR="009910F5" w:rsidRPr="006A106E">
        <w:rPr>
          <w:rFonts w:ascii="Arial" w:eastAsia="Times New Roman" w:hAnsi="Arial" w:cs="Arial"/>
          <w:sz w:val="20"/>
          <w:szCs w:val="20"/>
          <w:lang w:eastAsia="ru-RU"/>
        </w:rPr>
        <w:t xml:space="preserve"> к Положению</w:t>
      </w:r>
    </w:p>
    <w:p w:rsidR="009910F5" w:rsidRPr="006A106E" w:rsidRDefault="009910F5"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о порядке проведения</w:t>
      </w:r>
    </w:p>
    <w:p w:rsidR="009910F5" w:rsidRPr="006A106E" w:rsidRDefault="009910F5" w:rsidP="006A106E">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запроса предложений</w:t>
      </w:r>
    </w:p>
    <w:p w:rsidR="00606675" w:rsidRPr="00606675" w:rsidRDefault="00606675" w:rsidP="00606675">
      <w:pPr>
        <w:spacing w:after="0" w:line="240" w:lineRule="auto"/>
        <w:jc w:val="center"/>
        <w:rPr>
          <w:rFonts w:ascii="Arial" w:eastAsia="Times New Roman" w:hAnsi="Arial" w:cs="Arial"/>
          <w:sz w:val="24"/>
          <w:szCs w:val="24"/>
          <w:lang w:eastAsia="ru-RU"/>
        </w:rPr>
      </w:pPr>
      <w:r w:rsidRPr="00606675">
        <w:rPr>
          <w:rFonts w:ascii="Arial" w:eastAsia="Times New Roman" w:hAnsi="Arial" w:cs="Arial"/>
          <w:sz w:val="24"/>
          <w:szCs w:val="24"/>
          <w:lang w:eastAsia="ru-RU"/>
        </w:rPr>
        <w:t>ФОРМА ДОГОВОРА КУПЛИ-ПРОДАЖИ</w:t>
      </w:r>
    </w:p>
    <w:p w:rsidR="00606675" w:rsidRPr="00606675" w:rsidRDefault="00606675" w:rsidP="00606675">
      <w:pPr>
        <w:spacing w:after="0" w:line="240" w:lineRule="auto"/>
        <w:jc w:val="center"/>
        <w:rPr>
          <w:rFonts w:ascii="Arial" w:eastAsia="Times New Roman" w:hAnsi="Arial" w:cs="Arial"/>
          <w:sz w:val="24"/>
          <w:szCs w:val="24"/>
          <w:lang w:eastAsia="ru-RU"/>
        </w:rPr>
      </w:pPr>
    </w:p>
    <w:p w:rsidR="00606675" w:rsidRPr="00606675" w:rsidRDefault="00606675" w:rsidP="00606675">
      <w:pPr>
        <w:spacing w:after="0" w:line="240" w:lineRule="auto"/>
        <w:jc w:val="both"/>
        <w:rPr>
          <w:rFonts w:ascii="Arial" w:eastAsia="Times New Roman" w:hAnsi="Arial" w:cs="Arial"/>
          <w:i/>
          <w:sz w:val="24"/>
          <w:szCs w:val="24"/>
          <w:u w:val="single"/>
          <w:lang w:eastAsia="ru-RU"/>
        </w:rPr>
      </w:pPr>
      <w:r w:rsidRPr="00606675">
        <w:rPr>
          <w:rFonts w:ascii="Arial" w:eastAsia="Times New Roman"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9910F5" w:rsidRPr="009910F5" w:rsidRDefault="009910F5" w:rsidP="009910F5">
      <w:pPr>
        <w:widowControl w:val="0"/>
        <w:shd w:val="clear" w:color="auto" w:fill="FFFFFF"/>
        <w:autoSpaceDE w:val="0"/>
        <w:autoSpaceDN w:val="0"/>
        <w:spacing w:after="0" w:line="240" w:lineRule="auto"/>
        <w:jc w:val="both"/>
        <w:rPr>
          <w:rFonts w:ascii="Times New Roman" w:eastAsia="Times New Roman" w:hAnsi="Times New Roman" w:cs="Times New Roman"/>
          <w:snapToGrid w:val="0"/>
          <w:sz w:val="28"/>
          <w:szCs w:val="28"/>
          <w:lang w:eastAsia="ru-RU"/>
        </w:rPr>
      </w:pPr>
    </w:p>
    <w:p w:rsidR="009910F5" w:rsidRPr="009910F5" w:rsidRDefault="009910F5" w:rsidP="00606675">
      <w:pPr>
        <w:widowControl w:val="0"/>
        <w:shd w:val="clear" w:color="auto" w:fill="FFFFFF"/>
        <w:autoSpaceDE w:val="0"/>
        <w:autoSpaceDN w:val="0"/>
        <w:spacing w:after="120" w:line="240" w:lineRule="auto"/>
        <w:ind w:left="357"/>
        <w:rPr>
          <w:rFonts w:ascii="Times New Roman" w:eastAsia="Times New Roman" w:hAnsi="Times New Roman" w:cs="Times New Roman"/>
          <w:b/>
          <w:bCs/>
          <w:snapToGrid w:val="0"/>
          <w:sz w:val="28"/>
          <w:szCs w:val="28"/>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tbl>
      <w:tblPr>
        <w:tblW w:w="5328" w:type="dxa"/>
        <w:tblInd w:w="-34" w:type="dxa"/>
        <w:tblCellMar>
          <w:left w:w="10" w:type="dxa"/>
          <w:right w:w="10" w:type="dxa"/>
        </w:tblCellMar>
        <w:tblLook w:val="04A0" w:firstRow="1" w:lastRow="0" w:firstColumn="1" w:lastColumn="0" w:noHBand="0" w:noVBand="1"/>
      </w:tblPr>
      <w:tblGrid>
        <w:gridCol w:w="5328"/>
      </w:tblGrid>
      <w:tr w:rsidR="00606675" w:rsidRPr="009910F5" w:rsidTr="00606675">
        <w:trPr>
          <w:trHeight w:val="297"/>
        </w:trPr>
        <w:tc>
          <w:tcPr>
            <w:tcW w:w="5328" w:type="dxa"/>
            <w:shd w:val="clear" w:color="auto" w:fill="auto"/>
            <w:tcMar>
              <w:left w:w="108" w:type="dxa"/>
              <w:right w:w="108" w:type="dxa"/>
            </w:tcMar>
          </w:tcPr>
          <w:p w:rsidR="00606675" w:rsidRPr="009910F5" w:rsidRDefault="00606675" w:rsidP="00606675">
            <w:pPr>
              <w:spacing w:before="46" w:after="0" w:line="250" w:lineRule="auto"/>
              <w:ind w:firstLine="567"/>
              <w:jc w:val="both"/>
              <w:rPr>
                <w:rFonts w:ascii="Times New Roman" w:eastAsia="Calibri" w:hAnsi="Times New Roman" w:cs="Times New Roman"/>
                <w:snapToGrid w:val="0"/>
                <w:sz w:val="28"/>
                <w:szCs w:val="28"/>
              </w:rPr>
            </w:pPr>
            <w:r w:rsidRPr="009910F5">
              <w:rPr>
                <w:rFonts w:ascii="Times New Roman" w:eastAsia="Times New Roman" w:hAnsi="Times New Roman" w:cs="Times New Roman"/>
                <w:b/>
                <w:snapToGrid w:val="0"/>
                <w:sz w:val="28"/>
                <w:szCs w:val="28"/>
                <w:shd w:val="clear" w:color="auto" w:fill="FFFFFF"/>
                <w:lang w:eastAsia="ru-RU"/>
              </w:rPr>
              <w:t xml:space="preserve">                  </w:t>
            </w:r>
          </w:p>
          <w:p w:rsidR="00606675" w:rsidRPr="00C41C81" w:rsidRDefault="00606675" w:rsidP="00606675">
            <w:pPr>
              <w:spacing w:after="0" w:line="240" w:lineRule="auto"/>
              <w:jc w:val="both"/>
              <w:rPr>
                <w:rFonts w:ascii="Times New Roman" w:eastAsia="Times New Roman" w:hAnsi="Times New Roman" w:cs="Times New Roman"/>
                <w:snapToGrid w:val="0"/>
                <w:sz w:val="28"/>
                <w:szCs w:val="28"/>
                <w:lang w:eastAsia="ru-RU"/>
              </w:rPr>
            </w:pPr>
          </w:p>
        </w:tc>
      </w:tr>
    </w:tbl>
    <w:p w:rsidR="009910F5" w:rsidRPr="009910F5" w:rsidRDefault="009910F5" w:rsidP="009910F5">
      <w:pPr>
        <w:spacing w:after="0" w:line="240" w:lineRule="auto"/>
        <w:ind w:firstLine="567"/>
        <w:jc w:val="both"/>
        <w:rPr>
          <w:rFonts w:ascii="Times New Roman" w:eastAsia="Times New Roman" w:hAnsi="Times New Roman" w:cs="Times New Roman"/>
          <w:snapToGrid w:val="0"/>
          <w:sz w:val="28"/>
          <w:szCs w:val="28"/>
          <w:lang w:eastAsia="ru-RU"/>
        </w:rPr>
      </w:pPr>
      <w:r w:rsidRPr="009910F5">
        <w:rPr>
          <w:rFonts w:ascii="Times New Roman" w:eastAsia="Times New Roman" w:hAnsi="Times New Roman" w:cs="Times New Roman"/>
          <w:snapToGrid w:val="0"/>
          <w:sz w:val="28"/>
          <w:szCs w:val="28"/>
          <w:lang w:eastAsia="ru-RU"/>
        </w:rPr>
        <w:t xml:space="preserve">                   </w:t>
      </w: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6627B4" w:rsidRDefault="006627B4"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6A106E" w:rsidRDefault="006A106E" w:rsidP="009910F5">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r w:rsidRPr="009910F5">
        <w:rPr>
          <w:rFonts w:ascii="Times New Roman" w:eastAsia="Times New Roman" w:hAnsi="Times New Roman" w:cs="Times New Roman"/>
          <w:snapToGrid w:val="0"/>
          <w:color w:val="000000"/>
          <w:spacing w:val="-5"/>
          <w:lang w:eastAsia="ru-RU"/>
        </w:rPr>
        <w:t xml:space="preserve"> </w:t>
      </w: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Pr="006627B4" w:rsidRDefault="009910F5" w:rsidP="006627B4">
      <w:pPr>
        <w:spacing w:after="0" w:line="240" w:lineRule="auto"/>
        <w:ind w:left="4963" w:firstLine="709"/>
        <w:jc w:val="right"/>
        <w:rPr>
          <w:rFonts w:ascii="Arial" w:eastAsia="Times New Roman" w:hAnsi="Arial" w:cs="Arial"/>
          <w:sz w:val="24"/>
          <w:szCs w:val="24"/>
          <w:lang w:eastAsia="ru-RU"/>
        </w:rPr>
        <w:sectPr w:rsidR="009910F5" w:rsidRPr="006627B4" w:rsidSect="007314C9">
          <w:headerReference w:type="first" r:id="rId9"/>
          <w:pgSz w:w="11906" w:h="16838"/>
          <w:pgMar w:top="1134" w:right="851" w:bottom="1134" w:left="709" w:header="708" w:footer="708" w:gutter="0"/>
          <w:cols w:space="708"/>
          <w:docGrid w:linePitch="360"/>
        </w:sectPr>
      </w:pP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№5</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подтверждающих документов (наименование, номера и тд)</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2A213B" w:rsidRDefault="006627B4" w:rsidP="006627B4">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2A213B" w:rsidRDefault="006627B4" w:rsidP="002A213B">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81282A">
      <w:pPr>
        <w:spacing w:after="0" w:line="240" w:lineRule="auto"/>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3669FF" w:rsidRDefault="006627B4" w:rsidP="006627B4">
      <w:pPr>
        <w:spacing w:after="0" w:line="240" w:lineRule="auto"/>
        <w:jc w:val="right"/>
        <w:rPr>
          <w:rFonts w:ascii="Arial" w:eastAsia="Times New Roman" w:hAnsi="Arial" w:cs="Arial"/>
          <w:sz w:val="16"/>
          <w:szCs w:val="16"/>
          <w:lang w:eastAsia="ru-RU"/>
        </w:rPr>
      </w:pPr>
    </w:p>
    <w:sectPr w:rsidR="006627B4" w:rsidRPr="003669FF" w:rsidSect="0014144E">
      <w:headerReference w:type="even" r:id="rId10"/>
      <w:footerReference w:type="even" r:id="rId11"/>
      <w:footerReference w:type="default" r:id="rId12"/>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F5" w:rsidRDefault="009910F5" w:rsidP="0043075E">
      <w:pPr>
        <w:spacing w:after="0" w:line="240" w:lineRule="auto"/>
      </w:pPr>
      <w:r>
        <w:separator/>
      </w:r>
    </w:p>
  </w:endnote>
  <w:endnote w:type="continuationSeparator" w:id="0">
    <w:p w:rsidR="009910F5" w:rsidRDefault="009910F5"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910F5" w:rsidRDefault="009910F5" w:rsidP="00342201">
    <w:pPr>
      <w:pStyle w:val="ad"/>
      <w:ind w:right="360"/>
    </w:pPr>
  </w:p>
  <w:p w:rsidR="009910F5" w:rsidRDefault="009910F5"/>
  <w:p w:rsidR="009910F5" w:rsidRDefault="009910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72D2F">
      <w:rPr>
        <w:rStyle w:val="af"/>
        <w:noProof/>
      </w:rPr>
      <w:t>19</w:t>
    </w:r>
    <w:r>
      <w:rPr>
        <w:rStyle w:val="af"/>
      </w:rPr>
      <w:fldChar w:fldCharType="end"/>
    </w:r>
  </w:p>
  <w:p w:rsidR="009910F5" w:rsidRDefault="009910F5" w:rsidP="00342201">
    <w:pPr>
      <w:pStyle w:val="ad"/>
      <w:ind w:right="360"/>
    </w:pPr>
  </w:p>
  <w:p w:rsidR="009910F5" w:rsidRDefault="009910F5"/>
  <w:p w:rsidR="009910F5" w:rsidRDefault="009910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F5" w:rsidRDefault="009910F5" w:rsidP="0043075E">
      <w:pPr>
        <w:spacing w:after="0" w:line="240" w:lineRule="auto"/>
      </w:pPr>
      <w:r>
        <w:separator/>
      </w:r>
    </w:p>
  </w:footnote>
  <w:footnote w:type="continuationSeparator" w:id="0">
    <w:p w:rsidR="009910F5" w:rsidRDefault="009910F5" w:rsidP="0043075E">
      <w:pPr>
        <w:spacing w:after="0" w:line="240" w:lineRule="auto"/>
      </w:pPr>
      <w:r>
        <w:continuationSeparator/>
      </w:r>
    </w:p>
  </w:footnote>
  <w:footnote w:id="1">
    <w:p w:rsidR="009910F5" w:rsidRPr="00571E19" w:rsidRDefault="009910F5"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9910F5" w:rsidRPr="00571E19" w:rsidRDefault="009910F5"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9910F5" w:rsidRDefault="009910F5"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9910F5" w:rsidRPr="00571E19" w:rsidRDefault="009910F5"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9910F5" w:rsidRPr="00571E19" w:rsidRDefault="009910F5"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9910F5" w:rsidRPr="00786442" w:rsidRDefault="009910F5"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9910F5" w:rsidRPr="00ED3AA4" w:rsidTr="006627B4">
      <w:tc>
        <w:tcPr>
          <w:tcW w:w="3240" w:type="dxa"/>
        </w:tcPr>
        <w:p w:rsidR="009910F5" w:rsidRPr="00ED3AA4" w:rsidRDefault="009910F5"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71034709" r:id="rId2"/>
            </w:object>
          </w:r>
        </w:p>
      </w:tc>
      <w:tc>
        <w:tcPr>
          <w:tcW w:w="9180" w:type="dxa"/>
          <w:vAlign w:val="center"/>
        </w:tcPr>
        <w:p w:rsidR="009910F5" w:rsidRPr="00ED3AA4" w:rsidRDefault="009910F5"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9910F5" w:rsidRDefault="009910F5" w:rsidP="006627B4">
          <w:pPr>
            <w:pStyle w:val="a4"/>
            <w:rPr>
              <w:rFonts w:ascii="Arial" w:hAnsi="Arial" w:cs="Arial"/>
            </w:rPr>
          </w:pPr>
          <w:r>
            <w:rPr>
              <w:rFonts w:ascii="Arial" w:hAnsi="Arial" w:cs="Arial"/>
            </w:rPr>
            <w:t>Версия 1</w:t>
          </w:r>
        </w:p>
        <w:p w:rsidR="009910F5" w:rsidRPr="00ED3AA4" w:rsidRDefault="009910F5" w:rsidP="006627B4">
          <w:pPr>
            <w:pStyle w:val="a4"/>
            <w:rPr>
              <w:rFonts w:ascii="Arial" w:hAnsi="Arial" w:cs="Arial"/>
            </w:rPr>
          </w:pPr>
        </w:p>
      </w:tc>
    </w:tr>
  </w:tbl>
  <w:p w:rsidR="009910F5" w:rsidRDefault="009910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9910F5" w:rsidRDefault="009910F5" w:rsidP="00342201">
    <w:pPr>
      <w:pStyle w:val="a4"/>
      <w:ind w:right="360" w:firstLine="360"/>
    </w:pPr>
  </w:p>
  <w:p w:rsidR="009910F5" w:rsidRDefault="009910F5"/>
  <w:p w:rsidR="009910F5" w:rsidRDefault="009910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hint="default"/>
      </w:rPr>
    </w:lvl>
    <w:lvl w:ilvl="1">
      <w:start w:val="1"/>
      <w:numFmt w:val="decimal"/>
      <w:lvlText w:val="%1.%2."/>
      <w:lvlJc w:val="left"/>
      <w:pPr>
        <w:tabs>
          <w:tab w:val="num" w:pos="2887"/>
        </w:tabs>
        <w:ind w:left="2887" w:hanging="1185"/>
      </w:pPr>
      <w:rPr>
        <w:rFonts w:hint="default"/>
      </w:rPr>
    </w:lvl>
    <w:lvl w:ilvl="2">
      <w:start w:val="1"/>
      <w:numFmt w:val="decimal"/>
      <w:lvlText w:val="%1.%2.%3."/>
      <w:lvlJc w:val="left"/>
      <w:pPr>
        <w:tabs>
          <w:tab w:val="num" w:pos="7281"/>
        </w:tabs>
        <w:ind w:left="7281" w:hanging="1185"/>
      </w:pPr>
      <w:rPr>
        <w:rFonts w:hint="default"/>
      </w:rPr>
    </w:lvl>
    <w:lvl w:ilvl="3">
      <w:start w:val="1"/>
      <w:numFmt w:val="decimal"/>
      <w:lvlText w:val="%1.%2.%3.%4."/>
      <w:lvlJc w:val="left"/>
      <w:pPr>
        <w:tabs>
          <w:tab w:val="num" w:pos="7848"/>
        </w:tabs>
        <w:ind w:left="7848" w:hanging="1185"/>
      </w:pPr>
      <w:rPr>
        <w:rFonts w:hint="default"/>
      </w:rPr>
    </w:lvl>
    <w:lvl w:ilvl="4">
      <w:start w:val="1"/>
      <w:numFmt w:val="decimal"/>
      <w:lvlText w:val="%1.%2.%3.%4.%5."/>
      <w:lvlJc w:val="left"/>
      <w:pPr>
        <w:tabs>
          <w:tab w:val="num" w:pos="8415"/>
        </w:tabs>
        <w:ind w:left="8415" w:hanging="1185"/>
      </w:pPr>
      <w:rPr>
        <w:rFonts w:hint="default"/>
      </w:rPr>
    </w:lvl>
    <w:lvl w:ilvl="5">
      <w:start w:val="1"/>
      <w:numFmt w:val="decimal"/>
      <w:lvlText w:val="%1.%2.%3.%4.%5.%6."/>
      <w:lvlJc w:val="left"/>
      <w:pPr>
        <w:tabs>
          <w:tab w:val="num" w:pos="8982"/>
        </w:tabs>
        <w:ind w:left="8982" w:hanging="1185"/>
      </w:pPr>
      <w:rPr>
        <w:rFonts w:hint="default"/>
      </w:rPr>
    </w:lvl>
    <w:lvl w:ilvl="6">
      <w:start w:val="1"/>
      <w:numFmt w:val="decimal"/>
      <w:lvlText w:val="%1.%2.%3.%4.%5.%6.%7."/>
      <w:lvlJc w:val="left"/>
      <w:pPr>
        <w:tabs>
          <w:tab w:val="num" w:pos="9804"/>
        </w:tabs>
        <w:ind w:left="9804" w:hanging="1440"/>
      </w:pPr>
      <w:rPr>
        <w:rFonts w:hint="default"/>
      </w:rPr>
    </w:lvl>
    <w:lvl w:ilvl="7">
      <w:start w:val="1"/>
      <w:numFmt w:val="decimal"/>
      <w:lvlText w:val="%1.%2.%3.%4.%5.%6.%7.%8."/>
      <w:lvlJc w:val="left"/>
      <w:pPr>
        <w:tabs>
          <w:tab w:val="num" w:pos="10371"/>
        </w:tabs>
        <w:ind w:left="10371" w:hanging="1440"/>
      </w:pPr>
      <w:rPr>
        <w:rFonts w:hint="default"/>
      </w:rPr>
    </w:lvl>
    <w:lvl w:ilvl="8">
      <w:start w:val="1"/>
      <w:numFmt w:val="decimal"/>
      <w:lvlText w:val="%1.%2.%3.%4.%5.%6.%7.%8.%9."/>
      <w:lvlJc w:val="left"/>
      <w:pPr>
        <w:tabs>
          <w:tab w:val="num" w:pos="11298"/>
        </w:tabs>
        <w:ind w:left="11298" w:hanging="1800"/>
      </w:pPr>
      <w:rPr>
        <w:rFonts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6057D"/>
    <w:rsid w:val="000827DC"/>
    <w:rsid w:val="000D1660"/>
    <w:rsid w:val="000D65E2"/>
    <w:rsid w:val="00121DFB"/>
    <w:rsid w:val="001301AC"/>
    <w:rsid w:val="0014144E"/>
    <w:rsid w:val="00144227"/>
    <w:rsid w:val="001E188C"/>
    <w:rsid w:val="001F4874"/>
    <w:rsid w:val="002001FB"/>
    <w:rsid w:val="00207CB7"/>
    <w:rsid w:val="00274ADB"/>
    <w:rsid w:val="002A213B"/>
    <w:rsid w:val="002C70C9"/>
    <w:rsid w:val="00301EE0"/>
    <w:rsid w:val="003045B2"/>
    <w:rsid w:val="0033535E"/>
    <w:rsid w:val="00342201"/>
    <w:rsid w:val="00363DBD"/>
    <w:rsid w:val="003669FF"/>
    <w:rsid w:val="0039519B"/>
    <w:rsid w:val="00396ED1"/>
    <w:rsid w:val="003A5CA9"/>
    <w:rsid w:val="003C6B8D"/>
    <w:rsid w:val="003F0EE6"/>
    <w:rsid w:val="0043075E"/>
    <w:rsid w:val="004D1121"/>
    <w:rsid w:val="004D2487"/>
    <w:rsid w:val="004F4023"/>
    <w:rsid w:val="005173DF"/>
    <w:rsid w:val="0051796A"/>
    <w:rsid w:val="00527D4A"/>
    <w:rsid w:val="00531BE5"/>
    <w:rsid w:val="00542F07"/>
    <w:rsid w:val="005453D9"/>
    <w:rsid w:val="005C16DC"/>
    <w:rsid w:val="005F4A50"/>
    <w:rsid w:val="005F4AA9"/>
    <w:rsid w:val="00606675"/>
    <w:rsid w:val="006146E4"/>
    <w:rsid w:val="0062297A"/>
    <w:rsid w:val="006471D5"/>
    <w:rsid w:val="006543A6"/>
    <w:rsid w:val="006627B4"/>
    <w:rsid w:val="00676D91"/>
    <w:rsid w:val="006A106E"/>
    <w:rsid w:val="007314C9"/>
    <w:rsid w:val="007A4D26"/>
    <w:rsid w:val="007F1F2A"/>
    <w:rsid w:val="0081282A"/>
    <w:rsid w:val="0082283B"/>
    <w:rsid w:val="008235E3"/>
    <w:rsid w:val="00826BD7"/>
    <w:rsid w:val="00847DFE"/>
    <w:rsid w:val="0089380B"/>
    <w:rsid w:val="008A1A68"/>
    <w:rsid w:val="008D128E"/>
    <w:rsid w:val="008D57B2"/>
    <w:rsid w:val="008E02C5"/>
    <w:rsid w:val="0090235C"/>
    <w:rsid w:val="009910F5"/>
    <w:rsid w:val="009A426B"/>
    <w:rsid w:val="009A52D7"/>
    <w:rsid w:val="009C4A37"/>
    <w:rsid w:val="009C7385"/>
    <w:rsid w:val="009F55A7"/>
    <w:rsid w:val="00A938F8"/>
    <w:rsid w:val="00AA0E5C"/>
    <w:rsid w:val="00AA4042"/>
    <w:rsid w:val="00AB2517"/>
    <w:rsid w:val="00AC1E6C"/>
    <w:rsid w:val="00AC4F1A"/>
    <w:rsid w:val="00AE5034"/>
    <w:rsid w:val="00B03C3D"/>
    <w:rsid w:val="00B0463A"/>
    <w:rsid w:val="00B15E9A"/>
    <w:rsid w:val="00B4188C"/>
    <w:rsid w:val="00B70CDB"/>
    <w:rsid w:val="00BC06FF"/>
    <w:rsid w:val="00BC386D"/>
    <w:rsid w:val="00C05A15"/>
    <w:rsid w:val="00C41C81"/>
    <w:rsid w:val="00C61760"/>
    <w:rsid w:val="00C716A0"/>
    <w:rsid w:val="00CB718E"/>
    <w:rsid w:val="00CF3616"/>
    <w:rsid w:val="00D036EE"/>
    <w:rsid w:val="00D41722"/>
    <w:rsid w:val="00D93420"/>
    <w:rsid w:val="00E47A0F"/>
    <w:rsid w:val="00E82ED8"/>
    <w:rsid w:val="00EB7C5A"/>
    <w:rsid w:val="00EC67F9"/>
    <w:rsid w:val="00EE3240"/>
    <w:rsid w:val="00EF2906"/>
    <w:rsid w:val="00F72D2F"/>
    <w:rsid w:val="00F75C84"/>
    <w:rsid w:val="00FA07D6"/>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15:docId w15:val="{D50C3EA7-C24B-403E-951C-78ADFCE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34"/>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 w:type="paragraph" w:customStyle="1" w:styleId="ConsPlusNonformat">
    <w:name w:val="ConsPlusNonformat"/>
    <w:rsid w:val="001E188C"/>
    <w:pPr>
      <w:widowControl w:val="0"/>
      <w:suppressAutoHyphens/>
      <w:autoSpaceDE w:val="0"/>
    </w:pPr>
    <w:rPr>
      <w:rFonts w:ascii="Courier New" w:eastAsia="Times New Roman" w:hAnsi="Courier New" w:cs="Courier New"/>
      <w:sz w:val="20"/>
      <w:szCs w:val="20"/>
      <w:lang w:eastAsia="zh-CN"/>
    </w:rPr>
  </w:style>
  <w:style w:type="paragraph" w:customStyle="1" w:styleId="Default">
    <w:name w:val="Default"/>
    <w:rsid w:val="001E18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henko_ay@interra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yateleva_nv@interra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19</Pages>
  <Words>5501</Words>
  <Characters>31360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81</cp:revision>
  <cp:lastPrinted>2017-04-26T03:47:00Z</cp:lastPrinted>
  <dcterms:created xsi:type="dcterms:W3CDTF">2015-06-09T10:53:00Z</dcterms:created>
  <dcterms:modified xsi:type="dcterms:W3CDTF">2017-11-01T04:45:00Z</dcterms:modified>
</cp:coreProperties>
</file>