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E" w:rsidRDefault="00EC388A">
      <w:r>
        <w:t>Просим Заказчика указать где именно находится файл "Коммерческое предложение на поставку товаров", который необходимо заполнить в формате ХML по форме и в соответствии с файлом “Коммерческое предложение на поставку товаров”, находящемся в составе Закупочной документации, и предоставить в составе заявки в формате XML. И требуется ли данный файл предоставлять, если предметом данной закупки является оказание услуг, а не поставка товара.</w:t>
      </w:r>
    </w:p>
    <w:p w:rsidR="00112A7B" w:rsidRDefault="00112A7B">
      <w:r>
        <w:t>Не требуется предоставлять.</w:t>
      </w:r>
      <w:bookmarkStart w:id="0" w:name="_GoBack"/>
      <w:bookmarkEnd w:id="0"/>
    </w:p>
    <w:sectPr w:rsidR="0011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A"/>
    <w:rsid w:val="00112A7B"/>
    <w:rsid w:val="008047BE"/>
    <w:rsid w:val="00E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1098-F39D-43CC-A740-60B06EBD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1</cp:revision>
  <dcterms:created xsi:type="dcterms:W3CDTF">2017-09-21T05:09:00Z</dcterms:created>
  <dcterms:modified xsi:type="dcterms:W3CDTF">2017-09-21T05:22:00Z</dcterms:modified>
</cp:coreProperties>
</file>