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CB" w:rsidRPr="0010018A" w:rsidRDefault="002620CB" w:rsidP="002620CB">
      <w:pPr>
        <w:spacing w:before="360"/>
        <w:ind w:left="-426" w:firstLine="426"/>
        <w:jc w:val="center"/>
        <w:rPr>
          <w:b/>
        </w:rPr>
      </w:pPr>
      <w:r w:rsidRPr="0010018A">
        <w:rPr>
          <w:b/>
        </w:rPr>
        <w:t>ПРОТОКОЛ</w:t>
      </w:r>
    </w:p>
    <w:p w:rsidR="008D0FB4" w:rsidRPr="008D0FB4" w:rsidRDefault="008D0FB4" w:rsidP="002620CB">
      <w:pPr>
        <w:pStyle w:val="a3"/>
        <w:tabs>
          <w:tab w:val="left" w:pos="0"/>
        </w:tabs>
        <w:spacing w:before="60" w:after="60"/>
        <w:ind w:left="0"/>
        <w:jc w:val="center"/>
        <w:outlineLvl w:val="0"/>
      </w:pPr>
      <w:r>
        <w:t>заседания Закупочной комиссии</w:t>
      </w:r>
      <w:r w:rsidRPr="006C1B31">
        <w:t xml:space="preserve"> </w:t>
      </w:r>
      <w:r>
        <w:t>по</w:t>
      </w:r>
      <w:r w:rsidRPr="002805E4">
        <w:t xml:space="preserve"> экспертизе </w:t>
      </w:r>
      <w:r>
        <w:t>справки о цепочке собственников</w:t>
      </w:r>
    </w:p>
    <w:p w:rsidR="002620CB" w:rsidRPr="00107850" w:rsidRDefault="008D0FB4" w:rsidP="002620CB">
      <w:pPr>
        <w:pStyle w:val="a3"/>
        <w:tabs>
          <w:tab w:val="left" w:pos="0"/>
        </w:tabs>
        <w:spacing w:before="60" w:after="60"/>
        <w:ind w:left="0"/>
        <w:jc w:val="center"/>
        <w:outlineLvl w:val="0"/>
      </w:pPr>
      <w:r w:rsidRPr="002805E4">
        <w:t xml:space="preserve">Победителя </w:t>
      </w:r>
      <w:r>
        <w:t xml:space="preserve">запроса </w:t>
      </w:r>
      <w:r w:rsidR="00E53007">
        <w:t>предложений</w:t>
      </w:r>
      <w:r w:rsidR="00A74B3D">
        <w:t>.</w:t>
      </w:r>
      <w:r w:rsidR="002620CB">
        <w:t xml:space="preserve"> </w:t>
      </w:r>
    </w:p>
    <w:p w:rsidR="002620CB" w:rsidRPr="0010018A" w:rsidRDefault="002620CB" w:rsidP="002620CB">
      <w:pPr>
        <w:spacing w:before="240"/>
        <w:jc w:val="center"/>
        <w:rPr>
          <w:b/>
        </w:rPr>
      </w:pPr>
      <w:r w:rsidRPr="0010018A">
        <w:rPr>
          <w:b/>
        </w:rPr>
        <w:t>г. Волгореченск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6237"/>
      </w:tblGrid>
      <w:tr w:rsidR="008568B7" w:rsidRPr="0010018A" w:rsidTr="008568B7">
        <w:tc>
          <w:tcPr>
            <w:tcW w:w="3936" w:type="dxa"/>
            <w:vAlign w:val="bottom"/>
          </w:tcPr>
          <w:p w:rsidR="008568B7" w:rsidRPr="0010018A" w:rsidRDefault="008568B7" w:rsidP="004D3FEE">
            <w:pPr>
              <w:spacing w:before="120"/>
            </w:pPr>
            <w:r w:rsidRPr="0010018A">
              <w:t>Номер Протокола:</w:t>
            </w:r>
          </w:p>
        </w:tc>
        <w:tc>
          <w:tcPr>
            <w:tcW w:w="6237" w:type="dxa"/>
            <w:vAlign w:val="bottom"/>
          </w:tcPr>
          <w:p w:rsidR="008568B7" w:rsidRPr="00955560" w:rsidRDefault="008568B7" w:rsidP="008568B7">
            <w:pPr>
              <w:spacing w:before="120"/>
            </w:pPr>
            <w:r w:rsidRPr="00955560">
              <w:t>№ </w:t>
            </w:r>
            <w:r>
              <w:t>111507/</w:t>
            </w:r>
            <w:r w:rsidRPr="00955560">
              <w:t>П</w:t>
            </w:r>
            <w:r>
              <w:t>ЦС</w:t>
            </w:r>
          </w:p>
        </w:tc>
      </w:tr>
      <w:tr w:rsidR="008568B7" w:rsidRPr="0010018A" w:rsidTr="008568B7">
        <w:tc>
          <w:tcPr>
            <w:tcW w:w="3936" w:type="dxa"/>
            <w:vAlign w:val="bottom"/>
          </w:tcPr>
          <w:p w:rsidR="008568B7" w:rsidRPr="0010018A" w:rsidRDefault="008568B7" w:rsidP="004D3FEE">
            <w:pPr>
              <w:spacing w:before="120"/>
            </w:pPr>
            <w:r w:rsidRPr="0010018A">
              <w:t>Дата/время проведения заседания:</w:t>
            </w:r>
          </w:p>
        </w:tc>
        <w:tc>
          <w:tcPr>
            <w:tcW w:w="6237" w:type="dxa"/>
            <w:vAlign w:val="bottom"/>
          </w:tcPr>
          <w:p w:rsidR="008568B7" w:rsidRPr="00955560" w:rsidRDefault="008568B7" w:rsidP="00AF6758">
            <w:pPr>
              <w:spacing w:before="120"/>
            </w:pPr>
            <w:r w:rsidRPr="0010018A">
              <w:t>«</w:t>
            </w:r>
            <w:r w:rsidR="00AF6758">
              <w:t>28</w:t>
            </w:r>
            <w:r w:rsidRPr="0010018A">
              <w:t xml:space="preserve">» </w:t>
            </w:r>
            <w:r>
              <w:t>ноября</w:t>
            </w:r>
            <w:r w:rsidRPr="0010018A">
              <w:t xml:space="preserve"> 201</w:t>
            </w:r>
            <w:r>
              <w:t>7</w:t>
            </w:r>
            <w:r w:rsidRPr="0010018A">
              <w:t>г</w:t>
            </w:r>
          </w:p>
        </w:tc>
      </w:tr>
      <w:tr w:rsidR="008568B7" w:rsidRPr="0010018A" w:rsidTr="008568B7">
        <w:tc>
          <w:tcPr>
            <w:tcW w:w="3936" w:type="dxa"/>
            <w:vAlign w:val="bottom"/>
          </w:tcPr>
          <w:p w:rsidR="008568B7" w:rsidRPr="0010018A" w:rsidRDefault="008568B7" w:rsidP="004D3FEE">
            <w:pPr>
              <w:spacing w:before="120"/>
            </w:pPr>
            <w:r w:rsidRPr="0010018A">
              <w:t>Плановая стоимость:</w:t>
            </w:r>
          </w:p>
        </w:tc>
        <w:tc>
          <w:tcPr>
            <w:tcW w:w="6237" w:type="dxa"/>
            <w:vAlign w:val="bottom"/>
          </w:tcPr>
          <w:p w:rsidR="008568B7" w:rsidRPr="00C43AB8" w:rsidRDefault="008568B7" w:rsidP="00E9572B">
            <w:pPr>
              <w:spacing w:before="120"/>
              <w:rPr>
                <w:b/>
              </w:rPr>
            </w:pPr>
            <w:r w:rsidRPr="0034224E">
              <w:rPr>
                <w:b/>
              </w:rPr>
              <w:t>857 723.18</w:t>
            </w:r>
            <w:r w:rsidRPr="002F4837">
              <w:rPr>
                <w:b/>
              </w:rPr>
              <w:t xml:space="preserve"> </w:t>
            </w:r>
            <w:r>
              <w:rPr>
                <w:b/>
              </w:rPr>
              <w:t>руб. без НДС</w:t>
            </w:r>
          </w:p>
        </w:tc>
      </w:tr>
      <w:tr w:rsidR="008568B7" w:rsidRPr="0010018A" w:rsidTr="008568B7">
        <w:tc>
          <w:tcPr>
            <w:tcW w:w="3936" w:type="dxa"/>
            <w:vAlign w:val="bottom"/>
          </w:tcPr>
          <w:p w:rsidR="008568B7" w:rsidRDefault="008568B7" w:rsidP="00186D00">
            <w:pPr>
              <w:spacing w:before="120"/>
            </w:pPr>
            <w:r>
              <w:t>Номер закупки по ГКПЗ</w:t>
            </w:r>
          </w:p>
        </w:tc>
        <w:tc>
          <w:tcPr>
            <w:tcW w:w="6237" w:type="dxa"/>
            <w:vAlign w:val="bottom"/>
          </w:tcPr>
          <w:p w:rsidR="008568B7" w:rsidRPr="006B1C97" w:rsidRDefault="008568B7" w:rsidP="00E9572B">
            <w:pPr>
              <w:spacing w:before="120"/>
            </w:pPr>
            <w:r>
              <w:t>52</w:t>
            </w:r>
            <w:r w:rsidRPr="006B1C97">
              <w:t>0.1</w:t>
            </w:r>
            <w:r>
              <w:t>7</w:t>
            </w:r>
            <w:r w:rsidRPr="006B1C97">
              <w:t>.00</w:t>
            </w:r>
            <w:r>
              <w:t>450</w:t>
            </w:r>
          </w:p>
        </w:tc>
      </w:tr>
    </w:tbl>
    <w:p w:rsidR="002620CB" w:rsidRPr="0010018A" w:rsidRDefault="002620CB" w:rsidP="002620CB">
      <w:pPr>
        <w:spacing w:before="120" w:after="120"/>
        <w:ind w:firstLine="709"/>
        <w:rPr>
          <w:b/>
        </w:rPr>
      </w:pPr>
      <w:r w:rsidRPr="0010018A">
        <w:rPr>
          <w:b/>
        </w:rPr>
        <w:t>ПОВЕСТКА:</w:t>
      </w:r>
    </w:p>
    <w:p w:rsidR="002620CB" w:rsidRPr="0010018A" w:rsidRDefault="008D0FB4" w:rsidP="00E53007">
      <w:pPr>
        <w:spacing w:before="120" w:after="120"/>
        <w:jc w:val="both"/>
      </w:pPr>
      <w:proofErr w:type="gramStart"/>
      <w:r w:rsidRPr="00280D06">
        <w:t xml:space="preserve">Об одобрении </w:t>
      </w:r>
      <w:r>
        <w:t>заключения по</w:t>
      </w:r>
      <w:r w:rsidRPr="002805E4">
        <w:t xml:space="preserve"> экспертизе справки о цепочке собственников Победителя </w:t>
      </w:r>
      <w:r>
        <w:t xml:space="preserve">запроса </w:t>
      </w:r>
      <w:r w:rsidR="00E53007">
        <w:t>предложений</w:t>
      </w:r>
      <w:r>
        <w:rPr>
          <w:bCs/>
        </w:rPr>
        <w:t xml:space="preserve"> на право заключения договора </w:t>
      </w:r>
      <w:r w:rsidR="00BB430A" w:rsidRPr="00BB430A">
        <w:rPr>
          <w:bCs/>
        </w:rPr>
        <w:t>оказания услуг по установке</w:t>
      </w:r>
      <w:proofErr w:type="gramEnd"/>
      <w:r w:rsidR="00BB430A" w:rsidRPr="00BB430A">
        <w:rPr>
          <w:bCs/>
        </w:rPr>
        <w:t xml:space="preserve"> и сервисному обслуживанию комплексов  спутникового мониторинга автотранспортных средств и специальной техники для филиала «Костромская ГРЭС» АО «</w:t>
      </w:r>
      <w:proofErr w:type="spellStart"/>
      <w:r w:rsidR="00BB430A" w:rsidRPr="00BB430A">
        <w:rPr>
          <w:bCs/>
        </w:rPr>
        <w:t>Интер</w:t>
      </w:r>
      <w:proofErr w:type="spellEnd"/>
      <w:r w:rsidR="00BB430A">
        <w:t xml:space="preserve"> РАО-</w:t>
      </w:r>
      <w:proofErr w:type="spellStart"/>
      <w:r w:rsidR="00BB430A">
        <w:t>Электрогенерация</w:t>
      </w:r>
      <w:proofErr w:type="spellEnd"/>
      <w:r w:rsidR="00BB430A">
        <w:t>»</w:t>
      </w:r>
      <w:r w:rsidR="00E53007">
        <w:t>.</w:t>
      </w:r>
    </w:p>
    <w:p w:rsidR="002620CB" w:rsidRPr="0010018A" w:rsidRDefault="002620CB" w:rsidP="002620CB">
      <w:pPr>
        <w:spacing w:before="60"/>
        <w:ind w:left="3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2620CB" w:rsidRPr="0010018A" w:rsidRDefault="002620CB" w:rsidP="002620CB">
      <w:pPr>
        <w:spacing w:before="240" w:after="120"/>
        <w:ind w:firstLine="709"/>
        <w:rPr>
          <w:b/>
        </w:rPr>
      </w:pPr>
      <w:r w:rsidRPr="0010018A">
        <w:rPr>
          <w:b/>
        </w:rPr>
        <w:t>ВОПРОСЫ ЗАСЕДАНИЯ ЗАКУПОЧНОЙ КОМИССИИ:</w:t>
      </w:r>
    </w:p>
    <w:p w:rsidR="004772DA" w:rsidRPr="00F73A61" w:rsidRDefault="004772DA" w:rsidP="004772DA">
      <w:pPr>
        <w:spacing w:before="120" w:after="120"/>
        <w:rPr>
          <w:b/>
        </w:rPr>
      </w:pPr>
      <w:r w:rsidRPr="00F73A61">
        <w:rPr>
          <w:b/>
        </w:rPr>
        <w:t>Вопрос 1 повестки:</w:t>
      </w:r>
    </w:p>
    <w:p w:rsidR="004772DA" w:rsidRPr="00F73A61" w:rsidRDefault="004772DA" w:rsidP="004772DA">
      <w:pPr>
        <w:spacing w:before="120" w:after="120"/>
        <w:ind w:firstLine="709"/>
        <w:jc w:val="both"/>
      </w:pPr>
      <w:r w:rsidRPr="00280D06">
        <w:t xml:space="preserve">Об одобрении </w:t>
      </w:r>
      <w:r>
        <w:t>заключения по</w:t>
      </w:r>
      <w:r w:rsidRPr="002805E4">
        <w:t xml:space="preserve"> экспертизе справки о цепочке собственников Победителя </w:t>
      </w:r>
      <w:r>
        <w:t xml:space="preserve">запроса </w:t>
      </w:r>
      <w:r w:rsidR="00E53007">
        <w:t>предложений</w:t>
      </w:r>
      <w:r w:rsidRPr="00F73A61">
        <w:t>.</w:t>
      </w:r>
    </w:p>
    <w:p w:rsidR="004772DA" w:rsidRPr="00280D06" w:rsidRDefault="004772DA" w:rsidP="004772DA">
      <w:pPr>
        <w:spacing w:before="120" w:after="120"/>
        <w:ind w:firstLine="709"/>
        <w:jc w:val="both"/>
      </w:pPr>
      <w:r w:rsidRPr="00280D06">
        <w:t xml:space="preserve">Члены </w:t>
      </w:r>
      <w:r>
        <w:t>закупочной комиссии изучили поступившую</w:t>
      </w:r>
      <w:r w:rsidRPr="00D56FCD">
        <w:t xml:space="preserve"> </w:t>
      </w:r>
      <w:r>
        <w:t xml:space="preserve">справку </w:t>
      </w:r>
      <w:r w:rsidRPr="002805E4">
        <w:t xml:space="preserve">о цепочке собственников Победителя </w:t>
      </w:r>
      <w:r>
        <w:t xml:space="preserve">запроса </w:t>
      </w:r>
      <w:r w:rsidR="00E53007">
        <w:t>предложений</w:t>
      </w:r>
      <w:r w:rsidRPr="000F28F4">
        <w:rPr>
          <w:color w:val="548DD4"/>
          <w:shd w:val="clear" w:color="auto" w:fill="FFFFFF"/>
        </w:rPr>
        <w:t xml:space="preserve"> </w:t>
      </w:r>
      <w:r w:rsidR="00BB430A" w:rsidRPr="00D54967">
        <w:t>ООО «</w:t>
      </w:r>
      <w:proofErr w:type="spellStart"/>
      <w:r w:rsidR="00BB430A" w:rsidRPr="00D54967">
        <w:t>Омником</w:t>
      </w:r>
      <w:proofErr w:type="gramStart"/>
      <w:r w:rsidR="00BB430A" w:rsidRPr="00D54967">
        <w:t>м</w:t>
      </w:r>
      <w:proofErr w:type="spellEnd"/>
      <w:r w:rsidR="00BB430A" w:rsidRPr="00D54967">
        <w:t>–</w:t>
      </w:r>
      <w:proofErr w:type="gramEnd"/>
      <w:r w:rsidR="00BB430A" w:rsidRPr="00A57B02">
        <w:t xml:space="preserve"> Иваново»</w:t>
      </w:r>
      <w:r w:rsidR="00BB430A">
        <w:t xml:space="preserve"> (153025, г. Иваново, ул. Дзержинского, д. 39, офис 327) </w:t>
      </w:r>
      <w:r w:rsidR="00BB430A" w:rsidRPr="00C24324">
        <w:t xml:space="preserve">ИНН </w:t>
      </w:r>
      <w:r w:rsidR="00BB430A" w:rsidRPr="00A57B02">
        <w:t>3702659992</w:t>
      </w:r>
      <w:r w:rsidRPr="00BB430A">
        <w:t>.</w:t>
      </w:r>
      <w:r w:rsidRPr="00280D06">
        <w:t xml:space="preserve"> </w:t>
      </w:r>
      <w:r>
        <w:t>Заключение</w:t>
      </w:r>
      <w:r w:rsidRPr="00280D06">
        <w:t xml:space="preserve"> </w:t>
      </w:r>
      <w:r>
        <w:t>по</w:t>
      </w:r>
      <w:r w:rsidRPr="002805E4">
        <w:t xml:space="preserve"> экспертизе справки о цепочке собственников Победителя </w:t>
      </w:r>
      <w:r>
        <w:t xml:space="preserve">запроса </w:t>
      </w:r>
      <w:r w:rsidR="00E53007">
        <w:t>предложений</w:t>
      </w:r>
      <w:r>
        <w:t xml:space="preserve"> представлено в приложении</w:t>
      </w:r>
      <w:r w:rsidRPr="00617936">
        <w:t> №</w:t>
      </w:r>
      <w:r w:rsidRPr="00280D06">
        <w:t>1.</w:t>
      </w:r>
    </w:p>
    <w:p w:rsidR="004772DA" w:rsidRDefault="004772DA" w:rsidP="004772DA">
      <w:pPr>
        <w:spacing w:before="120" w:after="120"/>
        <w:ind w:firstLine="709"/>
        <w:jc w:val="both"/>
      </w:pPr>
      <w:r>
        <w:t>Закупоч</w:t>
      </w:r>
      <w:r w:rsidRPr="00280D06">
        <w:t>ной комиссии предлагается</w:t>
      </w:r>
      <w:r>
        <w:t>:</w:t>
      </w:r>
    </w:p>
    <w:p w:rsidR="004772DA" w:rsidRDefault="004772DA" w:rsidP="00913AED">
      <w:pPr>
        <w:numPr>
          <w:ilvl w:val="0"/>
          <w:numId w:val="5"/>
        </w:numPr>
        <w:ind w:left="426" w:hanging="426"/>
        <w:contextualSpacing/>
        <w:jc w:val="both"/>
      </w:pPr>
      <w:r>
        <w:t>О</w:t>
      </w:r>
      <w:r w:rsidRPr="00280D06">
        <w:t xml:space="preserve">добрить </w:t>
      </w:r>
      <w:r>
        <w:t>заключение по</w:t>
      </w:r>
      <w:r w:rsidRPr="002805E4">
        <w:t xml:space="preserve"> экспертизе справки о цепочке собственников Победителя </w:t>
      </w:r>
      <w:r>
        <w:t xml:space="preserve">запроса </w:t>
      </w:r>
      <w:r w:rsidR="00E53007">
        <w:t>предложений</w:t>
      </w:r>
      <w:r w:rsidRPr="00AC305B">
        <w:rPr>
          <w:color w:val="548DD4"/>
          <w:shd w:val="clear" w:color="auto" w:fill="FFFFFF"/>
        </w:rPr>
        <w:t xml:space="preserve"> </w:t>
      </w:r>
      <w:r w:rsidR="00BB430A" w:rsidRPr="00D54967">
        <w:t>ООО «</w:t>
      </w:r>
      <w:proofErr w:type="spellStart"/>
      <w:r w:rsidR="00BB430A" w:rsidRPr="00D54967">
        <w:t>Омником</w:t>
      </w:r>
      <w:proofErr w:type="gramStart"/>
      <w:r w:rsidR="00BB430A" w:rsidRPr="00D54967">
        <w:t>м</w:t>
      </w:r>
      <w:proofErr w:type="spellEnd"/>
      <w:r w:rsidR="00BB430A" w:rsidRPr="00D54967">
        <w:t>–</w:t>
      </w:r>
      <w:proofErr w:type="gramEnd"/>
      <w:r w:rsidR="00BB430A" w:rsidRPr="00A57B02">
        <w:t xml:space="preserve"> Иваново»</w:t>
      </w:r>
      <w:r w:rsidR="00BB430A">
        <w:t xml:space="preserve"> (153025, г. Иваново, ул. Дзержинского, д. 39, офис 327) </w:t>
      </w:r>
      <w:r w:rsidR="00BB430A" w:rsidRPr="00C24324">
        <w:t xml:space="preserve">ИНН </w:t>
      </w:r>
      <w:r w:rsidR="00BB430A" w:rsidRPr="00A57B02">
        <w:t>3702659992</w:t>
      </w:r>
      <w:r w:rsidR="006E62B0">
        <w:t>,</w:t>
      </w:r>
      <w:r w:rsidRPr="00836FEF">
        <w:t xml:space="preserve"> </w:t>
      </w:r>
      <w:r w:rsidRPr="00280D06">
        <w:t>согласно приложению</w:t>
      </w:r>
      <w:r w:rsidRPr="00617936">
        <w:t> №1</w:t>
      </w:r>
      <w:r>
        <w:t>;</w:t>
      </w:r>
    </w:p>
    <w:p w:rsidR="002620CB" w:rsidRPr="00913AED" w:rsidRDefault="004772DA" w:rsidP="00913AED">
      <w:pPr>
        <w:numPr>
          <w:ilvl w:val="0"/>
          <w:numId w:val="5"/>
        </w:numPr>
        <w:ind w:left="425" w:hanging="425"/>
        <w:contextualSpacing/>
        <w:jc w:val="both"/>
        <w:rPr>
          <w:b/>
        </w:rPr>
      </w:pPr>
      <w:r>
        <w:t xml:space="preserve">Признать Победителем запроса </w:t>
      </w:r>
      <w:r w:rsidR="006E62B0">
        <w:t>предложений</w:t>
      </w:r>
      <w:r w:rsidRPr="004772DA">
        <w:rPr>
          <w:color w:val="548DD4"/>
        </w:rPr>
        <w:t xml:space="preserve"> </w:t>
      </w:r>
      <w:r w:rsidR="00BB430A" w:rsidRPr="00D54967">
        <w:t>ООО «</w:t>
      </w:r>
      <w:proofErr w:type="spellStart"/>
      <w:r w:rsidR="00BB430A" w:rsidRPr="00D54967">
        <w:t>Омником</w:t>
      </w:r>
      <w:proofErr w:type="gramStart"/>
      <w:r w:rsidR="00BB430A" w:rsidRPr="00D54967">
        <w:t>м</w:t>
      </w:r>
      <w:proofErr w:type="spellEnd"/>
      <w:r w:rsidR="00BB430A" w:rsidRPr="00D54967">
        <w:t>–</w:t>
      </w:r>
      <w:proofErr w:type="gramEnd"/>
      <w:r w:rsidR="00BB430A" w:rsidRPr="00A57B02">
        <w:t xml:space="preserve"> Иваново»</w:t>
      </w:r>
      <w:r w:rsidR="00BB430A">
        <w:t xml:space="preserve"> (153025, г. Иваново, ул. Дзержинского, д. 39, офис 327) </w:t>
      </w:r>
      <w:r w:rsidR="00BB430A" w:rsidRPr="00C24324">
        <w:t xml:space="preserve">ИНН </w:t>
      </w:r>
      <w:r w:rsidR="00BB430A" w:rsidRPr="00A57B02">
        <w:t>3702659992</w:t>
      </w:r>
      <w:r w:rsidRPr="004772DA">
        <w:rPr>
          <w:color w:val="548DD4"/>
        </w:rPr>
        <w:t xml:space="preserve">, </w:t>
      </w:r>
      <w:r>
        <w:t>исполнившим обязательства о предоставлении</w:t>
      </w:r>
      <w:r w:rsidRPr="00E44768">
        <w:t xml:space="preserve"> справк</w:t>
      </w:r>
      <w:r>
        <w:t>и</w:t>
      </w:r>
      <w:r w:rsidRPr="00E44768">
        <w:t xml:space="preserve"> о цепочке собственников</w:t>
      </w:r>
      <w:r>
        <w:t xml:space="preserve"> по установленной форме в соответствии с требованием закупочной документации</w:t>
      </w:r>
      <w:r w:rsidR="00F600DD">
        <w:t>.</w:t>
      </w:r>
    </w:p>
    <w:p w:rsidR="002620CB" w:rsidRPr="0010018A" w:rsidRDefault="002620CB" w:rsidP="002620CB">
      <w:pPr>
        <w:spacing w:before="120" w:after="120"/>
        <w:ind w:firstLine="709"/>
        <w:rPr>
          <w:b/>
        </w:rPr>
      </w:pPr>
      <w:r w:rsidRPr="0010018A">
        <w:rPr>
          <w:b/>
        </w:rPr>
        <w:t>РЕШИЛИ:</w:t>
      </w:r>
    </w:p>
    <w:p w:rsidR="00A74B3D" w:rsidRPr="00B76B22" w:rsidRDefault="00A74B3D" w:rsidP="001019EA">
      <w:pPr>
        <w:numPr>
          <w:ilvl w:val="0"/>
          <w:numId w:val="7"/>
        </w:numPr>
        <w:spacing w:before="120" w:after="120"/>
        <w:ind w:left="426" w:hanging="426"/>
        <w:jc w:val="both"/>
      </w:pPr>
      <w:r>
        <w:t>О</w:t>
      </w:r>
      <w:r w:rsidRPr="00280D06">
        <w:t xml:space="preserve">добрить </w:t>
      </w:r>
      <w:r>
        <w:t>Заключение</w:t>
      </w:r>
      <w:r w:rsidRPr="00280D06">
        <w:t xml:space="preserve"> </w:t>
      </w:r>
      <w:r>
        <w:t>по</w:t>
      </w:r>
      <w:r w:rsidRPr="002805E4">
        <w:t xml:space="preserve"> экспертизе справки о цепочке собственников Победителя </w:t>
      </w:r>
      <w:r>
        <w:t xml:space="preserve">запроса </w:t>
      </w:r>
      <w:r w:rsidR="006E62B0">
        <w:t>предложений</w:t>
      </w:r>
      <w:r w:rsidRPr="00280D06">
        <w:t>.</w:t>
      </w:r>
    </w:p>
    <w:p w:rsidR="002620CB" w:rsidRPr="0010018A" w:rsidRDefault="00A74B3D" w:rsidP="001019EA">
      <w:pPr>
        <w:numPr>
          <w:ilvl w:val="0"/>
          <w:numId w:val="7"/>
        </w:numPr>
        <w:spacing w:before="120" w:after="120"/>
        <w:ind w:left="426" w:hanging="426"/>
        <w:jc w:val="both"/>
      </w:pPr>
      <w:r w:rsidRPr="00280D06">
        <w:t xml:space="preserve">Признать </w:t>
      </w:r>
      <w:r w:rsidRPr="00861B3B">
        <w:t>Победител</w:t>
      </w:r>
      <w:r w:rsidR="00C803D6">
        <w:t>я</w:t>
      </w:r>
      <w:r w:rsidRPr="00861B3B">
        <w:t xml:space="preserve"> </w:t>
      </w:r>
      <w:r>
        <w:t xml:space="preserve">запроса </w:t>
      </w:r>
      <w:r w:rsidR="006E62B0">
        <w:t>предложений</w:t>
      </w:r>
      <w:r w:rsidRPr="00A74B3D">
        <w:rPr>
          <w:color w:val="548DD4"/>
        </w:rPr>
        <w:t xml:space="preserve"> </w:t>
      </w:r>
      <w:r w:rsidR="00BB430A" w:rsidRPr="00D54967">
        <w:t>ООО «</w:t>
      </w:r>
      <w:proofErr w:type="spellStart"/>
      <w:r w:rsidR="00BB430A" w:rsidRPr="00D54967">
        <w:t>Омником</w:t>
      </w:r>
      <w:proofErr w:type="gramStart"/>
      <w:r w:rsidR="00BB430A" w:rsidRPr="00D54967">
        <w:t>м</w:t>
      </w:r>
      <w:proofErr w:type="spellEnd"/>
      <w:r w:rsidR="00BB430A" w:rsidRPr="00D54967">
        <w:t>–</w:t>
      </w:r>
      <w:proofErr w:type="gramEnd"/>
      <w:r w:rsidR="00BB430A" w:rsidRPr="00A57B02">
        <w:t xml:space="preserve"> Иваново»</w:t>
      </w:r>
      <w:r w:rsidR="00BB430A">
        <w:t xml:space="preserve"> (153025, г. Иваново, ул. Дзержинского, д. 39, офис 327) </w:t>
      </w:r>
      <w:r w:rsidR="00BB430A" w:rsidRPr="00C24324">
        <w:t xml:space="preserve">ИНН </w:t>
      </w:r>
      <w:r w:rsidR="00BB430A" w:rsidRPr="00A57B02">
        <w:t>3702659992</w:t>
      </w:r>
      <w:r w:rsidR="00BB430A">
        <w:t xml:space="preserve"> </w:t>
      </w:r>
      <w:r w:rsidR="00C803D6">
        <w:t>исполнившим обязательст</w:t>
      </w:r>
      <w:r w:rsidR="00C40AE6">
        <w:t>ва, данные в гарантийном письме</w:t>
      </w:r>
      <w:r w:rsidR="00C803D6">
        <w:t xml:space="preserve"> о предоставлении</w:t>
      </w:r>
      <w:r w:rsidR="00C803D6" w:rsidRPr="00E44768">
        <w:t xml:space="preserve"> справк</w:t>
      </w:r>
      <w:r w:rsidR="00C803D6">
        <w:t>и</w:t>
      </w:r>
      <w:r w:rsidR="00C803D6" w:rsidRPr="00E44768">
        <w:t xml:space="preserve"> о цепочке собственников</w:t>
      </w:r>
      <w:r w:rsidR="00C803D6">
        <w:t xml:space="preserve"> по установленной форме в соответствии с требованием закупочной документации</w:t>
      </w:r>
      <w:r w:rsidR="00C803D6" w:rsidRPr="00861B3B">
        <w:rPr>
          <w:snapToGrid w:val="0"/>
        </w:rPr>
        <w:t>.</w:t>
      </w:r>
      <w:bookmarkStart w:id="0" w:name="_GoBack"/>
      <w:bookmarkEnd w:id="0"/>
    </w:p>
    <w:sectPr w:rsidR="002620CB" w:rsidRPr="0010018A" w:rsidSect="002620CB">
      <w:footerReference w:type="default" r:id="rId8"/>
      <w:headerReference w:type="firs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3D" w:rsidRDefault="00F1653D" w:rsidP="002620CB">
      <w:r>
        <w:separator/>
      </w:r>
    </w:p>
  </w:endnote>
  <w:endnote w:type="continuationSeparator" w:id="0">
    <w:p w:rsidR="00F1653D" w:rsidRDefault="00F1653D" w:rsidP="0026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CB" w:rsidRPr="00F754B3" w:rsidRDefault="002620CB" w:rsidP="002620C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F754B3">
      <w:rPr>
        <w:b/>
        <w:i/>
        <w:color w:val="548DD4"/>
        <w:sz w:val="20"/>
        <w:szCs w:val="20"/>
      </w:rPr>
      <w:t>Протокол №</w:t>
    </w:r>
    <w:r>
      <w:rPr>
        <w:b/>
        <w:i/>
        <w:color w:val="548DD4"/>
        <w:sz w:val="20"/>
        <w:szCs w:val="20"/>
      </w:rPr>
      <w:t xml:space="preserve"> </w:t>
    </w:r>
    <w:r w:rsidR="00190FCD">
      <w:rPr>
        <w:b/>
        <w:i/>
        <w:color w:val="548DD4"/>
        <w:sz w:val="20"/>
        <w:szCs w:val="20"/>
      </w:rPr>
      <w:t>111</w:t>
    </w:r>
    <w:r w:rsidR="00BB430A">
      <w:rPr>
        <w:b/>
        <w:i/>
        <w:color w:val="548DD4"/>
        <w:sz w:val="20"/>
        <w:szCs w:val="20"/>
      </w:rPr>
      <w:t>507</w:t>
    </w:r>
    <w:r>
      <w:rPr>
        <w:b/>
        <w:i/>
        <w:color w:val="548DD4"/>
        <w:sz w:val="20"/>
        <w:szCs w:val="20"/>
      </w:rPr>
      <w:t>/</w:t>
    </w:r>
    <w:r w:rsidR="00190FCD">
      <w:rPr>
        <w:b/>
        <w:i/>
        <w:color w:val="548DD4"/>
        <w:sz w:val="20"/>
        <w:szCs w:val="20"/>
      </w:rPr>
      <w:t xml:space="preserve"> </w:t>
    </w:r>
    <w:r>
      <w:rPr>
        <w:b/>
        <w:i/>
        <w:color w:val="548DD4"/>
        <w:sz w:val="20"/>
        <w:szCs w:val="20"/>
      </w:rPr>
      <w:t>П</w:t>
    </w:r>
    <w:r w:rsidR="006D2B27">
      <w:rPr>
        <w:b/>
        <w:i/>
        <w:color w:val="548DD4"/>
        <w:sz w:val="20"/>
        <w:szCs w:val="20"/>
      </w:rPr>
      <w:t>ЦС</w:t>
    </w:r>
    <w:r w:rsidRPr="00F754B3">
      <w:rPr>
        <w:b/>
        <w:i/>
        <w:color w:val="548DD4"/>
        <w:sz w:val="20"/>
        <w:szCs w:val="20"/>
      </w:rPr>
      <w:t xml:space="preserve"> от </w:t>
    </w:r>
    <w:r w:rsidR="00AF6758">
      <w:rPr>
        <w:b/>
        <w:i/>
        <w:color w:val="548DD4"/>
        <w:sz w:val="20"/>
        <w:szCs w:val="20"/>
      </w:rPr>
      <w:t>28.11.</w:t>
    </w:r>
    <w:r w:rsidRPr="00F754B3">
      <w:rPr>
        <w:b/>
        <w:i/>
        <w:color w:val="548DD4"/>
        <w:sz w:val="20"/>
        <w:szCs w:val="20"/>
      </w:rPr>
      <w:t>20</w:t>
    </w:r>
    <w:r>
      <w:rPr>
        <w:b/>
        <w:i/>
        <w:color w:val="548DD4"/>
        <w:sz w:val="20"/>
        <w:szCs w:val="20"/>
      </w:rPr>
      <w:t>1</w:t>
    </w:r>
    <w:r w:rsidR="00C40AE6">
      <w:rPr>
        <w:b/>
        <w:i/>
        <w:color w:val="548DD4"/>
        <w:sz w:val="20"/>
        <w:szCs w:val="20"/>
      </w:rPr>
      <w:t>7</w:t>
    </w:r>
    <w:r w:rsidRPr="00F754B3">
      <w:rPr>
        <w:b/>
        <w:i/>
        <w:color w:val="548DD4"/>
        <w:sz w:val="20"/>
        <w:szCs w:val="20"/>
      </w:rPr>
      <w:t> г.</w:t>
    </w:r>
  </w:p>
  <w:p w:rsidR="002620CB" w:rsidRDefault="002620CB" w:rsidP="002620CB">
    <w:pPr>
      <w:pStyle w:val="a6"/>
      <w:jc w:val="center"/>
    </w:pPr>
    <w:r w:rsidRPr="00F754B3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F754B3">
      <w:rPr>
        <w:i/>
        <w:color w:val="548DD4"/>
        <w:sz w:val="20"/>
        <w:szCs w:val="20"/>
      </w:rPr>
      <w:t xml:space="preserve">ной комиссии по </w:t>
    </w:r>
    <w:r w:rsidR="006D2B27">
      <w:rPr>
        <w:i/>
        <w:color w:val="548DD4"/>
        <w:sz w:val="20"/>
        <w:szCs w:val="20"/>
      </w:rPr>
      <w:t xml:space="preserve">экспертизе справки о цепочке собственников </w:t>
    </w:r>
    <w:r>
      <w:rPr>
        <w:i/>
        <w:color w:val="548DD4"/>
        <w:sz w:val="20"/>
        <w:szCs w:val="20"/>
      </w:rPr>
      <w:t xml:space="preserve">Победителя запроса </w:t>
    </w:r>
    <w:r w:rsidR="006E62B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3D" w:rsidRDefault="00F1653D" w:rsidP="002620CB">
      <w:r>
        <w:separator/>
      </w:r>
    </w:p>
  </w:footnote>
  <w:footnote w:type="continuationSeparator" w:id="0">
    <w:p w:rsidR="00F1653D" w:rsidRDefault="00F1653D" w:rsidP="0026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2620CB" w:rsidRPr="00367A02" w:rsidTr="004D3FEE">
      <w:trPr>
        <w:jc w:val="center"/>
      </w:trPr>
      <w:tc>
        <w:tcPr>
          <w:tcW w:w="4785" w:type="dxa"/>
          <w:vAlign w:val="center"/>
        </w:tcPr>
        <w:p w:rsidR="002620CB" w:rsidRPr="00367A02" w:rsidRDefault="002620CB" w:rsidP="004D3FEE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2620CB" w:rsidRPr="00367A02" w:rsidRDefault="002620CB" w:rsidP="004D3FEE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ОАО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2620CB" w:rsidRPr="00367A02" w:rsidRDefault="002620CB" w:rsidP="004D3FEE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2620CB" w:rsidRPr="00367A02" w:rsidRDefault="002620CB" w:rsidP="004D3FEE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ОАО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2620CB" w:rsidRDefault="00F1653D">
    <w:pPr>
      <w:pStyle w:val="a4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0D54D9"/>
    <w:multiLevelType w:val="hybridMultilevel"/>
    <w:tmpl w:val="768A2A78"/>
    <w:lvl w:ilvl="0" w:tplc="A6708F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3685C"/>
    <w:multiLevelType w:val="hybridMultilevel"/>
    <w:tmpl w:val="E1F6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EC54CE"/>
    <w:multiLevelType w:val="hybridMultilevel"/>
    <w:tmpl w:val="E572E170"/>
    <w:lvl w:ilvl="0" w:tplc="4B28B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CB"/>
    <w:rsid w:val="001019EA"/>
    <w:rsid w:val="00165D86"/>
    <w:rsid w:val="00172999"/>
    <w:rsid w:val="00186D00"/>
    <w:rsid w:val="00190FCD"/>
    <w:rsid w:val="00237D4B"/>
    <w:rsid w:val="0025239E"/>
    <w:rsid w:val="002620CB"/>
    <w:rsid w:val="002C0546"/>
    <w:rsid w:val="00333E20"/>
    <w:rsid w:val="003C5CD3"/>
    <w:rsid w:val="003E7ED6"/>
    <w:rsid w:val="00401DFB"/>
    <w:rsid w:val="004772DA"/>
    <w:rsid w:val="004E632F"/>
    <w:rsid w:val="005934AE"/>
    <w:rsid w:val="006852D2"/>
    <w:rsid w:val="006D2B27"/>
    <w:rsid w:val="006D3B06"/>
    <w:rsid w:val="006E62B0"/>
    <w:rsid w:val="007024EB"/>
    <w:rsid w:val="00747A77"/>
    <w:rsid w:val="00756C89"/>
    <w:rsid w:val="008568B7"/>
    <w:rsid w:val="008B0B79"/>
    <w:rsid w:val="008D0FB4"/>
    <w:rsid w:val="008F2715"/>
    <w:rsid w:val="00913AED"/>
    <w:rsid w:val="009222D8"/>
    <w:rsid w:val="0092430E"/>
    <w:rsid w:val="009318BD"/>
    <w:rsid w:val="009430DB"/>
    <w:rsid w:val="009A5499"/>
    <w:rsid w:val="00A43F23"/>
    <w:rsid w:val="00A55FEE"/>
    <w:rsid w:val="00A74B3D"/>
    <w:rsid w:val="00A95A76"/>
    <w:rsid w:val="00AF6758"/>
    <w:rsid w:val="00B07AD2"/>
    <w:rsid w:val="00B874B7"/>
    <w:rsid w:val="00BB430A"/>
    <w:rsid w:val="00C40AE6"/>
    <w:rsid w:val="00C803D6"/>
    <w:rsid w:val="00C94A20"/>
    <w:rsid w:val="00CB48A4"/>
    <w:rsid w:val="00D87838"/>
    <w:rsid w:val="00E53007"/>
    <w:rsid w:val="00E650B0"/>
    <w:rsid w:val="00E97928"/>
    <w:rsid w:val="00ED3D79"/>
    <w:rsid w:val="00F1653D"/>
    <w:rsid w:val="00F359F7"/>
    <w:rsid w:val="00F600DD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0CB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2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20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8">
    <w:name w:val="Таблица шапка"/>
    <w:basedOn w:val="a"/>
    <w:rsid w:val="002620CB"/>
    <w:pPr>
      <w:keepNext/>
      <w:spacing w:before="40" w:after="40"/>
      <w:ind w:left="57" w:right="57"/>
    </w:pPr>
    <w:rPr>
      <w:snapToGrid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0CB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2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20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8">
    <w:name w:val="Таблица шапка"/>
    <w:basedOn w:val="a"/>
    <w:rsid w:val="002620CB"/>
    <w:pPr>
      <w:keepNext/>
      <w:spacing w:before="40" w:after="40"/>
      <w:ind w:left="57" w:right="57"/>
    </w:pPr>
    <w:rPr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2</cp:revision>
  <cp:lastPrinted>2017-11-28T06:40:00Z</cp:lastPrinted>
  <dcterms:created xsi:type="dcterms:W3CDTF">2017-11-28T07:08:00Z</dcterms:created>
  <dcterms:modified xsi:type="dcterms:W3CDTF">2017-11-28T07:08:00Z</dcterms:modified>
</cp:coreProperties>
</file>