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F72D2F"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Приложение № 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8D128E"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096A60">
        <w:rPr>
          <w:rFonts w:ascii="Times New Roman" w:hAnsi="Times New Roman" w:cs="Times New Roman"/>
          <w:sz w:val="24"/>
          <w:szCs w:val="24"/>
        </w:rPr>
        <w:t>о</w:t>
      </w:r>
      <w:r w:rsidR="009F55A7">
        <w:rPr>
          <w:rFonts w:ascii="Times New Roman" w:hAnsi="Times New Roman" w:cs="Times New Roman"/>
          <w:sz w:val="24"/>
          <w:szCs w:val="24"/>
        </w:rPr>
        <w:t>т</w:t>
      </w:r>
      <w:r w:rsidR="00096A60" w:rsidRPr="000E3C9B">
        <w:rPr>
          <w:rFonts w:ascii="Times New Roman" w:hAnsi="Times New Roman" w:cs="Times New Roman"/>
          <w:sz w:val="24"/>
          <w:szCs w:val="24"/>
        </w:rPr>
        <w:t xml:space="preserve"> </w:t>
      </w:r>
      <w:r w:rsidR="00096A60">
        <w:rPr>
          <w:rFonts w:ascii="Times New Roman" w:hAnsi="Times New Roman" w:cs="Times New Roman"/>
          <w:sz w:val="24"/>
          <w:szCs w:val="24"/>
        </w:rPr>
        <w:t>«__»____________</w:t>
      </w:r>
      <w:r w:rsidR="009F55A7">
        <w:rPr>
          <w:rFonts w:ascii="Times New Roman" w:hAnsi="Times New Roman" w:cs="Times New Roman"/>
          <w:sz w:val="24"/>
          <w:szCs w:val="24"/>
        </w:rPr>
        <w:t xml:space="preserve"> </w:t>
      </w:r>
      <w:r w:rsidR="00F72D2F">
        <w:rPr>
          <w:rFonts w:ascii="Times New Roman" w:hAnsi="Times New Roman" w:cs="Times New Roman"/>
          <w:sz w:val="24"/>
          <w:szCs w:val="24"/>
        </w:rPr>
        <w:t>2017</w:t>
      </w:r>
      <w:r w:rsidR="00FA07D6" w:rsidRPr="00FA07D6">
        <w:rPr>
          <w:rFonts w:ascii="Times New Roman" w:hAnsi="Times New Roman" w:cs="Times New Roman"/>
          <w:sz w:val="24"/>
          <w:szCs w:val="24"/>
        </w:rPr>
        <w:t xml:space="preserve"> №</w:t>
      </w:r>
      <w:r w:rsidR="00F72D2F">
        <w:rPr>
          <w:rFonts w:ascii="Times New Roman" w:hAnsi="Times New Roman" w:cs="Times New Roman"/>
          <w:sz w:val="24"/>
          <w:szCs w:val="24"/>
        </w:rPr>
        <w:t xml:space="preserve"> </w:t>
      </w:r>
      <w:r w:rsidR="00096A60">
        <w:rPr>
          <w:rFonts w:ascii="Times New Roman" w:hAnsi="Times New Roman" w:cs="Times New Roman"/>
          <w:sz w:val="24"/>
          <w:szCs w:val="24"/>
        </w:rPr>
        <w:t>___</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CC3199">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CC3199" w:rsidRPr="00CC3199">
        <w:rPr>
          <w:rFonts w:ascii="Times New Roman" w:hAnsi="Times New Roman" w:cs="Times New Roman"/>
          <w:b/>
          <w:sz w:val="24"/>
          <w:szCs w:val="24"/>
        </w:rPr>
        <w:t>22</w:t>
      </w:r>
      <w:r w:rsidR="006A7EBD">
        <w:rPr>
          <w:rFonts w:ascii="Times New Roman" w:hAnsi="Times New Roman" w:cs="Times New Roman"/>
          <w:b/>
          <w:sz w:val="24"/>
          <w:szCs w:val="24"/>
        </w:rPr>
        <w:t>.12</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CC3199">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190A85">
        <w:rPr>
          <w:rFonts w:ascii="Times New Roman" w:hAnsi="Times New Roman" w:cs="Times New Roman"/>
          <w:b/>
          <w:sz w:val="24"/>
          <w:szCs w:val="24"/>
        </w:rPr>
        <w:t>22</w:t>
      </w:r>
      <w:r w:rsidR="006A7EBD">
        <w:rPr>
          <w:rFonts w:ascii="Times New Roman" w:hAnsi="Times New Roman" w:cs="Times New Roman"/>
          <w:b/>
          <w:sz w:val="24"/>
          <w:szCs w:val="24"/>
        </w:rPr>
        <w:t>.</w:t>
      </w:r>
      <w:r w:rsidR="006A7EBD" w:rsidRPr="006A7EBD">
        <w:rPr>
          <w:rFonts w:ascii="Times New Roman" w:hAnsi="Times New Roman" w:cs="Times New Roman"/>
          <w:b/>
          <w:sz w:val="24"/>
          <w:szCs w:val="24"/>
        </w:rPr>
        <w:t>01</w:t>
      </w:r>
      <w:r w:rsidR="006A7EBD">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CC3199">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D8743F" w:rsidRPr="00D8743F" w:rsidRDefault="00D8743F" w:rsidP="00D8743F">
      <w:pPr>
        <w:tabs>
          <w:tab w:val="left" w:pos="1134"/>
        </w:tabs>
        <w:ind w:left="567" w:hanging="567"/>
        <w:jc w:val="both"/>
        <w:rPr>
          <w:rFonts w:ascii="Times New Roman" w:eastAsia="Times New Roman" w:hAnsi="Times New Roman" w:cs="Times New Roman"/>
          <w:i/>
          <w:color w:val="0000FF" w:themeColor="hyperlink"/>
          <w:sz w:val="24"/>
          <w:szCs w:val="24"/>
          <w:u w:val="single"/>
          <w:lang w:eastAsia="ru-RU"/>
        </w:rPr>
      </w:pPr>
      <w:r w:rsidRPr="00CC3199">
        <w:rPr>
          <w:rFonts w:ascii="Times New Roman" w:hAnsi="Times New Roman" w:cs="Times New Roman"/>
          <w:sz w:val="24"/>
          <w:szCs w:val="24"/>
        </w:rPr>
        <w:t xml:space="preserve">         </w:t>
      </w:r>
      <w:r w:rsidR="00342201" w:rsidRPr="008D128E">
        <w:rPr>
          <w:rFonts w:ascii="Times New Roman" w:hAnsi="Times New Roman" w:cs="Times New Roman"/>
          <w:sz w:val="24"/>
          <w:szCs w:val="24"/>
        </w:rPr>
        <w:t>1.16.</w:t>
      </w:r>
      <w:r w:rsidR="00342201"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00342201"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00342201"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Pr="00D8743F">
          <w:rPr>
            <w:rFonts w:ascii="Times New Roman" w:eastAsia="Calibri" w:hAnsi="Times New Roman" w:cs="Times New Roman"/>
            <w:i/>
            <w:color w:val="0000FF" w:themeColor="hyperlink"/>
            <w:u w:val="single"/>
          </w:rPr>
          <w:t>zhelnina_ev@interrao.ru</w:t>
        </w:r>
      </w:hyperlink>
      <w:r w:rsidRPr="00D8743F">
        <w:rPr>
          <w:rFonts w:ascii="Times New Roman" w:eastAsia="Calibri" w:hAnsi="Times New Roman" w:cs="Times New Roman"/>
          <w:i/>
          <w:color w:val="0000FF" w:themeColor="hyperlink"/>
          <w:u w:val="single"/>
        </w:rPr>
        <w:t xml:space="preserve"> </w:t>
      </w:r>
      <w:r w:rsidRPr="00D8743F">
        <w:rPr>
          <w:rFonts w:ascii="Times New Roman" w:eastAsia="Calibri" w:hAnsi="Times New Roman" w:cs="Times New Roman"/>
          <w:color w:val="0000FF" w:themeColor="hyperlink"/>
          <w:u w:val="single"/>
        </w:rPr>
        <w:t>,</w:t>
      </w:r>
      <w:r w:rsidRPr="00D8743F">
        <w:rPr>
          <w:rFonts w:ascii="Times New Roman" w:eastAsia="Calibri" w:hAnsi="Times New Roman" w:cs="Times New Roman"/>
          <w:color w:val="0000FF"/>
          <w:sz w:val="24"/>
          <w:szCs w:val="24"/>
        </w:rPr>
        <w:t xml:space="preserve"> </w:t>
      </w:r>
      <w:r w:rsidRPr="00D8743F">
        <w:rPr>
          <w:rFonts w:ascii="Times New Roman" w:eastAsia="Calibri" w:hAnsi="Times New Roman" w:cs="Times New Roman"/>
          <w:i/>
          <w:color w:val="0000FF"/>
          <w:sz w:val="24"/>
          <w:szCs w:val="24"/>
          <w:u w:val="single"/>
        </w:rPr>
        <w:t>emelyanenko_vo@interrao.ru</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A10F61">
        <w:rPr>
          <w:rFonts w:ascii="Times New Roman" w:hAnsi="Times New Roman" w:cs="Times New Roman"/>
          <w:sz w:val="24"/>
          <w:szCs w:val="24"/>
        </w:rPr>
        <w:t xml:space="preserve"> в запросе предложений лот № </w:t>
      </w:r>
      <w:r w:rsidR="00A10F61" w:rsidRPr="00A10F61">
        <w:rPr>
          <w:rFonts w:ascii="Times New Roman" w:hAnsi="Times New Roman" w:cs="Times New Roman"/>
          <w:sz w:val="24"/>
          <w:szCs w:val="24"/>
        </w:rPr>
        <w:t>12</w:t>
      </w:r>
      <w:r w:rsidR="00A10F61">
        <w:rPr>
          <w:rFonts w:ascii="Times New Roman" w:hAnsi="Times New Roman" w:cs="Times New Roman"/>
          <w:sz w:val="24"/>
          <w:szCs w:val="24"/>
        </w:rPr>
        <w:t>»</w:t>
      </w:r>
      <w:r w:rsidRPr="008D128E">
        <w:rPr>
          <w:rFonts w:ascii="Times New Roman" w:hAnsi="Times New Roman" w:cs="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CC3199">
        <w:rPr>
          <w:rFonts w:ascii="Times New Roman" w:hAnsi="Times New Roman" w:cs="Times New Roman"/>
          <w:b/>
          <w:sz w:val="24"/>
          <w:szCs w:val="24"/>
        </w:rPr>
        <w:t xml:space="preserve">с </w:t>
      </w:r>
      <w:r w:rsidR="00CC3199" w:rsidRPr="00CC3199">
        <w:rPr>
          <w:rFonts w:ascii="Times New Roman" w:hAnsi="Times New Roman" w:cs="Times New Roman"/>
          <w:b/>
          <w:sz w:val="24"/>
          <w:szCs w:val="24"/>
        </w:rPr>
        <w:t>22</w:t>
      </w:r>
      <w:r w:rsidR="006A7EBD" w:rsidRPr="00CC3199">
        <w:rPr>
          <w:rFonts w:ascii="Times New Roman" w:hAnsi="Times New Roman" w:cs="Times New Roman"/>
          <w:b/>
          <w:sz w:val="24"/>
          <w:szCs w:val="24"/>
        </w:rPr>
        <w:t>.12</w:t>
      </w:r>
      <w:r w:rsidR="003669FF" w:rsidRPr="00CC3199">
        <w:rPr>
          <w:rFonts w:ascii="Times New Roman" w:hAnsi="Times New Roman" w:cs="Times New Roman"/>
          <w:b/>
          <w:sz w:val="24"/>
          <w:szCs w:val="24"/>
        </w:rPr>
        <w:t>.20</w:t>
      </w:r>
      <w:r w:rsidR="00CC3199" w:rsidRPr="00CC3199">
        <w:rPr>
          <w:rFonts w:ascii="Times New Roman" w:hAnsi="Times New Roman" w:cs="Times New Roman"/>
          <w:b/>
          <w:sz w:val="24"/>
          <w:szCs w:val="24"/>
        </w:rPr>
        <w:t>17 до 20</w:t>
      </w:r>
      <w:r w:rsidR="006A7EBD" w:rsidRPr="00CC3199">
        <w:rPr>
          <w:rFonts w:ascii="Times New Roman" w:hAnsi="Times New Roman" w:cs="Times New Roman"/>
          <w:b/>
          <w:sz w:val="24"/>
          <w:szCs w:val="24"/>
        </w:rPr>
        <w:t>.01.2018</w:t>
      </w:r>
      <w:r w:rsidR="009C7385" w:rsidRPr="00CC3199">
        <w:rPr>
          <w:rFonts w:ascii="Times New Roman" w:hAnsi="Times New Roman" w:cs="Times New Roman"/>
          <w:b/>
          <w:sz w:val="24"/>
          <w:szCs w:val="24"/>
        </w:rPr>
        <w:t>.</w:t>
      </w:r>
      <w:r w:rsidR="009C7385" w:rsidRPr="00CC3199">
        <w:rPr>
          <w:rFonts w:ascii="Times New Roman" w:hAnsi="Times New Roman" w:cs="Times New Roman"/>
          <w:sz w:val="24"/>
          <w:szCs w:val="24"/>
        </w:rPr>
        <w:t xml:space="preserve"> </w:t>
      </w:r>
      <w:r w:rsidRPr="00CC3199">
        <w:rPr>
          <w:rFonts w:ascii="Times New Roman" w:hAnsi="Times New Roman" w:cs="Times New Roman"/>
          <w:sz w:val="24"/>
          <w:szCs w:val="24"/>
        </w:rPr>
        <w:t>В случае личного представления заявки прием осуществляется Организатором до истечения</w:t>
      </w:r>
      <w:r w:rsidRPr="008D128E">
        <w:rPr>
          <w:rFonts w:ascii="Times New Roman" w:hAnsi="Times New Roman" w:cs="Times New Roman"/>
          <w:sz w:val="24"/>
          <w:szCs w:val="24"/>
        </w:rPr>
        <w:t xml:space="preserve">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C3199" w:rsidRPr="00CC3199">
        <w:rPr>
          <w:rFonts w:ascii="Times New Roman" w:hAnsi="Times New Roman" w:cs="Times New Roman"/>
          <w:b/>
          <w:sz w:val="24"/>
          <w:szCs w:val="24"/>
        </w:rPr>
        <w:t>10</w:t>
      </w:r>
      <w:r w:rsidR="00C41C81" w:rsidRPr="00CC3199">
        <w:rPr>
          <w:rFonts w:ascii="Times New Roman" w:hAnsi="Times New Roman" w:cs="Times New Roman"/>
          <w:b/>
          <w:sz w:val="24"/>
          <w:szCs w:val="24"/>
        </w:rPr>
        <w:t>.00 часо</w:t>
      </w:r>
      <w:r w:rsidR="00CC3199">
        <w:rPr>
          <w:rFonts w:ascii="Times New Roman" w:hAnsi="Times New Roman" w:cs="Times New Roman"/>
          <w:b/>
          <w:sz w:val="24"/>
          <w:szCs w:val="24"/>
        </w:rPr>
        <w:t xml:space="preserve">в </w:t>
      </w:r>
      <w:r w:rsidR="00E165C6">
        <w:rPr>
          <w:rFonts w:ascii="Times New Roman" w:hAnsi="Times New Roman" w:cs="Times New Roman"/>
          <w:b/>
          <w:sz w:val="24"/>
          <w:szCs w:val="24"/>
        </w:rPr>
        <w:t>22</w:t>
      </w:r>
      <w:bookmarkStart w:id="0" w:name="_GoBack"/>
      <w:bookmarkEnd w:id="0"/>
      <w:r w:rsidR="006A7EBD" w:rsidRPr="00CC3199">
        <w:rPr>
          <w:rFonts w:ascii="Times New Roman" w:hAnsi="Times New Roman" w:cs="Times New Roman"/>
          <w:b/>
          <w:sz w:val="24"/>
          <w:szCs w:val="24"/>
        </w:rPr>
        <w:t>.01</w:t>
      </w:r>
      <w:r w:rsidR="00096A60" w:rsidRPr="00CC3199">
        <w:rPr>
          <w:rFonts w:ascii="Times New Roman" w:hAnsi="Times New Roman" w:cs="Times New Roman"/>
          <w:b/>
          <w:sz w:val="24"/>
          <w:szCs w:val="24"/>
        </w:rPr>
        <w:t>.2018</w:t>
      </w:r>
      <w:r w:rsidRPr="00CC3199">
        <w:rPr>
          <w:rFonts w:ascii="Times New Roman" w:hAnsi="Times New Roman" w:cs="Times New Roman"/>
          <w:b/>
          <w:sz w:val="24"/>
          <w:szCs w:val="24"/>
        </w:rPr>
        <w:t>.</w:t>
      </w:r>
      <w:r w:rsidRPr="00CC3199">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w:t>
      </w:r>
      <w:r w:rsidRPr="008D128E">
        <w:rPr>
          <w:rFonts w:ascii="Times New Roman" w:hAnsi="Times New Roman" w:cs="Times New Roman"/>
          <w:sz w:val="24"/>
          <w:szCs w:val="24"/>
        </w:rPr>
        <w:t xml:space="preserve">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lastRenderedPageBreak/>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3C6B8D" w:rsidRPr="001A3672" w:rsidRDefault="007314C9" w:rsidP="001A3672">
      <w:pPr>
        <w:spacing w:before="60" w:after="60"/>
        <w:jc w:val="center"/>
      </w:pPr>
      <w:r w:rsidRPr="00F60865">
        <w:rPr>
          <w:b/>
        </w:rPr>
        <w:t>Перечень имущества</w:t>
      </w:r>
    </w:p>
    <w:p w:rsidR="001A3672" w:rsidRDefault="001A3672" w:rsidP="001A3672">
      <w:pPr>
        <w:tabs>
          <w:tab w:val="left" w:pos="450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tbl>
      <w:tblPr>
        <w:tblW w:w="10562" w:type="dxa"/>
        <w:tblLayout w:type="fixed"/>
        <w:tblLook w:val="04A0" w:firstRow="1" w:lastRow="0" w:firstColumn="1" w:lastColumn="0" w:noHBand="0" w:noVBand="1"/>
      </w:tblPr>
      <w:tblGrid>
        <w:gridCol w:w="520"/>
        <w:gridCol w:w="766"/>
        <w:gridCol w:w="1917"/>
        <w:gridCol w:w="2575"/>
        <w:gridCol w:w="1953"/>
        <w:gridCol w:w="1451"/>
        <w:gridCol w:w="1380"/>
      </w:tblGrid>
      <w:tr w:rsidR="001A3672" w:rsidRPr="001A3672" w:rsidTr="00E527C8">
        <w:trPr>
          <w:trHeight w:val="903"/>
        </w:trPr>
        <w:tc>
          <w:tcPr>
            <w:tcW w:w="520" w:type="dxa"/>
            <w:tcBorders>
              <w:top w:val="single" w:sz="4" w:space="0" w:color="auto"/>
              <w:left w:val="single" w:sz="4" w:space="0" w:color="auto"/>
              <w:bottom w:val="single" w:sz="4" w:space="0" w:color="auto"/>
              <w:right w:val="single" w:sz="4" w:space="0" w:color="auto"/>
            </w:tcBorders>
            <w:noWrap/>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п/п</w:t>
            </w:r>
          </w:p>
        </w:tc>
        <w:tc>
          <w:tcPr>
            <w:tcW w:w="766"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Номер лота</w:t>
            </w:r>
          </w:p>
        </w:tc>
        <w:tc>
          <w:tcPr>
            <w:tcW w:w="1917"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Наименование объекта</w:t>
            </w:r>
          </w:p>
        </w:tc>
        <w:tc>
          <w:tcPr>
            <w:tcW w:w="2575"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Характеристики объекта</w:t>
            </w:r>
          </w:p>
        </w:tc>
        <w:tc>
          <w:tcPr>
            <w:tcW w:w="1953"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24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инв. № </w:t>
            </w:r>
            <w:r w:rsidRPr="001A3672">
              <w:rPr>
                <w:rFonts w:ascii="Times New Roman" w:eastAsia="Times New Roman" w:hAnsi="Times New Roman" w:cs="Times New Roman"/>
                <w:color w:val="000000"/>
                <w:sz w:val="20"/>
                <w:szCs w:val="20"/>
                <w:lang w:eastAsia="ru-RU"/>
              </w:rPr>
              <w:br/>
              <w:t>объекта</w:t>
            </w:r>
          </w:p>
        </w:tc>
        <w:tc>
          <w:tcPr>
            <w:tcW w:w="1451"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без НДС, руб.</w:t>
            </w:r>
          </w:p>
        </w:tc>
        <w:tc>
          <w:tcPr>
            <w:tcW w:w="1380" w:type="dxa"/>
            <w:tcBorders>
              <w:top w:val="single" w:sz="4" w:space="0" w:color="auto"/>
              <w:left w:val="nil"/>
              <w:bottom w:val="single" w:sz="4" w:space="0" w:color="auto"/>
              <w:right w:val="single" w:sz="4" w:space="0" w:color="auto"/>
            </w:tcBorders>
            <w:vAlign w:val="center"/>
            <w:hideMark/>
          </w:tcPr>
          <w:p w:rsidR="001A3672" w:rsidRPr="001A3672" w:rsidRDefault="001A3672" w:rsidP="001A3672">
            <w:pPr>
              <w:spacing w:after="0" w:line="240" w:lineRule="auto"/>
              <w:jc w:val="center"/>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Начальная цена </w:t>
            </w:r>
            <w:r w:rsidRPr="001A3672">
              <w:rPr>
                <w:rFonts w:ascii="Times New Roman" w:eastAsia="Times New Roman" w:hAnsi="Times New Roman" w:cs="Times New Roman"/>
                <w:color w:val="000000"/>
                <w:sz w:val="20"/>
                <w:szCs w:val="20"/>
                <w:lang w:eastAsia="ru-RU"/>
              </w:rPr>
              <w:br/>
              <w:t>с НДС, руб.</w:t>
            </w:r>
          </w:p>
        </w:tc>
      </w:tr>
      <w:tr w:rsidR="00E12976" w:rsidRPr="001A3672" w:rsidTr="00CD36AC">
        <w:trPr>
          <w:trHeight w:val="464"/>
        </w:trPr>
        <w:tc>
          <w:tcPr>
            <w:tcW w:w="520" w:type="dxa"/>
            <w:vMerge w:val="restart"/>
            <w:tcBorders>
              <w:top w:val="single" w:sz="4" w:space="0" w:color="auto"/>
              <w:left w:val="single" w:sz="4" w:space="0" w:color="auto"/>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1A3672">
              <w:rPr>
                <w:rFonts w:ascii="Times New Roman" w:eastAsia="Times New Roman" w:hAnsi="Times New Roman" w:cs="Times New Roman"/>
                <w:color w:val="000000"/>
                <w:sz w:val="20"/>
                <w:szCs w:val="20"/>
                <w:lang w:eastAsia="ru-RU"/>
              </w:rPr>
              <w:t>.</w:t>
            </w:r>
          </w:p>
        </w:tc>
        <w:tc>
          <w:tcPr>
            <w:tcW w:w="766" w:type="dxa"/>
            <w:vMerge w:val="restart"/>
            <w:tcBorders>
              <w:top w:val="single" w:sz="4" w:space="0" w:color="auto"/>
              <w:left w:val="single" w:sz="4" w:space="0" w:color="auto"/>
              <w:right w:val="single" w:sz="4" w:space="0" w:color="auto"/>
            </w:tcBorders>
            <w:noWrap/>
            <w:vAlign w:val="center"/>
            <w:hideMark/>
          </w:tcPr>
          <w:p w:rsidR="00E12976" w:rsidRPr="001A3672" w:rsidRDefault="00A10F61" w:rsidP="00E12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12976" w:rsidRPr="001A3672">
              <w:rPr>
                <w:rFonts w:ascii="Times New Roman" w:eastAsia="Times New Roman" w:hAnsi="Times New Roman" w:cs="Times New Roman"/>
                <w:color w:val="000000"/>
                <w:sz w:val="20"/>
                <w:szCs w:val="20"/>
                <w:lang w:eastAsia="ru-RU"/>
              </w:rPr>
              <w:t>2</w:t>
            </w:r>
          </w:p>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917" w:type="dxa"/>
            <w:tcBorders>
              <w:top w:val="single" w:sz="4" w:space="0" w:color="auto"/>
              <w:left w:val="nil"/>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b/>
                <w:bCs/>
                <w:color w:val="000000"/>
                <w:sz w:val="20"/>
                <w:szCs w:val="20"/>
                <w:lang w:eastAsia="ru-RU"/>
              </w:rPr>
            </w:pPr>
            <w:r w:rsidRPr="001A3672">
              <w:rPr>
                <w:rFonts w:ascii="Times New Roman" w:eastAsia="Times New Roman" w:hAnsi="Times New Roman" w:cs="Times New Roman"/>
                <w:b/>
                <w:bCs/>
                <w:color w:val="000000"/>
                <w:sz w:val="20"/>
                <w:szCs w:val="20"/>
                <w:lang w:eastAsia="ru-RU"/>
              </w:rPr>
              <w:t>Сооружение Подстанция «Головная» 110/95/6 кВ</w:t>
            </w:r>
          </w:p>
        </w:tc>
        <w:tc>
          <w:tcPr>
            <w:tcW w:w="2575" w:type="dxa"/>
            <w:vMerge w:val="restart"/>
            <w:tcBorders>
              <w:top w:val="single" w:sz="4" w:space="0" w:color="auto"/>
              <w:left w:val="single" w:sz="4" w:space="0" w:color="auto"/>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Сооружение Подстанция «Головная» 110/95/6 кВ, общей площадью – 974,5 кв.м, (кадастровый номер сооружения 89:11:070101:2498), в том числе оборудование: ЗРУ 110 кВ, ЗРУ 35 кВ4, ОРУ 110 кВ, РЗА ПС 110/35/6, автоматическая установка пожарной сигнализации. И относящийся к сооружению земельный участок, с кадастровым номером 89:11:070101:19, земли населенных пунктов, общей площадью 6637 кв.м, расположенный по адресу: г. Новый Уренгой, район </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Лимбяяха. </w:t>
            </w:r>
          </w:p>
        </w:tc>
        <w:tc>
          <w:tcPr>
            <w:tcW w:w="1953" w:type="dxa"/>
            <w:vMerge w:val="restart"/>
            <w:tcBorders>
              <w:top w:val="single" w:sz="4" w:space="0" w:color="auto"/>
              <w:left w:val="single" w:sz="4" w:space="0" w:color="auto"/>
              <w:bottom w:val="single" w:sz="4" w:space="0" w:color="000000"/>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УРЕ1100003</w:t>
            </w:r>
          </w:p>
        </w:tc>
        <w:tc>
          <w:tcPr>
            <w:tcW w:w="1451" w:type="dxa"/>
            <w:tcBorders>
              <w:top w:val="single" w:sz="4" w:space="0" w:color="auto"/>
              <w:left w:val="nil"/>
              <w:bottom w:val="single" w:sz="4" w:space="0" w:color="auto"/>
              <w:right w:val="single" w:sz="4" w:space="0" w:color="auto"/>
            </w:tcBorders>
            <w:noWrap/>
            <w:vAlign w:val="center"/>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8 700 000,00  </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p>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10 266 000,00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ограждение</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vMerge/>
            <w:tcBorders>
              <w:top w:val="single" w:sz="4" w:space="0" w:color="auto"/>
              <w:left w:val="single" w:sz="4" w:space="0" w:color="auto"/>
              <w:bottom w:val="single" w:sz="4" w:space="0" w:color="000000"/>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300 000,00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354 000,00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ЗРУ 110 кВ</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УРЕ1400004</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2 900 000,00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3 422 000,00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ОРУ 110 кВ</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УРЕ1400003</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15 600 000,00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18 408 000,00  </w:t>
            </w:r>
          </w:p>
        </w:tc>
      </w:tr>
      <w:tr w:rsidR="00E12976" w:rsidRPr="001A3672" w:rsidTr="00CD36AC">
        <w:trPr>
          <w:trHeight w:val="2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РЗА ПС 110/35/6</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УРЕ1400018</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200 000,00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236 000,00  </w:t>
            </w:r>
          </w:p>
        </w:tc>
      </w:tr>
      <w:tr w:rsidR="00E12976" w:rsidRPr="001A3672" w:rsidTr="00CD36AC">
        <w:trPr>
          <w:trHeight w:val="46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nil"/>
              <w:left w:val="nil"/>
              <w:bottom w:val="single" w:sz="4" w:space="0" w:color="auto"/>
              <w:right w:val="single" w:sz="4" w:space="0" w:color="auto"/>
            </w:tcBorders>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автоматическая установка пожарной сигнализации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noWrap/>
            <w:vAlign w:val="bottom"/>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УРЕ1400066</w:t>
            </w:r>
          </w:p>
        </w:tc>
        <w:tc>
          <w:tcPr>
            <w:tcW w:w="1451" w:type="dxa"/>
            <w:tcBorders>
              <w:top w:val="nil"/>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10 000,00  </w:t>
            </w:r>
          </w:p>
        </w:tc>
        <w:tc>
          <w:tcPr>
            <w:tcW w:w="1380" w:type="dxa"/>
            <w:tcBorders>
              <w:top w:val="nil"/>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11 800,00  </w:t>
            </w:r>
          </w:p>
        </w:tc>
      </w:tr>
      <w:tr w:rsidR="00E12976" w:rsidRPr="001A3672" w:rsidTr="00CD36AC">
        <w:trPr>
          <w:trHeight w:val="68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right w:val="single" w:sz="4" w:space="0" w:color="auto"/>
            </w:tcBorders>
            <w:vAlign w:val="center"/>
            <w:hideMark/>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земельный участок</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E12976" w:rsidRPr="001A3672" w:rsidRDefault="00E12976" w:rsidP="001A3672">
            <w:pPr>
              <w:spacing w:after="0" w:line="256" w:lineRule="auto"/>
              <w:rPr>
                <w:rFonts w:ascii="Times New Roman" w:eastAsia="Times New Roman" w:hAnsi="Times New Roman" w:cs="Times New Roman"/>
                <w:color w:val="000000"/>
                <w:sz w:val="20"/>
                <w:szCs w:val="20"/>
                <w:lang w:eastAsia="ru-RU"/>
              </w:rPr>
            </w:pPr>
          </w:p>
        </w:tc>
        <w:tc>
          <w:tcPr>
            <w:tcW w:w="1953"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89:11:070101:19</w:t>
            </w:r>
          </w:p>
          <w:p w:rsidR="00E12976" w:rsidRPr="001A3672" w:rsidRDefault="00E12976" w:rsidP="001A3672">
            <w:pPr>
              <w:spacing w:after="0" w:line="240" w:lineRule="auto"/>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w:t>
            </w:r>
          </w:p>
        </w:tc>
        <w:tc>
          <w:tcPr>
            <w:tcW w:w="1451" w:type="dxa"/>
            <w:tcBorders>
              <w:top w:val="single" w:sz="4" w:space="0" w:color="auto"/>
              <w:left w:val="nil"/>
              <w:bottom w:val="single" w:sz="4" w:space="0" w:color="auto"/>
              <w:right w:val="single" w:sz="4" w:space="0" w:color="auto"/>
            </w:tcBorders>
            <w:noWrap/>
            <w:vAlign w:val="center"/>
            <w:hideMark/>
          </w:tcPr>
          <w:p w:rsidR="00E12976" w:rsidRPr="001A3672" w:rsidRDefault="00E12976" w:rsidP="001A3672">
            <w:pPr>
              <w:spacing w:after="0" w:line="240" w:lineRule="auto"/>
              <w:jc w:val="right"/>
              <w:rPr>
                <w:rFonts w:ascii="Times New Roman" w:eastAsia="Times New Roman" w:hAnsi="Times New Roman" w:cs="Times New Roman"/>
                <w:color w:val="000000"/>
                <w:sz w:val="20"/>
                <w:szCs w:val="20"/>
                <w:lang w:eastAsia="ru-RU"/>
              </w:rPr>
            </w:pPr>
            <w:r w:rsidRPr="001A3672">
              <w:rPr>
                <w:rFonts w:ascii="Times New Roman" w:eastAsia="Times New Roman" w:hAnsi="Times New Roman" w:cs="Times New Roman"/>
                <w:color w:val="000000"/>
                <w:sz w:val="20"/>
                <w:szCs w:val="20"/>
                <w:lang w:eastAsia="ru-RU"/>
              </w:rPr>
              <w:t xml:space="preserve">2 200 000,00  </w:t>
            </w:r>
            <w:r w:rsidRPr="001A3672">
              <w:rPr>
                <w:rFonts w:ascii="Times New Roman" w:eastAsia="Times New Roman" w:hAnsi="Times New Roman" w:cs="Times New Roman"/>
                <w:b/>
                <w:bCs/>
                <w:color w:val="000000"/>
                <w:sz w:val="20"/>
                <w:szCs w:val="20"/>
                <w:lang w:eastAsia="ru-RU"/>
              </w:rPr>
              <w:t xml:space="preserve">  </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E12976" w:rsidRPr="001A3672" w:rsidRDefault="00E12976" w:rsidP="001A3672">
            <w:pPr>
              <w:spacing w:after="160" w:line="256" w:lineRule="auto"/>
              <w:jc w:val="right"/>
              <w:rPr>
                <w:rFonts w:ascii="Times New Roman" w:eastAsia="Calibri" w:hAnsi="Times New Roman" w:cs="Times New Roman"/>
                <w:color w:val="000000"/>
                <w:sz w:val="20"/>
                <w:szCs w:val="20"/>
              </w:rPr>
            </w:pPr>
            <w:r w:rsidRPr="001A3672">
              <w:rPr>
                <w:rFonts w:ascii="Times New Roman" w:eastAsia="Calibri" w:hAnsi="Times New Roman" w:cs="Times New Roman"/>
                <w:color w:val="000000"/>
                <w:sz w:val="20"/>
                <w:szCs w:val="20"/>
              </w:rPr>
              <w:t xml:space="preserve">2 596 000,00  </w:t>
            </w:r>
          </w:p>
        </w:tc>
      </w:tr>
      <w:tr w:rsidR="00E12976" w:rsidRPr="001A3672" w:rsidTr="00CD36AC">
        <w:trPr>
          <w:trHeight w:val="680"/>
        </w:trPr>
        <w:tc>
          <w:tcPr>
            <w:tcW w:w="520" w:type="dxa"/>
            <w:vMerge w:val="restart"/>
            <w:tcBorders>
              <w:top w:val="single" w:sz="4" w:space="0" w:color="auto"/>
              <w:left w:val="single" w:sz="4" w:space="0" w:color="auto"/>
              <w:right w:val="single" w:sz="4" w:space="0" w:color="auto"/>
            </w:tcBorders>
            <w:vAlign w:val="center"/>
          </w:tcPr>
          <w:p w:rsidR="00E12976" w:rsidRPr="00E527C8" w:rsidRDefault="00E12976" w:rsidP="00E527C8">
            <w:pPr>
              <w:spacing w:after="0" w:line="25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c>
          <w:tcPr>
            <w:tcW w:w="766" w:type="dxa"/>
            <w:vMerge/>
            <w:tcBorders>
              <w:left w:val="single" w:sz="4" w:space="0" w:color="auto"/>
              <w:right w:val="single" w:sz="4" w:space="0" w:color="auto"/>
            </w:tcBorders>
            <w:vAlign w:val="center"/>
          </w:tcPr>
          <w:p w:rsidR="00E12976" w:rsidRPr="001A3672"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r w:rsidRPr="00E12976">
              <w:rPr>
                <w:rFonts w:ascii="Times New Roman" w:eastAsia="Times New Roman" w:hAnsi="Times New Roman" w:cs="Times New Roman"/>
                <w:color w:val="000000"/>
                <w:sz w:val="20"/>
                <w:szCs w:val="20"/>
                <w:lang w:eastAsia="ru-RU"/>
              </w:rPr>
              <w:t>Линейное сооружение Автодорога к подстанции «Головная»</w:t>
            </w: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p>
        </w:tc>
        <w:tc>
          <w:tcPr>
            <w:tcW w:w="2575" w:type="dxa"/>
            <w:vMerge w:val="restart"/>
            <w:tcBorders>
              <w:top w:val="single" w:sz="4" w:space="0" w:color="auto"/>
              <w:left w:val="single" w:sz="4" w:space="0" w:color="auto"/>
              <w:right w:val="single" w:sz="4" w:space="0" w:color="auto"/>
            </w:tcBorders>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 xml:space="preserve">Линейное сооружение Автодорога к подстанции «Головная», протяженностью – 213,9 м, площадь покрытия 2566,80 кв.м, </w:t>
            </w:r>
          </w:p>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и относящийся к нему земельный участок с кадастровым номером №89:11:070101:1047, земли населенных пунктов, общей площадью 4228 кв.м, расположенный по адресу: г. Новый Уренгой, район Лимбяяха.</w:t>
            </w:r>
          </w:p>
        </w:tc>
        <w:tc>
          <w:tcPr>
            <w:tcW w:w="1953"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0412000012000</w:t>
            </w:r>
          </w:p>
        </w:tc>
        <w:tc>
          <w:tcPr>
            <w:tcW w:w="1451"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rPr>
                <w:rFonts w:ascii="Times New Roman" w:hAnsi="Times New Roman" w:cs="Times New Roman"/>
                <w:sz w:val="20"/>
                <w:szCs w:val="20"/>
              </w:rPr>
            </w:pPr>
            <w:r w:rsidRPr="00E12976">
              <w:rPr>
                <w:rFonts w:ascii="Times New Roman" w:hAnsi="Times New Roman" w:cs="Times New Roman"/>
                <w:sz w:val="20"/>
                <w:szCs w:val="20"/>
              </w:rPr>
              <w:t>8 000</w:t>
            </w:r>
            <w:r>
              <w:rPr>
                <w:rFonts w:ascii="Times New Roman" w:hAnsi="Times New Roman" w:cs="Times New Roman"/>
                <w:sz w:val="20"/>
                <w:szCs w:val="20"/>
              </w:rPr>
              <w:t> </w:t>
            </w:r>
            <w:r w:rsidRPr="00E12976">
              <w:rPr>
                <w:rFonts w:ascii="Times New Roman" w:hAnsi="Times New Roman" w:cs="Times New Roman"/>
                <w:sz w:val="20"/>
                <w:szCs w:val="20"/>
              </w:rPr>
              <w:t>000</w:t>
            </w:r>
            <w:r>
              <w:rPr>
                <w:rFonts w:ascii="Times New Roman" w:hAnsi="Times New Roman" w:cs="Times New Roman"/>
                <w:sz w:val="20"/>
                <w:szCs w:val="20"/>
              </w:rPr>
              <w:t>,00</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E527C8">
            <w:pPr>
              <w:spacing w:after="160" w:line="256" w:lineRule="auto"/>
              <w:jc w:val="right"/>
              <w:rPr>
                <w:rFonts w:ascii="Times New Roman" w:eastAsia="Calibri" w:hAnsi="Times New Roman" w:cs="Times New Roman"/>
                <w:color w:val="000000"/>
                <w:sz w:val="20"/>
                <w:szCs w:val="20"/>
              </w:rPr>
            </w:pPr>
            <w:r w:rsidRPr="00E12976">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440</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000</w:t>
            </w:r>
            <w:r>
              <w:rPr>
                <w:rFonts w:ascii="Times New Roman" w:eastAsia="Calibri" w:hAnsi="Times New Roman" w:cs="Times New Roman"/>
                <w:color w:val="000000"/>
                <w:sz w:val="20"/>
                <w:szCs w:val="20"/>
              </w:rPr>
              <w:t>,00</w:t>
            </w:r>
          </w:p>
        </w:tc>
      </w:tr>
      <w:tr w:rsidR="00E12976" w:rsidRPr="001A3672" w:rsidTr="00E12976">
        <w:trPr>
          <w:trHeight w:val="680"/>
        </w:trPr>
        <w:tc>
          <w:tcPr>
            <w:tcW w:w="520" w:type="dxa"/>
            <w:vMerge/>
            <w:tcBorders>
              <w:left w:val="single" w:sz="4" w:space="0" w:color="auto"/>
              <w:bottom w:val="single" w:sz="4" w:space="0" w:color="auto"/>
              <w:right w:val="single" w:sz="4" w:space="0" w:color="auto"/>
            </w:tcBorders>
            <w:vAlign w:val="center"/>
          </w:tcPr>
          <w:p w:rsidR="00E12976" w:rsidRPr="00E527C8"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766" w:type="dxa"/>
            <w:vMerge/>
            <w:tcBorders>
              <w:left w:val="single" w:sz="4" w:space="0" w:color="auto"/>
              <w:bottom w:val="single" w:sz="4" w:space="0" w:color="auto"/>
              <w:right w:val="single" w:sz="4" w:space="0" w:color="auto"/>
            </w:tcBorders>
            <w:vAlign w:val="center"/>
          </w:tcPr>
          <w:p w:rsidR="00E12976" w:rsidRDefault="00E12976" w:rsidP="00E527C8">
            <w:pPr>
              <w:spacing w:after="0" w:line="256" w:lineRule="auto"/>
              <w:rPr>
                <w:rFonts w:ascii="Times New Roman" w:eastAsia="Times New Roman" w:hAnsi="Times New Roman" w:cs="Times New Roman"/>
                <w:color w:val="000000"/>
                <w:sz w:val="20"/>
                <w:szCs w:val="20"/>
                <w:lang w:eastAsia="ru-RU"/>
              </w:rPr>
            </w:pPr>
          </w:p>
        </w:tc>
        <w:tc>
          <w:tcPr>
            <w:tcW w:w="1917"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spacing w:after="0" w:line="240" w:lineRule="auto"/>
              <w:rPr>
                <w:rFonts w:ascii="Times New Roman" w:eastAsia="Times New Roman" w:hAnsi="Times New Roman" w:cs="Times New Roman"/>
                <w:color w:val="000000"/>
                <w:sz w:val="20"/>
                <w:szCs w:val="20"/>
                <w:lang w:eastAsia="ru-RU"/>
              </w:rPr>
            </w:pPr>
            <w:r w:rsidRPr="00E12976">
              <w:rPr>
                <w:rFonts w:ascii="Times New Roman" w:eastAsia="Times New Roman" w:hAnsi="Times New Roman" w:cs="Times New Roman"/>
                <w:color w:val="000000"/>
                <w:sz w:val="20"/>
                <w:szCs w:val="20"/>
                <w:lang w:eastAsia="ru-RU"/>
              </w:rPr>
              <w:t>земельный участок</w:t>
            </w:r>
          </w:p>
        </w:tc>
        <w:tc>
          <w:tcPr>
            <w:tcW w:w="2575" w:type="dxa"/>
            <w:vMerge/>
            <w:tcBorders>
              <w:left w:val="single" w:sz="4" w:space="0" w:color="auto"/>
              <w:bottom w:val="single" w:sz="4" w:space="0" w:color="auto"/>
              <w:right w:val="single" w:sz="4" w:space="0" w:color="auto"/>
            </w:tcBorders>
            <w:vAlign w:val="center"/>
          </w:tcPr>
          <w:p w:rsidR="00E12976" w:rsidRPr="00E12976" w:rsidRDefault="00E12976" w:rsidP="00E527C8">
            <w:pPr>
              <w:rPr>
                <w:rFonts w:ascii="Times New Roman" w:hAnsi="Times New Roman" w:cs="Times New Roman"/>
                <w:sz w:val="20"/>
                <w:szCs w:val="20"/>
              </w:rPr>
            </w:pPr>
          </w:p>
        </w:tc>
        <w:tc>
          <w:tcPr>
            <w:tcW w:w="1953"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pStyle w:val="Default"/>
              <w:rPr>
                <w:sz w:val="20"/>
                <w:szCs w:val="20"/>
              </w:rPr>
            </w:pPr>
            <w:r w:rsidRPr="00E12976">
              <w:rPr>
                <w:sz w:val="20"/>
                <w:szCs w:val="20"/>
              </w:rPr>
              <w:t xml:space="preserve">89:11:070101:1047 </w:t>
            </w:r>
          </w:p>
        </w:tc>
        <w:tc>
          <w:tcPr>
            <w:tcW w:w="1451" w:type="dxa"/>
            <w:tcBorders>
              <w:top w:val="single" w:sz="4" w:space="0" w:color="auto"/>
              <w:left w:val="nil"/>
              <w:bottom w:val="single" w:sz="4" w:space="0" w:color="auto"/>
              <w:right w:val="single" w:sz="4" w:space="0" w:color="auto"/>
            </w:tcBorders>
            <w:noWrap/>
            <w:vAlign w:val="center"/>
          </w:tcPr>
          <w:p w:rsidR="00E12976" w:rsidRPr="00E12976" w:rsidRDefault="00E12976" w:rsidP="00E527C8">
            <w:pPr>
              <w:pStyle w:val="Default"/>
              <w:rPr>
                <w:sz w:val="20"/>
                <w:szCs w:val="20"/>
              </w:rPr>
            </w:pPr>
            <w:r w:rsidRPr="00E12976">
              <w:rPr>
                <w:sz w:val="20"/>
                <w:szCs w:val="20"/>
              </w:rPr>
              <w:t>1 300</w:t>
            </w:r>
            <w:r>
              <w:rPr>
                <w:sz w:val="20"/>
                <w:szCs w:val="20"/>
              </w:rPr>
              <w:t> </w:t>
            </w:r>
            <w:r w:rsidRPr="00E12976">
              <w:rPr>
                <w:sz w:val="20"/>
                <w:szCs w:val="20"/>
              </w:rPr>
              <w:t>000</w:t>
            </w:r>
            <w:r>
              <w:rPr>
                <w:sz w:val="20"/>
                <w:szCs w:val="20"/>
              </w:rPr>
              <w:t>,00</w:t>
            </w:r>
            <w:r w:rsidRPr="00E12976">
              <w:rPr>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noWrap/>
            <w:vAlign w:val="center"/>
          </w:tcPr>
          <w:p w:rsidR="00E12976" w:rsidRPr="001A3672" w:rsidRDefault="00E12976" w:rsidP="00E527C8">
            <w:pPr>
              <w:spacing w:after="160" w:line="256" w:lineRule="auto"/>
              <w:jc w:val="right"/>
              <w:rPr>
                <w:rFonts w:ascii="Times New Roman" w:eastAsia="Calibri" w:hAnsi="Times New Roman" w:cs="Times New Roman"/>
                <w:color w:val="000000"/>
                <w:sz w:val="20"/>
                <w:szCs w:val="20"/>
              </w:rPr>
            </w:pPr>
            <w:r w:rsidRPr="00E12976">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534</w:t>
            </w:r>
            <w:r>
              <w:rPr>
                <w:rFonts w:ascii="Times New Roman" w:eastAsia="Calibri" w:hAnsi="Times New Roman" w:cs="Times New Roman"/>
                <w:color w:val="000000"/>
                <w:sz w:val="20"/>
                <w:szCs w:val="20"/>
              </w:rPr>
              <w:t xml:space="preserve"> </w:t>
            </w:r>
            <w:r w:rsidRPr="00E12976">
              <w:rPr>
                <w:rFonts w:ascii="Times New Roman" w:eastAsia="Calibri" w:hAnsi="Times New Roman" w:cs="Times New Roman"/>
                <w:color w:val="000000"/>
                <w:sz w:val="20"/>
                <w:szCs w:val="20"/>
              </w:rPr>
              <w:t>000</w:t>
            </w:r>
            <w:r>
              <w:rPr>
                <w:rFonts w:ascii="Times New Roman" w:eastAsia="Calibri" w:hAnsi="Times New Roman" w:cs="Times New Roman"/>
                <w:color w:val="000000"/>
                <w:sz w:val="20"/>
                <w:szCs w:val="20"/>
              </w:rPr>
              <w:t>,00</w:t>
            </w:r>
          </w:p>
        </w:tc>
      </w:tr>
    </w:tbl>
    <w:p w:rsidR="001A3672" w:rsidRPr="001A3672" w:rsidRDefault="001A3672" w:rsidP="001A3672">
      <w:pPr>
        <w:spacing w:after="160" w:line="256" w:lineRule="auto"/>
        <w:rPr>
          <w:rFonts w:ascii="Calibri" w:eastAsia="Calibri" w:hAnsi="Calibri" w:cs="Times New Roman"/>
        </w:rPr>
      </w:pPr>
    </w:p>
    <w:p w:rsidR="003C6B8D" w:rsidRDefault="003C6B8D" w:rsidP="001A3672">
      <w:pPr>
        <w:tabs>
          <w:tab w:val="left" w:pos="4500"/>
        </w:tabs>
        <w:spacing w:after="0" w:line="240" w:lineRule="auto"/>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7314C9" w:rsidRDefault="007314C9" w:rsidP="00144227">
      <w:pPr>
        <w:spacing w:after="0" w:line="240" w:lineRule="auto"/>
        <w:jc w:val="right"/>
        <w:rPr>
          <w:rFonts w:ascii="Arial" w:eastAsia="Times New Roman" w:hAnsi="Arial" w:cs="Arial"/>
          <w:sz w:val="24"/>
          <w:szCs w:val="24"/>
          <w:lang w:eastAsia="ru-RU"/>
        </w:rPr>
      </w:pPr>
    </w:p>
    <w:p w:rsidR="00BC386D" w:rsidRDefault="00BC386D" w:rsidP="001A3672">
      <w:pPr>
        <w:spacing w:after="0" w:line="240" w:lineRule="auto"/>
        <w:rPr>
          <w:rFonts w:ascii="Arial" w:eastAsia="Times New Roman" w:hAnsi="Arial" w:cs="Arial"/>
          <w:sz w:val="24"/>
          <w:szCs w:val="24"/>
          <w:lang w:eastAsia="ru-RU"/>
        </w:rPr>
      </w:pPr>
    </w:p>
    <w:p w:rsidR="00BC386D" w:rsidRDefault="00BC386D" w:rsidP="00144227">
      <w:pPr>
        <w:spacing w:after="0" w:line="240" w:lineRule="auto"/>
        <w:jc w:val="right"/>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E12976" w:rsidRDefault="00E12976"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CB718E"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lastRenderedPageBreak/>
        <w:t>Приложение №6</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0E3C9B" w:rsidP="00606675">
      <w:pPr>
        <w:widowControl w:val="0"/>
        <w:shd w:val="clear" w:color="auto" w:fill="FFFFFF"/>
        <w:autoSpaceDE w:val="0"/>
        <w:autoSpaceDN w:val="0"/>
        <w:spacing w:after="120" w:line="240" w:lineRule="auto"/>
        <w:ind w:left="357"/>
        <w:rPr>
          <w:rFonts w:ascii="Times New Roman" w:eastAsia="Times New Roman" w:hAnsi="Times New Roman" w:cs="Times New Roman"/>
          <w:b/>
          <w:bCs/>
          <w:snapToGrid w:val="0"/>
          <w:sz w:val="28"/>
          <w:szCs w:val="28"/>
          <w:lang w:eastAsia="ru-RU"/>
        </w:rPr>
      </w:pPr>
      <w:r w:rsidRPr="000E3C9B">
        <w:rPr>
          <w:rFonts w:ascii="Arial" w:eastAsia="Times New Roman"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F5" w:rsidRDefault="009910F5" w:rsidP="0043075E">
      <w:pPr>
        <w:spacing w:after="0" w:line="240" w:lineRule="auto"/>
      </w:pPr>
      <w:r>
        <w:separator/>
      </w:r>
    </w:p>
  </w:endnote>
  <w:endnote w:type="continuationSeparator" w:id="0">
    <w:p w:rsidR="009910F5" w:rsidRDefault="009910F5"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d"/>
      <w:ind w:right="360"/>
    </w:pPr>
  </w:p>
  <w:p w:rsidR="009910F5" w:rsidRDefault="009910F5"/>
  <w:p w:rsidR="009910F5" w:rsidRDefault="00991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165C6">
      <w:rPr>
        <w:rStyle w:val="af"/>
        <w:noProof/>
      </w:rPr>
      <w:t>19</w:t>
    </w:r>
    <w:r>
      <w:rPr>
        <w:rStyle w:val="af"/>
      </w:rPr>
      <w:fldChar w:fldCharType="end"/>
    </w:r>
  </w:p>
  <w:p w:rsidR="009910F5" w:rsidRDefault="009910F5" w:rsidP="00342201">
    <w:pPr>
      <w:pStyle w:val="ad"/>
      <w:ind w:right="360"/>
    </w:pPr>
  </w:p>
  <w:p w:rsidR="009910F5" w:rsidRDefault="009910F5"/>
  <w:p w:rsidR="009910F5" w:rsidRDefault="00991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F5" w:rsidRDefault="009910F5" w:rsidP="0043075E">
      <w:pPr>
        <w:spacing w:after="0" w:line="240" w:lineRule="auto"/>
      </w:pPr>
      <w:r>
        <w:separator/>
      </w:r>
    </w:p>
  </w:footnote>
  <w:footnote w:type="continuationSeparator" w:id="0">
    <w:p w:rsidR="009910F5" w:rsidRDefault="009910F5" w:rsidP="0043075E">
      <w:pPr>
        <w:spacing w:after="0" w:line="240" w:lineRule="auto"/>
      </w:pPr>
      <w:r>
        <w:continuationSeparator/>
      </w:r>
    </w:p>
  </w:footnote>
  <w:footnote w:id="1">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9910F5" w:rsidRPr="00571E19" w:rsidRDefault="009910F5"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9910F5" w:rsidRDefault="009910F5"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9910F5" w:rsidRPr="00571E19" w:rsidRDefault="009910F5"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9910F5" w:rsidRPr="00786442" w:rsidRDefault="009910F5"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9910F5" w:rsidRPr="00ED3AA4" w:rsidTr="006627B4">
      <w:tc>
        <w:tcPr>
          <w:tcW w:w="3240" w:type="dxa"/>
        </w:tcPr>
        <w:p w:rsidR="009910F5" w:rsidRPr="00ED3AA4" w:rsidRDefault="009910F5"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75456071" r:id="rId2"/>
            </w:object>
          </w:r>
        </w:p>
      </w:tc>
      <w:tc>
        <w:tcPr>
          <w:tcW w:w="9180" w:type="dxa"/>
          <w:vAlign w:val="center"/>
        </w:tcPr>
        <w:p w:rsidR="009910F5" w:rsidRPr="00ED3AA4" w:rsidRDefault="009910F5"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9910F5" w:rsidRDefault="009910F5" w:rsidP="006627B4">
          <w:pPr>
            <w:pStyle w:val="a4"/>
            <w:rPr>
              <w:rFonts w:ascii="Arial" w:hAnsi="Arial" w:cs="Arial"/>
            </w:rPr>
          </w:pPr>
          <w:r>
            <w:rPr>
              <w:rFonts w:ascii="Arial" w:hAnsi="Arial" w:cs="Arial"/>
            </w:rPr>
            <w:t>Версия 1</w:t>
          </w:r>
        </w:p>
        <w:p w:rsidR="009910F5" w:rsidRPr="00ED3AA4" w:rsidRDefault="009910F5" w:rsidP="006627B4">
          <w:pPr>
            <w:pStyle w:val="a4"/>
            <w:rPr>
              <w:rFonts w:ascii="Arial" w:hAnsi="Arial" w:cs="Arial"/>
            </w:rPr>
          </w:pPr>
        </w:p>
      </w:tc>
    </w:tr>
  </w:tbl>
  <w:p w:rsidR="009910F5" w:rsidRDefault="009910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5" w:rsidRDefault="009910F5"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9910F5" w:rsidRDefault="009910F5" w:rsidP="00342201">
    <w:pPr>
      <w:pStyle w:val="a4"/>
      <w:ind w:right="360" w:firstLine="360"/>
    </w:pPr>
  </w:p>
  <w:p w:rsidR="009910F5" w:rsidRDefault="009910F5"/>
  <w:p w:rsidR="009910F5" w:rsidRDefault="009910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96A60"/>
    <w:rsid w:val="000D1660"/>
    <w:rsid w:val="000D65E2"/>
    <w:rsid w:val="000E3C9B"/>
    <w:rsid w:val="00121DFB"/>
    <w:rsid w:val="001301AC"/>
    <w:rsid w:val="0014144E"/>
    <w:rsid w:val="00144227"/>
    <w:rsid w:val="00190A85"/>
    <w:rsid w:val="001A3672"/>
    <w:rsid w:val="001E188C"/>
    <w:rsid w:val="001F4874"/>
    <w:rsid w:val="002001FB"/>
    <w:rsid w:val="00207CB7"/>
    <w:rsid w:val="00274ADB"/>
    <w:rsid w:val="002A213B"/>
    <w:rsid w:val="002C70C9"/>
    <w:rsid w:val="00301EE0"/>
    <w:rsid w:val="003045B2"/>
    <w:rsid w:val="0033535E"/>
    <w:rsid w:val="00342201"/>
    <w:rsid w:val="00363DBD"/>
    <w:rsid w:val="003669FF"/>
    <w:rsid w:val="0039519B"/>
    <w:rsid w:val="00396ED1"/>
    <w:rsid w:val="003A5CA9"/>
    <w:rsid w:val="003C6B8D"/>
    <w:rsid w:val="003F0EE6"/>
    <w:rsid w:val="0043075E"/>
    <w:rsid w:val="004D1121"/>
    <w:rsid w:val="004D2487"/>
    <w:rsid w:val="004F4023"/>
    <w:rsid w:val="005173DF"/>
    <w:rsid w:val="0051796A"/>
    <w:rsid w:val="00527D4A"/>
    <w:rsid w:val="00531BE5"/>
    <w:rsid w:val="00542F07"/>
    <w:rsid w:val="005453D9"/>
    <w:rsid w:val="005C16DC"/>
    <w:rsid w:val="005F4A50"/>
    <w:rsid w:val="005F4AA9"/>
    <w:rsid w:val="00606675"/>
    <w:rsid w:val="006146E4"/>
    <w:rsid w:val="0062297A"/>
    <w:rsid w:val="006471D5"/>
    <w:rsid w:val="006543A6"/>
    <w:rsid w:val="006627B4"/>
    <w:rsid w:val="00676D91"/>
    <w:rsid w:val="006A106E"/>
    <w:rsid w:val="006A7EBD"/>
    <w:rsid w:val="007314C9"/>
    <w:rsid w:val="007A4D26"/>
    <w:rsid w:val="007F1F2A"/>
    <w:rsid w:val="0081282A"/>
    <w:rsid w:val="0082283B"/>
    <w:rsid w:val="008235E3"/>
    <w:rsid w:val="00826BD7"/>
    <w:rsid w:val="00847DFE"/>
    <w:rsid w:val="0089380B"/>
    <w:rsid w:val="008A1A68"/>
    <w:rsid w:val="008D128E"/>
    <w:rsid w:val="008D57B2"/>
    <w:rsid w:val="008E02C5"/>
    <w:rsid w:val="0090235C"/>
    <w:rsid w:val="009910F5"/>
    <w:rsid w:val="009A426B"/>
    <w:rsid w:val="009A52D7"/>
    <w:rsid w:val="009C4A37"/>
    <w:rsid w:val="009C7385"/>
    <w:rsid w:val="009F55A7"/>
    <w:rsid w:val="00A10F61"/>
    <w:rsid w:val="00A938F8"/>
    <w:rsid w:val="00AA0E5C"/>
    <w:rsid w:val="00AA4042"/>
    <w:rsid w:val="00AB2517"/>
    <w:rsid w:val="00AC1E6C"/>
    <w:rsid w:val="00AC4F1A"/>
    <w:rsid w:val="00AE5034"/>
    <w:rsid w:val="00B03C3D"/>
    <w:rsid w:val="00B0463A"/>
    <w:rsid w:val="00B15E9A"/>
    <w:rsid w:val="00B4188C"/>
    <w:rsid w:val="00B70CDB"/>
    <w:rsid w:val="00BC06FF"/>
    <w:rsid w:val="00BC386D"/>
    <w:rsid w:val="00C05A15"/>
    <w:rsid w:val="00C41C81"/>
    <w:rsid w:val="00C61760"/>
    <w:rsid w:val="00C716A0"/>
    <w:rsid w:val="00CB718E"/>
    <w:rsid w:val="00CC3199"/>
    <w:rsid w:val="00CF3616"/>
    <w:rsid w:val="00D036EE"/>
    <w:rsid w:val="00D41722"/>
    <w:rsid w:val="00D8743F"/>
    <w:rsid w:val="00D93420"/>
    <w:rsid w:val="00E12976"/>
    <w:rsid w:val="00E165C6"/>
    <w:rsid w:val="00E47A0F"/>
    <w:rsid w:val="00E527C8"/>
    <w:rsid w:val="00E82ED8"/>
    <w:rsid w:val="00EB7C5A"/>
    <w:rsid w:val="00EC67F9"/>
    <w:rsid w:val="00EE3240"/>
    <w:rsid w:val="00EF2906"/>
    <w:rsid w:val="00F72D2F"/>
    <w:rsid w:val="00F75C84"/>
    <w:rsid w:val="00FA07D6"/>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78">
      <w:bodyDiv w:val="1"/>
      <w:marLeft w:val="0"/>
      <w:marRight w:val="0"/>
      <w:marTop w:val="0"/>
      <w:marBottom w:val="0"/>
      <w:divBdr>
        <w:top w:val="none" w:sz="0" w:space="0" w:color="auto"/>
        <w:left w:val="none" w:sz="0" w:space="0" w:color="auto"/>
        <w:bottom w:val="none" w:sz="0" w:space="0" w:color="auto"/>
        <w:right w:val="none" w:sz="0" w:space="0" w:color="auto"/>
      </w:divBdr>
    </w:div>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06579090">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nina_e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19</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91</cp:revision>
  <cp:lastPrinted>2017-04-26T03:47:00Z</cp:lastPrinted>
  <dcterms:created xsi:type="dcterms:W3CDTF">2015-06-09T10:53:00Z</dcterms:created>
  <dcterms:modified xsi:type="dcterms:W3CDTF">2017-12-22T08:55:00Z</dcterms:modified>
</cp:coreProperties>
</file>