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Pr="0077261D" w:rsidRDefault="00470D26" w:rsidP="0047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</w:t>
      </w:r>
      <w:proofErr w:type="gramStart"/>
      <w:r w:rsidRPr="007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7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ЗАПРОСА ПРЕДЛОЖЕНИЙ</w:t>
      </w:r>
    </w:p>
    <w:p w:rsidR="00470D26" w:rsidRPr="0077261D" w:rsidRDefault="00470D26" w:rsidP="004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26" w:rsidRPr="00B21884" w:rsidRDefault="00470D26" w:rsidP="00470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B2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«Интер РАО-Электрогенерация» филиал «</w:t>
      </w:r>
      <w:r w:rsidR="00E3713F" w:rsidRPr="00B2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Гусиноозерская</w:t>
      </w:r>
      <w:r w:rsidRPr="00B2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ГРЭС» объявляет о проведении </w:t>
      </w:r>
      <w:r w:rsidR="008E4CA2" w:rsidRPr="00B2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конкурентного отбора потенциального покупателя</w:t>
      </w:r>
    </w:p>
    <w:p w:rsidR="00BE3E8F" w:rsidRPr="00B21884" w:rsidRDefault="008E4CA2" w:rsidP="00E3713F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B21884">
        <w:rPr>
          <w:rFonts w:ascii="Times New Roman" w:eastAsia="Times New Roman" w:hAnsi="Times New Roman" w:cs="Times New Roman"/>
          <w:b/>
          <w:sz w:val="28"/>
          <w:szCs w:val="28"/>
        </w:rPr>
        <w:t>Наименование,</w:t>
      </w:r>
      <w:r w:rsidR="00470D26" w:rsidRPr="00B2188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характеристики </w:t>
      </w:r>
      <w:r w:rsidR="00A54AB3" w:rsidRPr="00B21884">
        <w:rPr>
          <w:rFonts w:ascii="Times New Roman" w:eastAsia="Times New Roman" w:hAnsi="Times New Roman" w:cs="Times New Roman"/>
          <w:b/>
          <w:sz w:val="28"/>
          <w:szCs w:val="28"/>
        </w:rPr>
        <w:t>и  необходимые идентифицирующие признаки</w:t>
      </w:r>
      <w:r w:rsidR="00470D26" w:rsidRPr="00B21884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(Объекта продажи):</w:t>
      </w:r>
      <w:r w:rsidR="00470D26" w:rsidRPr="00B21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2CE" w:rsidRPr="00B21884">
        <w:rPr>
          <w:rFonts w:ascii="Times New Roman" w:eastAsia="Times New Roman" w:hAnsi="Times New Roman" w:cs="Times New Roman"/>
          <w:i/>
          <w:sz w:val="28"/>
          <w:szCs w:val="28"/>
        </w:rPr>
        <w:t>транспортные</w:t>
      </w:r>
      <w:r w:rsidR="007E3A3C" w:rsidRPr="00B2188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средств</w:t>
      </w:r>
      <w:r w:rsidR="005802CE" w:rsidRPr="00B2188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E3A3C" w:rsidRPr="00B218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Автобус ПАЗ320500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В905ЕТ (03МТ906676),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Автобус ПАЗ320500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В927ЕТ (03ЕХ537870),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МАЗ-53366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В920ЕТ (03ЕХ537858),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ЗИЛММ34505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В923ЕТ (03ЕХ537051),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Автокран МАЗ-5337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В921ЕТ (03КЕ399567),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Трактор Т-40М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ВВ416857</w:t>
      </w:r>
      <w:r w:rsidR="00686DA4" w:rsidRPr="00B21884">
        <w:rPr>
          <w:rFonts w:ascii="Times New Roman" w:hAnsi="Times New Roman" w:cs="Times New Roman"/>
          <w:i/>
          <w:sz w:val="28"/>
          <w:szCs w:val="28"/>
        </w:rPr>
        <w:t>(03РВ3589)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>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КАМАЗ55111  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>Е606ЕХ (03МТ906682),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ЗИЛ130ВС2201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 В904ЕТ (03ЕХ537049),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ЗИЛ-130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В929ЕТ (03ЕХ537848), 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ЗИЛ-130 АЦ40/130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Т623ВС (03КТ492237), 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  <w:lang w:val="en-US"/>
        </w:rPr>
        <w:t>TOYOTA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  <w:lang w:val="en-US"/>
        </w:rPr>
        <w:t>LAND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  <w:lang w:val="en-US"/>
        </w:rPr>
        <w:t>CRUISER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  <w:lang w:val="en-US"/>
        </w:rPr>
        <w:t>UZI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-100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  <w:lang w:val="en-US"/>
        </w:rPr>
        <w:t>GNAEKW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Т119ЕМ (25ТР140208),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 xml:space="preserve"> Автобус ЛиАЗ-677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В943ЕТ (03ЕХ537075),</w:t>
      </w:r>
      <w:r w:rsidR="00C10CC9" w:rsidRPr="00B21884">
        <w:rPr>
          <w:rFonts w:ascii="Times New Roman" w:hAnsi="Times New Roman" w:cs="Times New Roman"/>
          <w:sz w:val="28"/>
          <w:szCs w:val="28"/>
        </w:rPr>
        <w:t xml:space="preserve">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ИСУЗУ-ТРОПЕР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В901ЕТ</w:t>
      </w:r>
      <w:proofErr w:type="gramEnd"/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03КЕ399570), </w:t>
      </w:r>
      <w:r w:rsidR="00C10CC9" w:rsidRPr="00B21884">
        <w:rPr>
          <w:rFonts w:ascii="Times New Roman" w:hAnsi="Times New Roman" w:cs="Times New Roman"/>
          <w:b/>
          <w:i/>
          <w:sz w:val="28"/>
          <w:szCs w:val="28"/>
        </w:rPr>
        <w:t>GLOROS A7803D</w:t>
      </w:r>
      <w:r w:rsidR="00C10CC9" w:rsidRPr="00B21884">
        <w:rPr>
          <w:rFonts w:ascii="Times New Roman" w:hAnsi="Times New Roman" w:cs="Times New Roman"/>
          <w:i/>
          <w:sz w:val="28"/>
          <w:szCs w:val="28"/>
        </w:rPr>
        <w:t xml:space="preserve">  Е643УХ (03НО724853) </w:t>
      </w:r>
      <w:r w:rsidR="00E3713F" w:rsidRPr="00B21884">
        <w:rPr>
          <w:rFonts w:ascii="Times New Roman" w:eastAsia="Times New Roman" w:hAnsi="Times New Roman" w:cs="Times New Roman"/>
          <w:i/>
          <w:sz w:val="28"/>
          <w:szCs w:val="28"/>
        </w:rPr>
        <w:t>(далее - Объекта продажи).</w:t>
      </w:r>
      <w:r w:rsidR="00E3713F" w:rsidRPr="00B2188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470D26" w:rsidRPr="00B21884" w:rsidRDefault="00470D26" w:rsidP="00E3713F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84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 Объекта продажи:</w:t>
      </w:r>
      <w:r w:rsidRPr="00B21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B21884">
        <w:rPr>
          <w:rFonts w:ascii="Times New Roman" w:eastAsia="Times New Roman" w:hAnsi="Times New Roman" w:cs="Times New Roman"/>
          <w:sz w:val="28"/>
          <w:szCs w:val="28"/>
        </w:rPr>
        <w:t>671160</w:t>
      </w:r>
      <w:r w:rsidR="00FD2C04" w:rsidRPr="00B218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13F" w:rsidRPr="00B21884">
        <w:rPr>
          <w:rFonts w:ascii="Times New Roman" w:eastAsia="Times New Roman" w:hAnsi="Times New Roman" w:cs="Times New Roman"/>
          <w:sz w:val="28"/>
          <w:szCs w:val="28"/>
        </w:rPr>
        <w:t xml:space="preserve"> Республика Бурятия, Селенгинский район, г. Гусиноозерск, Филиал «Гусиноозе</w:t>
      </w:r>
      <w:r w:rsidR="00FD2C04" w:rsidRPr="00B21884">
        <w:rPr>
          <w:rFonts w:ascii="Times New Roman" w:eastAsia="Times New Roman" w:hAnsi="Times New Roman" w:cs="Times New Roman"/>
          <w:sz w:val="28"/>
          <w:szCs w:val="28"/>
        </w:rPr>
        <w:t xml:space="preserve">рская ГРЭС» </w:t>
      </w:r>
      <w:r w:rsidR="00A54AB3" w:rsidRPr="00B21884">
        <w:rPr>
          <w:rFonts w:ascii="Times New Roman" w:eastAsia="Times New Roman" w:hAnsi="Times New Roman" w:cs="Times New Roman"/>
          <w:sz w:val="28"/>
          <w:szCs w:val="28"/>
        </w:rPr>
        <w:t>АО «Интер РАО</w:t>
      </w:r>
      <w:r w:rsidR="00EC0624" w:rsidRPr="00B21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B218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0180" w:rsidRPr="00B21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B21884">
        <w:rPr>
          <w:rFonts w:ascii="Times New Roman" w:eastAsia="Times New Roman" w:hAnsi="Times New Roman" w:cs="Times New Roman"/>
          <w:sz w:val="28"/>
          <w:szCs w:val="28"/>
        </w:rPr>
        <w:t xml:space="preserve">Электрогенерация», </w:t>
      </w:r>
      <w:r w:rsidR="00FD2C04" w:rsidRPr="00B21884">
        <w:rPr>
          <w:rFonts w:ascii="Times New Roman" w:eastAsia="Times New Roman" w:hAnsi="Times New Roman" w:cs="Times New Roman"/>
          <w:sz w:val="28"/>
          <w:szCs w:val="28"/>
        </w:rPr>
        <w:t>территория АТЦ</w:t>
      </w:r>
      <w:r w:rsidRPr="00B2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D26" w:rsidRPr="00B21884" w:rsidRDefault="00470D26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884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обременениях Объекта </w:t>
      </w:r>
      <w:r w:rsidR="00EE4DD0" w:rsidRPr="00B21884">
        <w:rPr>
          <w:rFonts w:ascii="Times New Roman" w:eastAsia="Times New Roman" w:hAnsi="Times New Roman" w:cs="Times New Roman"/>
          <w:b/>
          <w:sz w:val="28"/>
          <w:szCs w:val="28"/>
        </w:rPr>
        <w:t>продажи</w:t>
      </w:r>
      <w:r w:rsidRPr="00B2188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B21884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B2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90A" w:rsidRPr="00B21884" w:rsidRDefault="002F05BE" w:rsidP="002F05BE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21884">
        <w:rPr>
          <w:rFonts w:ascii="Times New Roman" w:eastAsia="Times New Roman" w:hAnsi="Times New Roman" w:cs="Times New Roman"/>
          <w:b/>
          <w:sz w:val="28"/>
          <w:szCs w:val="28"/>
        </w:rPr>
        <w:t>Начальная цена Объектов</w:t>
      </w:r>
      <w:r w:rsidR="00470D26" w:rsidRPr="00B2188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продажи:</w:t>
      </w:r>
      <w:r w:rsidR="00470D26" w:rsidRPr="00B21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DA4" w:rsidRPr="00B21884">
        <w:rPr>
          <w:rFonts w:ascii="Times New Roman" w:hAnsi="Times New Roman" w:cs="Times New Roman"/>
          <w:sz w:val="28"/>
          <w:szCs w:val="28"/>
        </w:rPr>
        <w:t>3 392 000 (Три миллиона триста девяносто две тысячи) рублей</w:t>
      </w:r>
      <w:r w:rsidR="00BE3E8F" w:rsidRPr="00B21884">
        <w:rPr>
          <w:rFonts w:ascii="Times New Roman" w:hAnsi="Times New Roman" w:cs="Times New Roman"/>
          <w:sz w:val="28"/>
          <w:szCs w:val="28"/>
        </w:rPr>
        <w:t xml:space="preserve"> с учетом  НДС.</w:t>
      </w:r>
    </w:p>
    <w:p w:rsidR="00A54AB3" w:rsidRPr="0077261D" w:rsidRDefault="00A54AB3" w:rsidP="00E91A2F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84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Запроса:</w:t>
      </w:r>
      <w:r w:rsidR="00E3713F" w:rsidRPr="00B218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1884">
        <w:rPr>
          <w:rFonts w:ascii="Times New Roman" w:eastAsia="Times New Roman" w:hAnsi="Times New Roman" w:cs="Times New Roman"/>
          <w:sz w:val="28"/>
          <w:szCs w:val="28"/>
        </w:rPr>
        <w:t>АО «Инт</w:t>
      </w:r>
      <w:r w:rsidR="00F25DF6" w:rsidRPr="00B21884">
        <w:rPr>
          <w:rFonts w:ascii="Times New Roman" w:eastAsia="Times New Roman" w:hAnsi="Times New Roman" w:cs="Times New Roman"/>
          <w:sz w:val="28"/>
          <w:szCs w:val="28"/>
        </w:rPr>
        <w:t>ер РАО-Электрогенерация</w:t>
      </w:r>
      <w:bookmarkStart w:id="0" w:name="_GoBack"/>
      <w:bookmarkEnd w:id="0"/>
      <w:r w:rsidR="00F25DF6" w:rsidRPr="0077261D">
        <w:rPr>
          <w:rFonts w:ascii="Times New Roman" w:eastAsia="Times New Roman" w:hAnsi="Times New Roman" w:cs="Times New Roman"/>
          <w:sz w:val="28"/>
          <w:szCs w:val="28"/>
        </w:rPr>
        <w:t xml:space="preserve">» филиал 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«Гусиноозерская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 ГРЭС».</w:t>
      </w:r>
    </w:p>
    <w:p w:rsidR="001F2DB0" w:rsidRPr="0077261D" w:rsidRDefault="00A54AB3" w:rsidP="00F25DF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 местонахождения Организатора</w:t>
      </w:r>
      <w:r w:rsidR="00F25DF6"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671160, Республика Бурятия, Селенгинский район, г. Гусиноозерск, Филиал «Гусиноозерская ГРЭС» АО «Интер РАО</w:t>
      </w:r>
      <w:r w:rsidR="00EC0624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- Электрогенерация», территория АТЦ</w:t>
      </w:r>
      <w:r w:rsidR="00470D26" w:rsidRPr="0077261D">
        <w:rPr>
          <w:rFonts w:ascii="Times New Roman" w:eastAsia="Times New Roman" w:hAnsi="Times New Roman" w:cs="Times New Roman"/>
          <w:sz w:val="28"/>
          <w:szCs w:val="28"/>
        </w:rPr>
        <w:t>, контактн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3495" w:rsidRPr="0077261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0D26" w:rsidRPr="0077261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495" w:rsidRPr="007726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A2F" w:rsidRPr="0077261D" w:rsidRDefault="00E91A2F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Меняйлов Геннадий Николаевич, адрес электронной почты:</w:t>
      </w:r>
      <w:r w:rsidR="00CC44FD" w:rsidRPr="0077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</w:t>
        </w:r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enyailov_</w:t>
        </w:r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gn</w:t>
        </w:r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interrao</w:t>
        </w:r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="00CC44FD"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ru</w:t>
        </w:r>
        <w:proofErr w:type="spellEnd"/>
      </w:hyperlink>
      <w:r w:rsidR="00CC44FD" w:rsidRPr="0077261D">
        <w:rPr>
          <w:rStyle w:val="ac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C44FD" w:rsidRPr="0077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 </w:t>
      </w:r>
      <w:r w:rsidR="00784393" w:rsidRPr="0077261D">
        <w:rPr>
          <w:rFonts w:ascii="Times New Roman" w:eastAsia="Times New Roman" w:hAnsi="Times New Roman" w:cs="Times New Roman"/>
          <w:sz w:val="28"/>
          <w:szCs w:val="28"/>
        </w:rPr>
        <w:t>8 (30145) 95-309;</w:t>
      </w:r>
    </w:p>
    <w:p w:rsidR="001F2DB0" w:rsidRPr="0077261D" w:rsidRDefault="00662FFC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Андреев Александр Александрович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r w:rsidR="002F05BE" w:rsidRPr="00370F95">
        <w:rPr>
          <w:rFonts w:ascii="Times New Roman" w:hAnsi="Times New Roman" w:cs="Times New Roman"/>
          <w:i/>
          <w:sz w:val="28"/>
          <w:szCs w:val="28"/>
        </w:rPr>
        <w:t>andreev_aa@interrao.ru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E0B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784393" w:rsidRPr="0077261D">
        <w:rPr>
          <w:rFonts w:ascii="Times New Roman" w:eastAsia="Times New Roman" w:hAnsi="Times New Roman" w:cs="Times New Roman"/>
          <w:sz w:val="28"/>
          <w:szCs w:val="28"/>
        </w:rPr>
        <w:t>телефон 8 (30145) 95-410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DF6" w:rsidRPr="0077261D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Документации, определяющая порядок проведения и участия в Запросе размещена в открытом доступе на сайте </w:t>
      </w:r>
      <w:hyperlink r:id="rId9" w:history="1">
        <w:r w:rsidRPr="0077261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http://sales.interrao.ru</w:t>
        </w:r>
      </w:hyperlink>
      <w:r w:rsidRPr="00772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77261D" w:rsidRDefault="00F25DF6" w:rsidP="00F25DF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>Срок приема заявок на участие в запросе: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C10CC9">
        <w:rPr>
          <w:rFonts w:ascii="Times New Roman" w:hAnsi="Times New Roman" w:cs="Times New Roman"/>
          <w:sz w:val="28"/>
          <w:szCs w:val="28"/>
          <w:u w:val="single"/>
        </w:rPr>
        <w:t>28.08.2017г. до 28</w:t>
      </w:r>
      <w:r w:rsidR="00BE3E8F" w:rsidRPr="0077261D">
        <w:rPr>
          <w:rFonts w:ascii="Times New Roman" w:hAnsi="Times New Roman" w:cs="Times New Roman"/>
          <w:sz w:val="28"/>
          <w:szCs w:val="28"/>
          <w:u w:val="single"/>
        </w:rPr>
        <w:t>.09.2017г</w:t>
      </w:r>
      <w:r w:rsidR="00BE3E8F" w:rsidRPr="007726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25DF6" w:rsidRPr="0077261D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77261D">
        <w:rPr>
          <w:rFonts w:ascii="Times New Roman" w:eastAsia="Times New Roman" w:hAnsi="Times New Roman" w:cs="Times New Roman"/>
          <w:sz w:val="28"/>
          <w:szCs w:val="28"/>
        </w:rPr>
        <w:t>заключения договора купли-продажи Объекта продажи</w:t>
      </w:r>
      <w:proofErr w:type="gramEnd"/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 по итогам Запроса</w:t>
      </w:r>
    </w:p>
    <w:p w:rsidR="00217858" w:rsidRPr="0077261D" w:rsidRDefault="00FF1FA1" w:rsidP="00116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всем возникающим вопросам и за дополнительной информацией обращаться:</w:t>
      </w:r>
    </w:p>
    <w:p w:rsidR="00784393" w:rsidRPr="0077261D" w:rsidRDefault="00784393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Меняйлов Геннадий Николаевич, адрес электронной почты:</w:t>
      </w:r>
      <w:r w:rsidRPr="0077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</w:t>
        </w:r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enyailov_</w:t>
        </w:r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gn</w:t>
        </w:r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interrao</w:t>
        </w:r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77261D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ru</w:t>
        </w:r>
        <w:proofErr w:type="spellEnd"/>
      </w:hyperlink>
      <w:r w:rsidRPr="0077261D">
        <w:rPr>
          <w:rStyle w:val="ac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77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 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8 (30145) 95-309;</w:t>
      </w:r>
    </w:p>
    <w:p w:rsidR="00784393" w:rsidRPr="0077261D" w:rsidRDefault="00784393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Андреев Александр Александрович,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r w:rsidRPr="00370F95">
        <w:rPr>
          <w:rFonts w:ascii="Times New Roman" w:hAnsi="Times New Roman" w:cs="Times New Roman"/>
          <w:i/>
          <w:sz w:val="28"/>
          <w:szCs w:val="28"/>
        </w:rPr>
        <w:t>andreev_aa@interrao.ru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, контактный телефон 8 (30145) 95-410;</w:t>
      </w:r>
    </w:p>
    <w:p w:rsidR="00BE3E8F" w:rsidRPr="0077261D" w:rsidRDefault="00BE3E8F" w:rsidP="00BE3E8F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Балданова Анна Викторовна,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baldanova</w:t>
        </w:r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_</w:t>
        </w:r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av</w:t>
        </w:r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interrao</w:t>
        </w:r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370F95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70F95">
        <w:rPr>
          <w:rStyle w:val="ac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370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телефон 8 (30145) 95-496;</w:t>
      </w:r>
    </w:p>
    <w:p w:rsidR="00FF1FA1" w:rsidRPr="0077261D" w:rsidRDefault="00FF1FA1" w:rsidP="007843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sectPr w:rsidR="00FF1FA1" w:rsidRPr="0077261D" w:rsidSect="00E371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0E" w:rsidRDefault="002C3C0E">
      <w:pPr>
        <w:spacing w:after="0" w:line="240" w:lineRule="auto"/>
      </w:pPr>
      <w:r>
        <w:separator/>
      </w:r>
    </w:p>
  </w:endnote>
  <w:endnote w:type="continuationSeparator" w:id="0">
    <w:p w:rsidR="002C3C0E" w:rsidRDefault="002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1" w:rsidRDefault="002128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3558"/>
      <w:docPartObj>
        <w:docPartGallery w:val="Page Numbers (Bottom of Page)"/>
        <w:docPartUnique/>
      </w:docPartObj>
    </w:sdtPr>
    <w:sdtEndPr/>
    <w:sdtContent>
      <w:p w:rsidR="00662FFC" w:rsidRDefault="00662F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84">
          <w:rPr>
            <w:noProof/>
          </w:rPr>
          <w:t>2</w:t>
        </w:r>
        <w:r>
          <w:fldChar w:fldCharType="end"/>
        </w:r>
      </w:p>
    </w:sdtContent>
  </w:sdt>
  <w:p w:rsidR="00662FFC" w:rsidRDefault="00662F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1" w:rsidRDefault="00212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0E" w:rsidRDefault="002C3C0E">
      <w:pPr>
        <w:spacing w:after="0" w:line="240" w:lineRule="auto"/>
      </w:pPr>
      <w:r>
        <w:separator/>
      </w:r>
    </w:p>
  </w:footnote>
  <w:footnote w:type="continuationSeparator" w:id="0">
    <w:p w:rsidR="002C3C0E" w:rsidRDefault="002C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1" w:rsidRDefault="00212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1" w:rsidRDefault="002128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1" w:rsidRPr="00212861" w:rsidRDefault="00662FFC" w:rsidP="00212861">
    <w:pPr>
      <w:spacing w:after="0" w:line="240" w:lineRule="auto"/>
      <w:jc w:val="right"/>
      <w:rPr>
        <w:rFonts w:ascii="Times New Roman" w:eastAsia="Calibri" w:hAnsi="Times New Roman" w:cs="Times New Roman"/>
      </w:rPr>
    </w:pPr>
    <w:r>
      <w:rPr>
        <w:noProof/>
        <w:sz w:val="28"/>
        <w:szCs w:val="20"/>
        <w:lang w:eastAsia="ru-RU"/>
      </w:rPr>
      <w:t xml:space="preserve">   </w:t>
    </w:r>
    <w:r>
      <w:rPr>
        <w:noProof/>
        <w:sz w:val="28"/>
        <w:szCs w:val="20"/>
        <w:lang w:eastAsia="ru-RU"/>
      </w:rPr>
      <w:tab/>
    </w:r>
    <w:r>
      <w:rPr>
        <w:noProof/>
        <w:sz w:val="28"/>
        <w:szCs w:val="20"/>
        <w:lang w:eastAsia="ru-RU"/>
      </w:rPr>
      <w:tab/>
    </w:r>
    <w:r w:rsidR="00AB2AFC" w:rsidRPr="00AB2AFC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                                </w:t>
    </w:r>
    <w:r w:rsidR="00212861">
      <w:rPr>
        <w:rFonts w:ascii="Times New Roman" w:eastAsia="Calibri" w:hAnsi="Times New Roman" w:cs="Times New Roman"/>
      </w:rPr>
      <w:t>Приложение № 3</w:t>
    </w:r>
  </w:p>
  <w:p w:rsidR="00212861" w:rsidRPr="00212861" w:rsidRDefault="00212861" w:rsidP="00212861">
    <w:pPr>
      <w:spacing w:after="0" w:line="240" w:lineRule="auto"/>
      <w:jc w:val="right"/>
      <w:rPr>
        <w:rFonts w:ascii="Times New Roman" w:eastAsia="Calibri" w:hAnsi="Times New Roman" w:cs="Times New Roman"/>
      </w:rPr>
    </w:pPr>
    <w:r w:rsidRPr="00212861">
      <w:rPr>
        <w:rFonts w:ascii="Times New Roman" w:eastAsia="Calibri" w:hAnsi="Times New Roman" w:cs="Times New Roman"/>
      </w:rPr>
      <w:t>к распоряжению</w:t>
    </w:r>
    <w:r>
      <w:rPr>
        <w:rFonts w:ascii="Times New Roman" w:eastAsia="Calibri" w:hAnsi="Times New Roman" w:cs="Times New Roman"/>
      </w:rPr>
      <w:t xml:space="preserve"> о проведении запроса предложений</w:t>
    </w:r>
  </w:p>
  <w:p w:rsidR="00212861" w:rsidRPr="00212861" w:rsidRDefault="00212861" w:rsidP="00212861">
    <w:pPr>
      <w:spacing w:after="0" w:line="240" w:lineRule="auto"/>
      <w:jc w:val="right"/>
      <w:rPr>
        <w:rFonts w:ascii="Times New Roman" w:eastAsia="Calibri" w:hAnsi="Times New Roman" w:cs="Times New Roman"/>
        <w:noProof/>
      </w:rPr>
    </w:pPr>
    <w:r w:rsidRPr="00212861">
      <w:rPr>
        <w:rFonts w:ascii="Times New Roman" w:eastAsia="Calibri" w:hAnsi="Times New Roman" w:cs="Times New Roman"/>
      </w:rPr>
      <w:t>от «___»___________2017г. № ______</w:t>
    </w:r>
  </w:p>
  <w:p w:rsidR="00212861" w:rsidRPr="00212861" w:rsidRDefault="00212861" w:rsidP="00212861">
    <w:pPr>
      <w:spacing w:after="0"/>
      <w:rPr>
        <w:rFonts w:ascii="Times New Roman" w:eastAsia="Calibri" w:hAnsi="Times New Roman" w:cs="Times New Roman"/>
        <w:noProof/>
      </w:rPr>
    </w:pPr>
  </w:p>
  <w:p w:rsidR="00662FFC" w:rsidRDefault="00662FFC" w:rsidP="00212861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A5FCE"/>
    <w:multiLevelType w:val="multilevel"/>
    <w:tmpl w:val="2730C85E"/>
    <w:lvl w:ilvl="0">
      <w:start w:val="1"/>
      <w:numFmt w:val="decimal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8"/>
    <w:rsid w:val="000664E9"/>
    <w:rsid w:val="000820FC"/>
    <w:rsid w:val="000915B8"/>
    <w:rsid w:val="0009674D"/>
    <w:rsid w:val="000B4425"/>
    <w:rsid w:val="00116E78"/>
    <w:rsid w:val="0012261F"/>
    <w:rsid w:val="001D7BAA"/>
    <w:rsid w:val="001F2DB0"/>
    <w:rsid w:val="00212861"/>
    <w:rsid w:val="00217858"/>
    <w:rsid w:val="00232375"/>
    <w:rsid w:val="00241052"/>
    <w:rsid w:val="00241D5F"/>
    <w:rsid w:val="00255BDC"/>
    <w:rsid w:val="00285F6A"/>
    <w:rsid w:val="00291FD7"/>
    <w:rsid w:val="002C3C0E"/>
    <w:rsid w:val="002C3E08"/>
    <w:rsid w:val="002C59E7"/>
    <w:rsid w:val="002C7C8C"/>
    <w:rsid w:val="002D20BF"/>
    <w:rsid w:val="002F05BE"/>
    <w:rsid w:val="00310902"/>
    <w:rsid w:val="00312C19"/>
    <w:rsid w:val="003310C1"/>
    <w:rsid w:val="00370F95"/>
    <w:rsid w:val="003E7E0B"/>
    <w:rsid w:val="00416993"/>
    <w:rsid w:val="004407B3"/>
    <w:rsid w:val="00443D3D"/>
    <w:rsid w:val="0045321A"/>
    <w:rsid w:val="004548C2"/>
    <w:rsid w:val="00470D26"/>
    <w:rsid w:val="00477A1F"/>
    <w:rsid w:val="004B1481"/>
    <w:rsid w:val="004F540C"/>
    <w:rsid w:val="005264CE"/>
    <w:rsid w:val="00566849"/>
    <w:rsid w:val="005802CE"/>
    <w:rsid w:val="0059545C"/>
    <w:rsid w:val="005C5EAC"/>
    <w:rsid w:val="005C79D2"/>
    <w:rsid w:val="005F7E91"/>
    <w:rsid w:val="00630278"/>
    <w:rsid w:val="00634F65"/>
    <w:rsid w:val="00643B94"/>
    <w:rsid w:val="006520A4"/>
    <w:rsid w:val="00654989"/>
    <w:rsid w:val="00657632"/>
    <w:rsid w:val="00662FFC"/>
    <w:rsid w:val="00684A17"/>
    <w:rsid w:val="00686DA4"/>
    <w:rsid w:val="0069046C"/>
    <w:rsid w:val="00692F4F"/>
    <w:rsid w:val="006D00D5"/>
    <w:rsid w:val="006D0933"/>
    <w:rsid w:val="00715F05"/>
    <w:rsid w:val="00726175"/>
    <w:rsid w:val="00744412"/>
    <w:rsid w:val="00751529"/>
    <w:rsid w:val="00753F6C"/>
    <w:rsid w:val="00755B5A"/>
    <w:rsid w:val="00770287"/>
    <w:rsid w:val="0077261D"/>
    <w:rsid w:val="00784393"/>
    <w:rsid w:val="00795257"/>
    <w:rsid w:val="007B4B8F"/>
    <w:rsid w:val="007E3A3C"/>
    <w:rsid w:val="00806EBD"/>
    <w:rsid w:val="00821F6D"/>
    <w:rsid w:val="0083290A"/>
    <w:rsid w:val="008447F0"/>
    <w:rsid w:val="008608BA"/>
    <w:rsid w:val="008A34BE"/>
    <w:rsid w:val="008A3744"/>
    <w:rsid w:val="008A4B5F"/>
    <w:rsid w:val="008E4CA2"/>
    <w:rsid w:val="008F3D50"/>
    <w:rsid w:val="008F4685"/>
    <w:rsid w:val="00903373"/>
    <w:rsid w:val="009043BB"/>
    <w:rsid w:val="00966F38"/>
    <w:rsid w:val="00995F70"/>
    <w:rsid w:val="009B12E6"/>
    <w:rsid w:val="009F6A66"/>
    <w:rsid w:val="00A00C24"/>
    <w:rsid w:val="00A049B0"/>
    <w:rsid w:val="00A54AB3"/>
    <w:rsid w:val="00AB2AFC"/>
    <w:rsid w:val="00B1678F"/>
    <w:rsid w:val="00B21884"/>
    <w:rsid w:val="00B61145"/>
    <w:rsid w:val="00BA7BB9"/>
    <w:rsid w:val="00BB7101"/>
    <w:rsid w:val="00BC7A95"/>
    <w:rsid w:val="00BE3E8F"/>
    <w:rsid w:val="00BF5FC0"/>
    <w:rsid w:val="00C10CC9"/>
    <w:rsid w:val="00C8167C"/>
    <w:rsid w:val="00C87090"/>
    <w:rsid w:val="00CA594A"/>
    <w:rsid w:val="00CB6563"/>
    <w:rsid w:val="00CC44FD"/>
    <w:rsid w:val="00CD3495"/>
    <w:rsid w:val="00CE54C4"/>
    <w:rsid w:val="00D04199"/>
    <w:rsid w:val="00D1179F"/>
    <w:rsid w:val="00D266F1"/>
    <w:rsid w:val="00D64670"/>
    <w:rsid w:val="00D82C5A"/>
    <w:rsid w:val="00DC289A"/>
    <w:rsid w:val="00DD0180"/>
    <w:rsid w:val="00E32641"/>
    <w:rsid w:val="00E35563"/>
    <w:rsid w:val="00E3713F"/>
    <w:rsid w:val="00E5652C"/>
    <w:rsid w:val="00E91A2F"/>
    <w:rsid w:val="00EB45BD"/>
    <w:rsid w:val="00EC0624"/>
    <w:rsid w:val="00EC06EF"/>
    <w:rsid w:val="00ED15AF"/>
    <w:rsid w:val="00ED5FCB"/>
    <w:rsid w:val="00EE4DD0"/>
    <w:rsid w:val="00F25DF6"/>
    <w:rsid w:val="00F301E3"/>
    <w:rsid w:val="00F450B0"/>
    <w:rsid w:val="00F94A24"/>
    <w:rsid w:val="00FA6247"/>
    <w:rsid w:val="00FA6C4A"/>
    <w:rsid w:val="00FD2C0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yailov_gn@interrao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ldanova_av@interr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nyailov_gn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les.interra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Балданова Анна Викторовна</cp:lastModifiedBy>
  <cp:revision>26</cp:revision>
  <cp:lastPrinted>2016-02-19T10:15:00Z</cp:lastPrinted>
  <dcterms:created xsi:type="dcterms:W3CDTF">2016-05-25T01:24:00Z</dcterms:created>
  <dcterms:modified xsi:type="dcterms:W3CDTF">2017-08-25T05:00:00Z</dcterms:modified>
</cp:coreProperties>
</file>