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080C1" w14:textId="31C6BF7D" w:rsidR="00B85E50" w:rsidRDefault="00B85E50" w:rsidP="00B85E50">
      <w:pPr>
        <w:jc w:val="center"/>
        <w:rPr>
          <w:rFonts w:ascii="Tahoma" w:hAnsi="Tahoma" w:cs="Tahoma"/>
          <w:color w:val="1F497D"/>
          <w:sz w:val="18"/>
          <w:szCs w:val="1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B85E50">
        <w:rPr>
          <w:rFonts w:ascii="Tahoma" w:hAnsi="Tahoma" w:cs="Tahoma"/>
          <w:color w:val="1F497D"/>
          <w:sz w:val="18"/>
          <w:szCs w:val="18"/>
        </w:rPr>
        <w:t xml:space="preserve"> </w:t>
      </w:r>
    </w:p>
    <w:p w14:paraId="33EF036F" w14:textId="4AB82968" w:rsidR="00B85E50" w:rsidRPr="00D15C95" w:rsidRDefault="00B85E50" w:rsidP="00B85E50">
      <w:pPr>
        <w:jc w:val="center"/>
        <w:rPr>
          <w:rFonts w:ascii="Tahoma" w:hAnsi="Tahoma" w:cs="Tahoma"/>
          <w:color w:val="1F497D"/>
          <w:sz w:val="18"/>
          <w:szCs w:val="18"/>
        </w:rPr>
      </w:pPr>
      <w:r w:rsidRPr="00D15C95">
        <w:rPr>
          <w:rFonts w:ascii="Tahoma" w:hAnsi="Tahoma" w:cs="Tahoma"/>
          <w:color w:val="1F497D"/>
          <w:sz w:val="18"/>
          <w:szCs w:val="18"/>
        </w:rPr>
        <w:t>Филиал «</w:t>
      </w:r>
      <w:proofErr w:type="spellStart"/>
      <w:r w:rsidRPr="00D15C95">
        <w:rPr>
          <w:rFonts w:ascii="Tahoma" w:hAnsi="Tahoma" w:cs="Tahoma"/>
          <w:color w:val="1F497D"/>
          <w:sz w:val="18"/>
          <w:szCs w:val="18"/>
        </w:rPr>
        <w:t>Харанорская</w:t>
      </w:r>
      <w:proofErr w:type="spellEnd"/>
      <w:r w:rsidRPr="00D15C95">
        <w:rPr>
          <w:rFonts w:ascii="Tahoma" w:hAnsi="Tahoma" w:cs="Tahoma"/>
          <w:color w:val="1F497D"/>
          <w:sz w:val="18"/>
          <w:szCs w:val="18"/>
        </w:rPr>
        <w:t xml:space="preserve"> ГРЭС» Акционерное общество «</w:t>
      </w:r>
      <w:proofErr w:type="spellStart"/>
      <w:r w:rsidRPr="00D15C95">
        <w:rPr>
          <w:rFonts w:ascii="Tahoma" w:hAnsi="Tahoma" w:cs="Tahoma"/>
          <w:color w:val="1F497D"/>
          <w:sz w:val="18"/>
          <w:szCs w:val="18"/>
        </w:rPr>
        <w:t>Интер</w:t>
      </w:r>
      <w:proofErr w:type="spellEnd"/>
      <w:r w:rsidRPr="00D15C95">
        <w:rPr>
          <w:rFonts w:ascii="Tahoma" w:hAnsi="Tahoma" w:cs="Tahoma"/>
          <w:color w:val="1F497D"/>
          <w:sz w:val="18"/>
          <w:szCs w:val="18"/>
        </w:rPr>
        <w:t xml:space="preserve"> РАО – </w:t>
      </w:r>
      <w:proofErr w:type="spellStart"/>
      <w:r w:rsidRPr="00D15C95">
        <w:rPr>
          <w:rFonts w:ascii="Tahoma" w:hAnsi="Tahoma" w:cs="Tahoma"/>
          <w:color w:val="1F497D"/>
          <w:sz w:val="18"/>
          <w:szCs w:val="18"/>
        </w:rPr>
        <w:t>Электрогенерация</w:t>
      </w:r>
      <w:proofErr w:type="spellEnd"/>
      <w:r w:rsidRPr="00D15C95">
        <w:rPr>
          <w:rFonts w:ascii="Tahoma" w:hAnsi="Tahoma" w:cs="Tahoma"/>
          <w:color w:val="1F497D"/>
          <w:sz w:val="18"/>
          <w:szCs w:val="18"/>
        </w:rPr>
        <w:t>»</w:t>
      </w:r>
    </w:p>
    <w:p w14:paraId="73638885" w14:textId="77777777" w:rsidR="00B85E50" w:rsidRPr="00D15C95" w:rsidRDefault="00B85E50" w:rsidP="00B85E50">
      <w:pPr>
        <w:ind w:right="-283"/>
        <w:jc w:val="center"/>
        <w:rPr>
          <w:rFonts w:ascii="Tahoma" w:hAnsi="Tahoma" w:cs="Tahoma"/>
          <w:color w:val="1F497D"/>
          <w:sz w:val="18"/>
          <w:szCs w:val="18"/>
        </w:rPr>
      </w:pPr>
      <w:r w:rsidRPr="00D15C95">
        <w:rPr>
          <w:rFonts w:ascii="Tahoma" w:hAnsi="Tahoma" w:cs="Tahoma"/>
          <w:color w:val="1F497D"/>
          <w:sz w:val="18"/>
          <w:szCs w:val="18"/>
        </w:rPr>
        <w:t xml:space="preserve">п. Ясногорск, </w:t>
      </w:r>
      <w:proofErr w:type="spellStart"/>
      <w:r w:rsidRPr="00D15C95">
        <w:rPr>
          <w:rFonts w:ascii="Tahoma" w:hAnsi="Tahoma" w:cs="Tahoma"/>
          <w:color w:val="1F497D"/>
          <w:sz w:val="18"/>
          <w:szCs w:val="18"/>
        </w:rPr>
        <w:t>Оловяннинский</w:t>
      </w:r>
      <w:proofErr w:type="spellEnd"/>
      <w:r w:rsidRPr="00D15C95">
        <w:rPr>
          <w:rFonts w:ascii="Tahoma" w:hAnsi="Tahoma" w:cs="Tahoma"/>
          <w:color w:val="1F497D"/>
          <w:sz w:val="18"/>
          <w:szCs w:val="18"/>
        </w:rPr>
        <w:t xml:space="preserve"> р-он, Забайкальский край, Россия, 674520</w:t>
      </w:r>
    </w:p>
    <w:p w14:paraId="4C79564B" w14:textId="77777777" w:rsidR="00B85E50" w:rsidRPr="00D15C95" w:rsidRDefault="00B85E50" w:rsidP="00B85E50">
      <w:pPr>
        <w:tabs>
          <w:tab w:val="left" w:pos="3411"/>
        </w:tabs>
        <w:ind w:right="332"/>
        <w:jc w:val="center"/>
        <w:rPr>
          <w:rFonts w:ascii="Tahoma" w:hAnsi="Tahoma" w:cs="Tahoma"/>
          <w:sz w:val="18"/>
          <w:szCs w:val="18"/>
        </w:rPr>
      </w:pPr>
      <w:r w:rsidRPr="00D15C95">
        <w:rPr>
          <w:rFonts w:ascii="Tahoma" w:hAnsi="Tahoma" w:cs="Tahoma"/>
          <w:color w:val="1F497D"/>
          <w:sz w:val="18"/>
          <w:szCs w:val="18"/>
        </w:rPr>
        <w:t xml:space="preserve">Тел./Факс: +7 (30253) 45-400, </w:t>
      </w:r>
      <w:r w:rsidRPr="00D15C95">
        <w:rPr>
          <w:rFonts w:ascii="Tahoma" w:hAnsi="Tahoma" w:cs="Tahoma"/>
          <w:color w:val="1F497D"/>
          <w:sz w:val="18"/>
          <w:szCs w:val="18"/>
          <w:lang w:val="en-US"/>
        </w:rPr>
        <w:t>E</w:t>
      </w:r>
      <w:r w:rsidRPr="00D15C95">
        <w:rPr>
          <w:rFonts w:ascii="Tahoma" w:hAnsi="Tahoma" w:cs="Tahoma"/>
          <w:color w:val="1F497D"/>
          <w:sz w:val="18"/>
          <w:szCs w:val="18"/>
        </w:rPr>
        <w:t>-</w:t>
      </w:r>
      <w:r w:rsidRPr="00D15C95">
        <w:rPr>
          <w:rFonts w:ascii="Tahoma" w:hAnsi="Tahoma" w:cs="Tahoma"/>
          <w:color w:val="1F497D"/>
          <w:sz w:val="18"/>
          <w:szCs w:val="18"/>
          <w:lang w:val="en-US"/>
        </w:rPr>
        <w:t>mail</w:t>
      </w:r>
      <w:r w:rsidRPr="00D15C95">
        <w:rPr>
          <w:rFonts w:ascii="Tahoma" w:hAnsi="Tahoma" w:cs="Tahoma"/>
          <w:color w:val="1F497D"/>
          <w:sz w:val="18"/>
          <w:szCs w:val="18"/>
        </w:rPr>
        <w:t xml:space="preserve">: </w:t>
      </w:r>
      <w:hyperlink r:id="rId9" w:history="1">
        <w:r w:rsidRPr="00D15C95">
          <w:rPr>
            <w:rStyle w:val="ac"/>
            <w:rFonts w:ascii="Tahoma" w:hAnsi="Tahoma" w:cs="Tahoma"/>
            <w:sz w:val="18"/>
            <w:szCs w:val="18"/>
          </w:rPr>
          <w:t>secretary_hargres@interrao.ru</w:t>
        </w:r>
      </w:hyperlink>
    </w:p>
    <w:p w14:paraId="74FF1194" w14:textId="34B2B9FC" w:rsidR="0029161E" w:rsidRDefault="0029161E" w:rsidP="00B85E50">
      <w:pPr>
        <w:ind w:right="332"/>
        <w:jc w:val="center"/>
        <w:rPr>
          <w:sz w:val="20"/>
          <w:szCs w:val="20"/>
        </w:rPr>
      </w:pPr>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27969F06"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B85E50">
        <w:rPr>
          <w:sz w:val="20"/>
          <w:szCs w:val="20"/>
        </w:rPr>
        <w:t>У.Р. Максимова</w:t>
      </w:r>
      <w:r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0B3AA225" w:rsidR="00377AB2" w:rsidRPr="005E2246" w:rsidRDefault="00377AB2" w:rsidP="00377AB2">
      <w:pPr>
        <w:spacing w:line="360" w:lineRule="auto"/>
        <w:ind w:firstLine="6095"/>
        <w:rPr>
          <w:sz w:val="20"/>
          <w:szCs w:val="20"/>
        </w:rPr>
      </w:pPr>
      <w:r w:rsidRPr="005E2246">
        <w:rPr>
          <w:sz w:val="20"/>
          <w:szCs w:val="20"/>
        </w:rPr>
        <w:t>«</w:t>
      </w:r>
      <w:r w:rsidR="00B85E50">
        <w:rPr>
          <w:sz w:val="20"/>
          <w:szCs w:val="20"/>
        </w:rPr>
        <w:t>2</w:t>
      </w:r>
      <w:r w:rsidR="003044E2">
        <w:rPr>
          <w:sz w:val="20"/>
          <w:szCs w:val="20"/>
        </w:rPr>
        <w:t>5</w:t>
      </w:r>
      <w:r w:rsidRPr="005E2246">
        <w:rPr>
          <w:sz w:val="20"/>
          <w:szCs w:val="20"/>
        </w:rPr>
        <w:t xml:space="preserve">» </w:t>
      </w:r>
      <w:r w:rsidR="00B85E50">
        <w:rPr>
          <w:sz w:val="20"/>
          <w:szCs w:val="20"/>
        </w:rPr>
        <w:t>июля</w:t>
      </w:r>
      <w:r w:rsidRPr="005E2246">
        <w:rPr>
          <w:sz w:val="20"/>
          <w:szCs w:val="20"/>
        </w:rPr>
        <w:t xml:space="preserve"> 20</w:t>
      </w:r>
      <w:r w:rsidR="00B85E50">
        <w:rPr>
          <w:sz w:val="20"/>
          <w:szCs w:val="20"/>
        </w:rPr>
        <w:t>18</w:t>
      </w:r>
      <w:r w:rsidRPr="005E2246">
        <w:rPr>
          <w:sz w:val="20"/>
          <w:szCs w:val="20"/>
        </w:rPr>
        <w:t xml:space="preserve"> 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4E54AC0C" w:rsidR="00377AB2" w:rsidRPr="005E2246" w:rsidRDefault="00964A09" w:rsidP="00377AB2">
      <w:pPr>
        <w:ind w:left="6521" w:hanging="425"/>
        <w:rPr>
          <w:kern w:val="36"/>
          <w:sz w:val="20"/>
          <w:szCs w:val="20"/>
        </w:rPr>
      </w:pPr>
      <w:r w:rsidRPr="005E2246">
        <w:rPr>
          <w:kern w:val="36"/>
          <w:sz w:val="20"/>
          <w:szCs w:val="20"/>
        </w:rPr>
        <w:t>______________________/</w:t>
      </w:r>
      <w:r w:rsidR="00B85E50">
        <w:rPr>
          <w:kern w:val="36"/>
          <w:sz w:val="20"/>
          <w:szCs w:val="20"/>
        </w:rPr>
        <w:t>А.Г. Эрдынеева</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1915E72F" w:rsidR="00377AB2" w:rsidRDefault="00092895" w:rsidP="006421FA">
      <w:pPr>
        <w:jc w:val="center"/>
        <w:rPr>
          <w:b/>
        </w:rPr>
      </w:pPr>
      <w:r>
        <w:rPr>
          <w:b/>
        </w:rPr>
        <w:t>ИЗВЕЩЕНИЕ</w:t>
      </w:r>
      <w:r w:rsidR="00B85E50">
        <w:rPr>
          <w:b/>
        </w:rPr>
        <w:t>№219</w:t>
      </w:r>
    </w:p>
    <w:p w14:paraId="00805704" w14:textId="75D8B6CF" w:rsidR="00C5020B" w:rsidRPr="005E2246" w:rsidRDefault="00092895" w:rsidP="006421FA">
      <w:pPr>
        <w:jc w:val="center"/>
        <w:rPr>
          <w:b/>
        </w:rPr>
      </w:pPr>
      <w:r>
        <w:rPr>
          <w:b/>
        </w:rPr>
        <w:t>о проведении</w:t>
      </w:r>
      <w:r w:rsidR="00C5020B">
        <w:rPr>
          <w:b/>
        </w:rPr>
        <w:t xml:space="preserve"> </w:t>
      </w:r>
      <w:r>
        <w:rPr>
          <w:b/>
        </w:rPr>
        <w:t>з</w:t>
      </w:r>
      <w:r w:rsidR="00F86973">
        <w:rPr>
          <w:b/>
        </w:rPr>
        <w:t>апрос</w:t>
      </w:r>
      <w:r>
        <w:rPr>
          <w:b/>
        </w:rPr>
        <w:t>а</w:t>
      </w:r>
      <w:r w:rsidR="00F86973">
        <w:rPr>
          <w:b/>
        </w:rPr>
        <w:t xml:space="preserve"> </w:t>
      </w:r>
      <w:r w:rsidR="006605D1">
        <w:rPr>
          <w:b/>
        </w:rPr>
        <w:t>котировок</w:t>
      </w:r>
      <w:r w:rsidR="00DE1779">
        <w:rPr>
          <w:b/>
        </w:rPr>
        <w:t xml:space="preserve"> в электронной форме,</w:t>
      </w:r>
    </w:p>
    <w:p w14:paraId="5696E6BB" w14:textId="14D02C62" w:rsidR="001F08B9" w:rsidRPr="009F0B4A" w:rsidRDefault="0055149A" w:rsidP="006421FA">
      <w:pPr>
        <w:jc w:val="center"/>
        <w:rPr>
          <w:color w:val="4F81BD" w:themeColor="accent1"/>
        </w:rPr>
      </w:pPr>
      <w:proofErr w:type="gramStart"/>
      <w:r>
        <w:rPr>
          <w:b/>
        </w:rPr>
        <w:t>участниками</w:t>
      </w:r>
      <w:proofErr w:type="gramEnd"/>
      <w:r>
        <w:rPr>
          <w:b/>
        </w:rPr>
        <w:t xml:space="preserve">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B85E50">
        <w:rPr>
          <w:b/>
        </w:rPr>
        <w:t>поставку товара</w:t>
      </w:r>
      <w:r w:rsidR="005A737A">
        <w:rPr>
          <w:b/>
        </w:rPr>
        <w:t xml:space="preserve"> </w:t>
      </w:r>
      <w:r w:rsidR="00B85E50" w:rsidRPr="00B85E50">
        <w:rPr>
          <w:color w:val="4F81BD" w:themeColor="accent1"/>
        </w:rPr>
        <w:t xml:space="preserve">Запасные части для </w:t>
      </w:r>
      <w:proofErr w:type="spellStart"/>
      <w:r w:rsidR="00B85E50" w:rsidRPr="00B85E50">
        <w:rPr>
          <w:color w:val="4F81BD" w:themeColor="accent1"/>
        </w:rPr>
        <w:t>вагоноопрокидывателя</w:t>
      </w:r>
      <w:proofErr w:type="spellEnd"/>
      <w:r w:rsidR="00B85E50" w:rsidRPr="00B85E50">
        <w:rPr>
          <w:color w:val="4F81BD" w:themeColor="accent1"/>
        </w:rPr>
        <w:t xml:space="preserve"> для </w:t>
      </w:r>
      <w:proofErr w:type="spellStart"/>
      <w:r w:rsidR="00B85E50" w:rsidRPr="00B85E50">
        <w:rPr>
          <w:color w:val="4F81BD" w:themeColor="accent1"/>
        </w:rPr>
        <w:t>Харанорской</w:t>
      </w:r>
      <w:proofErr w:type="spellEnd"/>
      <w:r w:rsidR="00B85E50" w:rsidRPr="00B85E50">
        <w:rPr>
          <w:color w:val="4F81BD" w:themeColor="accent1"/>
        </w:rPr>
        <w:t xml:space="preserve"> ГРЭС</w:t>
      </w:r>
      <w:r w:rsidR="00081D71" w:rsidRPr="009F0B4A">
        <w:rPr>
          <w:color w:val="4F81BD" w:themeColor="accent1"/>
        </w:rPr>
        <w:t xml:space="preserve"> </w:t>
      </w:r>
    </w:p>
    <w:p w14:paraId="761E6933" w14:textId="5477C258" w:rsidR="007C0DAD" w:rsidRPr="005E2246" w:rsidRDefault="000B15B4" w:rsidP="00A11027">
      <w:pPr>
        <w:jc w:val="both"/>
      </w:pPr>
      <w:r w:rsidRPr="005E2246">
        <w:rPr>
          <w:b/>
        </w:rPr>
        <w:t xml:space="preserve">Лот 1: </w:t>
      </w:r>
      <w:r w:rsidR="00B85E50" w:rsidRPr="00B85E50">
        <w:rPr>
          <w:color w:val="0070C0"/>
        </w:rPr>
        <w:t xml:space="preserve">Запасные части для </w:t>
      </w:r>
      <w:proofErr w:type="spellStart"/>
      <w:r w:rsidR="00B85E50" w:rsidRPr="00B85E50">
        <w:rPr>
          <w:color w:val="0070C0"/>
        </w:rPr>
        <w:t>вагоноопрокидывателя</w:t>
      </w:r>
      <w:proofErr w:type="spellEnd"/>
      <w:r w:rsidR="00B85E50" w:rsidRPr="00B85E50">
        <w:rPr>
          <w:color w:val="0070C0"/>
        </w:rPr>
        <w:t xml:space="preserve"> для </w:t>
      </w:r>
      <w:proofErr w:type="spellStart"/>
      <w:r w:rsidR="00B85E50" w:rsidRPr="00B85E50">
        <w:rPr>
          <w:color w:val="0070C0"/>
        </w:rPr>
        <w:t>Харанорской</w:t>
      </w:r>
      <w:proofErr w:type="spellEnd"/>
      <w:r w:rsidR="00B85E50" w:rsidRPr="00B85E50">
        <w:rPr>
          <w:color w:val="0070C0"/>
        </w:rPr>
        <w:t xml:space="preserve"> ГРЭС</w:t>
      </w:r>
    </w:p>
    <w:p w14:paraId="0A6E7C5F" w14:textId="52D06794" w:rsidR="00377AB2" w:rsidRPr="005E2246" w:rsidRDefault="009C6067" w:rsidP="00377AB2">
      <w:pPr>
        <w:pStyle w:val="a3"/>
        <w:numPr>
          <w:ilvl w:val="0"/>
          <w:numId w:val="0"/>
        </w:numPr>
        <w:spacing w:before="240"/>
        <w:jc w:val="center"/>
        <w:rPr>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proofErr w:type="spellStart"/>
      <w:r w:rsidR="00B85E50" w:rsidRPr="00B85E50">
        <w:rPr>
          <w:i/>
          <w:color w:val="0070C0"/>
          <w:sz w:val="24"/>
        </w:rPr>
        <w:t>Харанорской</w:t>
      </w:r>
      <w:proofErr w:type="spellEnd"/>
      <w:r w:rsidR="00B85E50" w:rsidRPr="00B85E50">
        <w:rPr>
          <w:i/>
          <w:color w:val="0070C0"/>
          <w:sz w:val="24"/>
        </w:rPr>
        <w:t xml:space="preserve"> ГРЭС</w:t>
      </w:r>
    </w:p>
    <w:p w14:paraId="4BA5FD1C" w14:textId="77777777" w:rsidR="00F548FD" w:rsidRPr="000411E3" w:rsidRDefault="00F548FD" w:rsidP="00A36848">
      <w:pPr>
        <w:jc w:val="center"/>
        <w:rPr>
          <w:b/>
        </w:rPr>
      </w:pP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11AA4880" w:rsidR="00377AB2" w:rsidRPr="005E2246" w:rsidRDefault="00B85E50" w:rsidP="00377AB2">
      <w:pPr>
        <w:jc w:val="center"/>
        <w:rPr>
          <w:sz w:val="20"/>
          <w:szCs w:val="20"/>
        </w:rPr>
      </w:pPr>
      <w:r>
        <w:rPr>
          <w:color w:val="548DD4" w:themeColor="text2" w:themeTint="99"/>
          <w:sz w:val="20"/>
          <w:szCs w:val="20"/>
        </w:rPr>
        <w:t>Ясногорск</w:t>
      </w:r>
    </w:p>
    <w:p w14:paraId="2094F82F" w14:textId="023AC8A3" w:rsidR="00377AB2" w:rsidRDefault="00377AB2" w:rsidP="00377AB2">
      <w:pPr>
        <w:jc w:val="center"/>
        <w:rPr>
          <w:sz w:val="22"/>
          <w:szCs w:val="22"/>
        </w:rPr>
      </w:pPr>
      <w:r w:rsidRPr="005E2246">
        <w:rPr>
          <w:sz w:val="20"/>
          <w:szCs w:val="20"/>
        </w:rPr>
        <w:t>201</w:t>
      </w:r>
      <w:r w:rsidR="00B85E50">
        <w:rPr>
          <w:sz w:val="20"/>
          <w:szCs w:val="20"/>
        </w:rPr>
        <w:t>8</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14:paraId="7CC715E5" w14:textId="77777777" w:rsidR="007655CE" w:rsidRPr="008A4023" w:rsidRDefault="007655CE" w:rsidP="008A4023">
          <w:pPr>
            <w:pStyle w:val="afffa"/>
            <w:rPr>
              <w:b w:val="0"/>
            </w:rPr>
          </w:pPr>
          <w:r w:rsidRPr="008A4023">
            <w:rPr>
              <w:b w:val="0"/>
            </w:rPr>
            <w:t>Оглавление</w:t>
          </w:r>
        </w:p>
        <w:p w14:paraId="279386C4" w14:textId="77777777" w:rsidR="005B6A1A"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15552655" w:history="1">
            <w:r w:rsidR="005B6A1A" w:rsidRPr="00350C16">
              <w:rPr>
                <w:rStyle w:val="ac"/>
                <w:noProof/>
              </w:rPr>
              <w:t>Раздел 1. ИЗВЕЩЕНИЕ О ПРОВЕДЕНИИ ЗАКУПКИ</w:t>
            </w:r>
            <w:r w:rsidR="005B6A1A">
              <w:rPr>
                <w:noProof/>
                <w:webHidden/>
              </w:rPr>
              <w:tab/>
            </w:r>
            <w:r w:rsidR="005B6A1A">
              <w:rPr>
                <w:noProof/>
                <w:webHidden/>
              </w:rPr>
              <w:fldChar w:fldCharType="begin"/>
            </w:r>
            <w:r w:rsidR="005B6A1A">
              <w:rPr>
                <w:noProof/>
                <w:webHidden/>
              </w:rPr>
              <w:instrText xml:space="preserve"> PAGEREF _Toc515552655 \h </w:instrText>
            </w:r>
            <w:r w:rsidR="005B6A1A">
              <w:rPr>
                <w:noProof/>
                <w:webHidden/>
              </w:rPr>
            </w:r>
            <w:r w:rsidR="005B6A1A">
              <w:rPr>
                <w:noProof/>
                <w:webHidden/>
              </w:rPr>
              <w:fldChar w:fldCharType="separate"/>
            </w:r>
            <w:r w:rsidR="00280061">
              <w:rPr>
                <w:noProof/>
                <w:webHidden/>
              </w:rPr>
              <w:t>3</w:t>
            </w:r>
            <w:r w:rsidR="005B6A1A">
              <w:rPr>
                <w:noProof/>
                <w:webHidden/>
              </w:rPr>
              <w:fldChar w:fldCharType="end"/>
            </w:r>
          </w:hyperlink>
        </w:p>
        <w:p w14:paraId="31253315" w14:textId="77777777" w:rsidR="005B6A1A" w:rsidRDefault="001A3201">
          <w:pPr>
            <w:pStyle w:val="12"/>
            <w:rPr>
              <w:rFonts w:asciiTheme="minorHAnsi" w:eastAsiaTheme="minorEastAsia" w:hAnsiTheme="minorHAnsi" w:cstheme="minorBidi"/>
              <w:noProof/>
              <w:sz w:val="22"/>
              <w:szCs w:val="22"/>
            </w:rPr>
          </w:pPr>
          <w:hyperlink w:anchor="_Toc515552699" w:history="1">
            <w:r w:rsidR="005B6A1A" w:rsidRPr="00350C16">
              <w:rPr>
                <w:rStyle w:val="ac"/>
                <w:noProof/>
              </w:rPr>
              <w:t>Раздел  2. ТЕРМИНЫ И ОПРЕДЕЛЕНИЯ</w:t>
            </w:r>
            <w:r w:rsidR="005B6A1A">
              <w:rPr>
                <w:noProof/>
                <w:webHidden/>
              </w:rPr>
              <w:tab/>
            </w:r>
            <w:r w:rsidR="005B6A1A">
              <w:rPr>
                <w:noProof/>
                <w:webHidden/>
              </w:rPr>
              <w:fldChar w:fldCharType="begin"/>
            </w:r>
            <w:r w:rsidR="005B6A1A">
              <w:rPr>
                <w:noProof/>
                <w:webHidden/>
              </w:rPr>
              <w:instrText xml:space="preserve"> PAGEREF _Toc515552699 \h </w:instrText>
            </w:r>
            <w:r w:rsidR="005B6A1A">
              <w:rPr>
                <w:noProof/>
                <w:webHidden/>
              </w:rPr>
            </w:r>
            <w:r w:rsidR="005B6A1A">
              <w:rPr>
                <w:noProof/>
                <w:webHidden/>
              </w:rPr>
              <w:fldChar w:fldCharType="separate"/>
            </w:r>
            <w:r w:rsidR="00280061">
              <w:rPr>
                <w:noProof/>
                <w:webHidden/>
              </w:rPr>
              <w:t>7</w:t>
            </w:r>
            <w:r w:rsidR="005B6A1A">
              <w:rPr>
                <w:noProof/>
                <w:webHidden/>
              </w:rPr>
              <w:fldChar w:fldCharType="end"/>
            </w:r>
          </w:hyperlink>
        </w:p>
        <w:p w14:paraId="7B2587D0" w14:textId="77777777" w:rsidR="005B6A1A" w:rsidRDefault="001A3201">
          <w:pPr>
            <w:pStyle w:val="12"/>
            <w:rPr>
              <w:rFonts w:asciiTheme="minorHAnsi" w:eastAsiaTheme="minorEastAsia" w:hAnsiTheme="minorHAnsi" w:cstheme="minorBidi"/>
              <w:noProof/>
              <w:sz w:val="22"/>
              <w:szCs w:val="22"/>
            </w:rPr>
          </w:pPr>
          <w:hyperlink w:anchor="_Toc515552700" w:history="1">
            <w:r w:rsidR="005B6A1A" w:rsidRPr="00350C16">
              <w:rPr>
                <w:rStyle w:val="ac"/>
                <w:noProof/>
              </w:rPr>
              <w:t>Раздел  3. ОБЩИЕ ПОЛОЖЕНИЯ</w:t>
            </w:r>
            <w:r w:rsidR="005B6A1A">
              <w:rPr>
                <w:noProof/>
                <w:webHidden/>
              </w:rPr>
              <w:tab/>
            </w:r>
            <w:r w:rsidR="005B6A1A">
              <w:rPr>
                <w:noProof/>
                <w:webHidden/>
              </w:rPr>
              <w:fldChar w:fldCharType="begin"/>
            </w:r>
            <w:r w:rsidR="005B6A1A">
              <w:rPr>
                <w:noProof/>
                <w:webHidden/>
              </w:rPr>
              <w:instrText xml:space="preserve"> PAGEREF _Toc515552700 \h </w:instrText>
            </w:r>
            <w:r w:rsidR="005B6A1A">
              <w:rPr>
                <w:noProof/>
                <w:webHidden/>
              </w:rPr>
            </w:r>
            <w:r w:rsidR="005B6A1A">
              <w:rPr>
                <w:noProof/>
                <w:webHidden/>
              </w:rPr>
              <w:fldChar w:fldCharType="separate"/>
            </w:r>
            <w:r w:rsidR="00280061">
              <w:rPr>
                <w:noProof/>
                <w:webHidden/>
              </w:rPr>
              <w:t>7</w:t>
            </w:r>
            <w:r w:rsidR="005B6A1A">
              <w:rPr>
                <w:noProof/>
                <w:webHidden/>
              </w:rPr>
              <w:fldChar w:fldCharType="end"/>
            </w:r>
          </w:hyperlink>
        </w:p>
        <w:p w14:paraId="439D65DE" w14:textId="77777777" w:rsidR="005B6A1A" w:rsidRDefault="001A3201">
          <w:pPr>
            <w:pStyle w:val="12"/>
            <w:rPr>
              <w:rFonts w:asciiTheme="minorHAnsi" w:eastAsiaTheme="minorEastAsia" w:hAnsiTheme="minorHAnsi" w:cstheme="minorBidi"/>
              <w:noProof/>
              <w:sz w:val="22"/>
              <w:szCs w:val="22"/>
            </w:rPr>
          </w:pPr>
          <w:hyperlink w:anchor="_Toc515552707" w:history="1">
            <w:r w:rsidR="005B6A1A" w:rsidRPr="00350C16">
              <w:rPr>
                <w:rStyle w:val="ac"/>
                <w:noProof/>
              </w:rPr>
              <w:t>Раздел  4.  ПОРЯДОК ПРОВЕДЕНИЯ ЗАКУПКИ</w:t>
            </w:r>
            <w:r w:rsidR="005B6A1A">
              <w:rPr>
                <w:noProof/>
                <w:webHidden/>
              </w:rPr>
              <w:tab/>
            </w:r>
            <w:r w:rsidR="005B6A1A">
              <w:rPr>
                <w:noProof/>
                <w:webHidden/>
              </w:rPr>
              <w:fldChar w:fldCharType="begin"/>
            </w:r>
            <w:r w:rsidR="005B6A1A">
              <w:rPr>
                <w:noProof/>
                <w:webHidden/>
              </w:rPr>
              <w:instrText xml:space="preserve"> PAGEREF _Toc515552707 \h </w:instrText>
            </w:r>
            <w:r w:rsidR="005B6A1A">
              <w:rPr>
                <w:noProof/>
                <w:webHidden/>
              </w:rPr>
            </w:r>
            <w:r w:rsidR="005B6A1A">
              <w:rPr>
                <w:noProof/>
                <w:webHidden/>
              </w:rPr>
              <w:fldChar w:fldCharType="separate"/>
            </w:r>
            <w:r w:rsidR="00280061">
              <w:rPr>
                <w:noProof/>
                <w:webHidden/>
              </w:rPr>
              <w:t>10</w:t>
            </w:r>
            <w:r w:rsidR="005B6A1A">
              <w:rPr>
                <w:noProof/>
                <w:webHidden/>
              </w:rPr>
              <w:fldChar w:fldCharType="end"/>
            </w:r>
          </w:hyperlink>
        </w:p>
        <w:p w14:paraId="3F6CA7DD" w14:textId="77777777" w:rsidR="005B6A1A" w:rsidRDefault="001A3201">
          <w:pPr>
            <w:pStyle w:val="12"/>
            <w:rPr>
              <w:rFonts w:asciiTheme="minorHAnsi" w:eastAsiaTheme="minorEastAsia" w:hAnsiTheme="minorHAnsi" w:cstheme="minorBidi"/>
              <w:noProof/>
              <w:sz w:val="22"/>
              <w:szCs w:val="22"/>
            </w:rPr>
          </w:pPr>
          <w:hyperlink w:anchor="_Toc515552741" w:history="1">
            <w:r w:rsidR="005B6A1A" w:rsidRPr="00350C16">
              <w:rPr>
                <w:rStyle w:val="ac"/>
                <w:noProof/>
              </w:rPr>
              <w:t>Раздел  7. ТЕХНИЧЕСКАЯ ЧАСТЬ</w:t>
            </w:r>
            <w:r w:rsidR="005B6A1A">
              <w:rPr>
                <w:noProof/>
                <w:webHidden/>
              </w:rPr>
              <w:tab/>
            </w:r>
            <w:r w:rsidR="005B6A1A">
              <w:rPr>
                <w:noProof/>
                <w:webHidden/>
              </w:rPr>
              <w:fldChar w:fldCharType="begin"/>
            </w:r>
            <w:r w:rsidR="005B6A1A">
              <w:rPr>
                <w:noProof/>
                <w:webHidden/>
              </w:rPr>
              <w:instrText xml:space="preserve"> PAGEREF _Toc515552741 \h </w:instrText>
            </w:r>
            <w:r w:rsidR="005B6A1A">
              <w:rPr>
                <w:noProof/>
                <w:webHidden/>
              </w:rPr>
            </w:r>
            <w:r w:rsidR="005B6A1A">
              <w:rPr>
                <w:noProof/>
                <w:webHidden/>
              </w:rPr>
              <w:fldChar w:fldCharType="separate"/>
            </w:r>
            <w:r w:rsidR="00280061">
              <w:rPr>
                <w:noProof/>
                <w:webHidden/>
              </w:rPr>
              <w:t>39</w:t>
            </w:r>
            <w:r w:rsidR="005B6A1A">
              <w:rPr>
                <w:noProof/>
                <w:webHidden/>
              </w:rPr>
              <w:fldChar w:fldCharType="end"/>
            </w:r>
          </w:hyperlink>
        </w:p>
        <w:p w14:paraId="46709BB5" w14:textId="77777777" w:rsidR="005B6A1A" w:rsidRDefault="001A3201">
          <w:pPr>
            <w:pStyle w:val="12"/>
            <w:rPr>
              <w:rFonts w:asciiTheme="minorHAnsi" w:eastAsiaTheme="minorEastAsia" w:hAnsiTheme="minorHAnsi" w:cstheme="minorBidi"/>
              <w:noProof/>
              <w:sz w:val="22"/>
              <w:szCs w:val="22"/>
            </w:rPr>
          </w:pPr>
          <w:hyperlink w:anchor="_Toc515552742" w:history="1">
            <w:r w:rsidR="005B6A1A" w:rsidRPr="00350C16">
              <w:rPr>
                <w:rStyle w:val="ac"/>
                <w:noProof/>
              </w:rPr>
              <w:t>Раздел  8. ПРОЕКТ ДОГОВОРА</w:t>
            </w:r>
            <w:r w:rsidR="005B6A1A">
              <w:rPr>
                <w:noProof/>
                <w:webHidden/>
              </w:rPr>
              <w:tab/>
            </w:r>
            <w:r w:rsidR="005B6A1A">
              <w:rPr>
                <w:noProof/>
                <w:webHidden/>
              </w:rPr>
              <w:fldChar w:fldCharType="begin"/>
            </w:r>
            <w:r w:rsidR="005B6A1A">
              <w:rPr>
                <w:noProof/>
                <w:webHidden/>
              </w:rPr>
              <w:instrText xml:space="preserve"> PAGEREF _Toc515552742 \h </w:instrText>
            </w:r>
            <w:r w:rsidR="005B6A1A">
              <w:rPr>
                <w:noProof/>
                <w:webHidden/>
              </w:rPr>
            </w:r>
            <w:r w:rsidR="005B6A1A">
              <w:rPr>
                <w:noProof/>
                <w:webHidden/>
              </w:rPr>
              <w:fldChar w:fldCharType="separate"/>
            </w:r>
            <w:r w:rsidR="00280061">
              <w:rPr>
                <w:noProof/>
                <w:webHidden/>
              </w:rPr>
              <w:t>40</w:t>
            </w:r>
            <w:r w:rsidR="005B6A1A">
              <w:rPr>
                <w:noProof/>
                <w:webHidden/>
              </w:rPr>
              <w:fldChar w:fldCharType="end"/>
            </w:r>
          </w:hyperlink>
        </w:p>
        <w:p w14:paraId="69124119" w14:textId="77777777" w:rsidR="005B6A1A" w:rsidRDefault="001A3201">
          <w:pPr>
            <w:pStyle w:val="12"/>
            <w:rPr>
              <w:rFonts w:asciiTheme="minorHAnsi" w:eastAsiaTheme="minorEastAsia" w:hAnsiTheme="minorHAnsi" w:cstheme="minorBidi"/>
              <w:noProof/>
              <w:sz w:val="22"/>
              <w:szCs w:val="22"/>
            </w:rPr>
          </w:pPr>
          <w:hyperlink w:anchor="_Toc515552743" w:history="1">
            <w:r w:rsidR="005B6A1A" w:rsidRPr="00350C16">
              <w:rPr>
                <w:rStyle w:val="ac"/>
                <w:noProof/>
              </w:rPr>
              <w:t>Раздел  9. РУКОВОДСТВО ПО ЭКСПЕРТНОЙ ОЦЕНКЕ</w:t>
            </w:r>
            <w:r w:rsidR="005B6A1A">
              <w:rPr>
                <w:noProof/>
                <w:webHidden/>
              </w:rPr>
              <w:tab/>
            </w:r>
            <w:r w:rsidR="005B6A1A">
              <w:rPr>
                <w:noProof/>
                <w:webHidden/>
              </w:rPr>
              <w:fldChar w:fldCharType="begin"/>
            </w:r>
            <w:r w:rsidR="005B6A1A">
              <w:rPr>
                <w:noProof/>
                <w:webHidden/>
              </w:rPr>
              <w:instrText xml:space="preserve"> PAGEREF _Toc515552743 \h </w:instrText>
            </w:r>
            <w:r w:rsidR="005B6A1A">
              <w:rPr>
                <w:noProof/>
                <w:webHidden/>
              </w:rPr>
            </w:r>
            <w:r w:rsidR="005B6A1A">
              <w:rPr>
                <w:noProof/>
                <w:webHidden/>
              </w:rPr>
              <w:fldChar w:fldCharType="separate"/>
            </w:r>
            <w:r w:rsidR="00280061">
              <w:rPr>
                <w:noProof/>
                <w:webHidden/>
              </w:rPr>
              <w:t>41</w:t>
            </w:r>
            <w:r w:rsidR="005B6A1A">
              <w:rPr>
                <w:noProof/>
                <w:webHidden/>
              </w:rPr>
              <w:fldChar w:fldCharType="end"/>
            </w:r>
          </w:hyperlink>
        </w:p>
        <w:p w14:paraId="7C584DD2" w14:textId="77777777" w:rsidR="005B6A1A" w:rsidRDefault="001A3201">
          <w:pPr>
            <w:pStyle w:val="12"/>
            <w:rPr>
              <w:rFonts w:asciiTheme="minorHAnsi" w:eastAsiaTheme="minorEastAsia" w:hAnsiTheme="minorHAnsi" w:cstheme="minorBidi"/>
              <w:noProof/>
              <w:sz w:val="22"/>
              <w:szCs w:val="22"/>
            </w:rPr>
          </w:pPr>
          <w:hyperlink w:anchor="_Toc515552744" w:history="1">
            <w:r w:rsidR="005B6A1A" w:rsidRPr="005B6A1A">
              <w:rPr>
                <w:rStyle w:val="ac"/>
                <w:rFonts w:cs="Arial"/>
                <w:bCs/>
                <w:noProof/>
                <w:kern w:val="32"/>
                <w:u w:val="none"/>
              </w:rPr>
              <w:t xml:space="preserve">Раздел 10. </w:t>
            </w:r>
            <w:r w:rsidR="005B6A1A" w:rsidRPr="005B6A1A">
              <w:rPr>
                <w:rStyle w:val="ac"/>
                <w:rFonts w:cs="Arial"/>
                <w:bCs/>
                <w:smallCaps/>
                <w:noProof/>
                <w:kern w:val="32"/>
                <w:u w:val="none"/>
              </w:rPr>
              <w:t>ОБРАЗЦЫ ОСНОВНЫХ ФОРМ ДОКУМЕНТОВ, ВКЛЮЧАЕМЫХ В ЗАЯВКУ НА УЧАСТИЕ В ЗАКУПКЕ</w:t>
            </w:r>
            <w:r w:rsidR="005B6A1A">
              <w:rPr>
                <w:noProof/>
                <w:webHidden/>
              </w:rPr>
              <w:tab/>
            </w:r>
            <w:r w:rsidR="005B6A1A">
              <w:rPr>
                <w:noProof/>
                <w:webHidden/>
              </w:rPr>
              <w:fldChar w:fldCharType="begin"/>
            </w:r>
            <w:r w:rsidR="005B6A1A">
              <w:rPr>
                <w:noProof/>
                <w:webHidden/>
              </w:rPr>
              <w:instrText xml:space="preserve"> PAGEREF _Toc515552744 \h </w:instrText>
            </w:r>
            <w:r w:rsidR="005B6A1A">
              <w:rPr>
                <w:noProof/>
                <w:webHidden/>
              </w:rPr>
            </w:r>
            <w:r w:rsidR="005B6A1A">
              <w:rPr>
                <w:noProof/>
                <w:webHidden/>
              </w:rPr>
              <w:fldChar w:fldCharType="separate"/>
            </w:r>
            <w:r w:rsidR="00280061">
              <w:rPr>
                <w:noProof/>
                <w:webHidden/>
              </w:rPr>
              <w:t>42</w:t>
            </w:r>
            <w:r w:rsidR="005B6A1A">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15EA255A" w:rsidR="00A662E1" w:rsidRPr="00502DF5" w:rsidRDefault="00D66C57" w:rsidP="00926237">
      <w:pPr>
        <w:pStyle w:val="1"/>
      </w:pPr>
      <w:bookmarkStart w:id="19" w:name="_Toc422226767"/>
      <w:bookmarkStart w:id="20" w:name="_Toc515552655"/>
      <w:r w:rsidRPr="00502DF5">
        <w:lastRenderedPageBreak/>
        <w:t xml:space="preserve">Раздел 1. </w:t>
      </w:r>
      <w:r w:rsidR="00A662E1" w:rsidRPr="00502DF5">
        <w:t>ИЗВЕЩЕНИЕ</w:t>
      </w:r>
      <w:r w:rsidR="00092895">
        <w:rPr>
          <w:rStyle w:val="aff7"/>
        </w:rPr>
        <w:footnoteReference w:id="1"/>
      </w:r>
      <w:r w:rsidR="00A662E1" w:rsidRPr="00502DF5">
        <w:t xml:space="preserve"> О ПРОВЕДЕНИИ ЗАКУПКИ</w:t>
      </w:r>
      <w:bookmarkEnd w:id="19"/>
      <w:bookmarkEnd w:id="20"/>
    </w:p>
    <w:p w14:paraId="00BA8647" w14:textId="77777777" w:rsidR="00A75396" w:rsidRDefault="00A75396" w:rsidP="00A75396">
      <w:pPr>
        <w:widowControl/>
        <w:autoSpaceDE/>
        <w:autoSpaceDN/>
        <w:adjustRightInd/>
        <w:ind w:firstLine="567"/>
        <w:jc w:val="center"/>
        <w:rPr>
          <w:snapToGrid w:val="0"/>
        </w:rPr>
      </w:pPr>
    </w:p>
    <w:p w14:paraId="0EBE0E43" w14:textId="385BBCED" w:rsidR="00AF33C1" w:rsidRDefault="00AF33C1" w:rsidP="00CE226F">
      <w:pPr>
        <w:pStyle w:val="af8"/>
        <w:widowControl/>
        <w:numPr>
          <w:ilvl w:val="0"/>
          <w:numId w:val="64"/>
        </w:numPr>
        <w:tabs>
          <w:tab w:val="num" w:pos="567"/>
        </w:tabs>
        <w:autoSpaceDE/>
        <w:autoSpaceDN/>
        <w:adjustRightInd/>
        <w:ind w:hanging="720"/>
        <w:jc w:val="both"/>
        <w:outlineLvl w:val="0"/>
      </w:pPr>
      <w:bookmarkStart w:id="21" w:name="_Toc422209948"/>
      <w:bookmarkStart w:id="22" w:name="_Toc422226768"/>
      <w:bookmarkStart w:id="23" w:name="_Toc422244120"/>
      <w:bookmarkStart w:id="24" w:name="_Toc515552656"/>
      <w:r w:rsidRPr="00EA30B3">
        <w:rPr>
          <w:b/>
        </w:rPr>
        <w:t>Способ закупки:</w:t>
      </w:r>
      <w:r w:rsidRPr="00AF33C1">
        <w:t xml:space="preserve"> </w:t>
      </w:r>
      <w:r w:rsidR="0079245E">
        <w:t xml:space="preserve">открытый </w:t>
      </w:r>
      <w:r w:rsidR="00F86973">
        <w:t xml:space="preserve">запрос </w:t>
      </w:r>
      <w:r w:rsidR="00750338">
        <w:t>котировок</w:t>
      </w:r>
      <w:r w:rsidR="008323A5" w:rsidRPr="008323A5">
        <w:t xml:space="preserve"> </w:t>
      </w:r>
      <w:r w:rsidR="008323A5" w:rsidRPr="00760703">
        <w:t>в электронной форме</w:t>
      </w:r>
      <w:r w:rsidR="008323A5" w:rsidRPr="00342571">
        <w:t>.</w:t>
      </w:r>
      <w:bookmarkEnd w:id="21"/>
      <w:bookmarkEnd w:id="22"/>
      <w:bookmarkEnd w:id="23"/>
      <w:bookmarkEnd w:id="24"/>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205557">
        <w:rPr>
          <w:b/>
        </w:rPr>
        <w:t>Нормативный документ, в соответствии с которым проводится закупка:</w:t>
      </w:r>
    </w:p>
    <w:p w14:paraId="1245F1D6" w14:textId="160834DA" w:rsidR="00EA30B3" w:rsidRDefault="00EA30B3" w:rsidP="009D502C">
      <w:pPr>
        <w:pStyle w:val="af8"/>
        <w:widowControl/>
        <w:autoSpaceDE/>
        <w:autoSpaceDN/>
        <w:adjustRightInd/>
        <w:ind w:left="567"/>
        <w:jc w:val="both"/>
        <w:outlineLvl w:val="0"/>
      </w:pPr>
      <w:r w:rsidRPr="00EA30B3">
        <w:t xml:space="preserve">Положение о порядке проведения регламентированных закупок товаров, работ, услуг для нужд </w:t>
      </w:r>
      <w:r w:rsidR="00B85E50">
        <w:t xml:space="preserve">филиала </w:t>
      </w:r>
      <w:r w:rsidR="00B85E50" w:rsidRPr="00B85E50">
        <w:rPr>
          <w:color w:val="0070C0"/>
        </w:rPr>
        <w:t>«</w:t>
      </w:r>
      <w:proofErr w:type="spellStart"/>
      <w:r w:rsidR="00B85E50" w:rsidRPr="00B85E50">
        <w:rPr>
          <w:color w:val="0070C0"/>
        </w:rPr>
        <w:t>Харанорская</w:t>
      </w:r>
      <w:proofErr w:type="spellEnd"/>
      <w:r w:rsidR="00B85E50" w:rsidRPr="00B85E50">
        <w:rPr>
          <w:color w:val="0070C0"/>
        </w:rPr>
        <w:t xml:space="preserve"> ГРЭС» АО «</w:t>
      </w:r>
      <w:proofErr w:type="spellStart"/>
      <w:r w:rsidR="00B85E50" w:rsidRPr="00B85E50">
        <w:rPr>
          <w:color w:val="0070C0"/>
        </w:rPr>
        <w:t>Интер</w:t>
      </w:r>
      <w:proofErr w:type="spellEnd"/>
      <w:r w:rsidR="00B85E50" w:rsidRPr="00B85E50">
        <w:rPr>
          <w:color w:val="0070C0"/>
        </w:rPr>
        <w:t xml:space="preserve"> РАО – </w:t>
      </w:r>
      <w:proofErr w:type="spellStart"/>
      <w:r w:rsidR="00B85E50" w:rsidRPr="00B85E50">
        <w:rPr>
          <w:color w:val="0070C0"/>
        </w:rPr>
        <w:t>Электрогенерация</w:t>
      </w:r>
      <w:proofErr w:type="spellEnd"/>
      <w:r w:rsidR="00B85E50" w:rsidRPr="00B85E50">
        <w:rPr>
          <w:color w:val="0070C0"/>
        </w:rPr>
        <w:t>»</w:t>
      </w:r>
      <w:r w:rsidRPr="00EA30B3">
        <w:t>, утвержденное решением Совета директоров (далее - Положение о закупках).</w:t>
      </w:r>
    </w:p>
    <w:p w14:paraId="338593C9" w14:textId="77777777" w:rsidR="009D502C" w:rsidRPr="00EA30B3" w:rsidRDefault="009D502C" w:rsidP="009D502C">
      <w:pPr>
        <w:pStyle w:val="af8"/>
        <w:widowControl/>
        <w:autoSpaceDE/>
        <w:autoSpaceDN/>
        <w:adjustRightInd/>
        <w:ind w:left="567"/>
        <w:jc w:val="both"/>
        <w:outlineLvl w:val="0"/>
      </w:pPr>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Заказчика:</w:t>
      </w:r>
    </w:p>
    <w:p w14:paraId="4F6B0DA7" w14:textId="77777777" w:rsidR="00B85E50" w:rsidRDefault="00B85E50" w:rsidP="00B85E50">
      <w:pPr>
        <w:pStyle w:val="af8"/>
        <w:widowControl/>
        <w:tabs>
          <w:tab w:val="left" w:pos="567"/>
        </w:tabs>
        <w:autoSpaceDE/>
        <w:autoSpaceDN/>
        <w:adjustRightInd/>
        <w:ind w:left="567"/>
        <w:jc w:val="both"/>
        <w:outlineLvl w:val="0"/>
      </w:pPr>
      <w:r>
        <w:t xml:space="preserve">Место нахождения: 119435, Россия, г. Москва, ул. Большая </w:t>
      </w:r>
      <w:proofErr w:type="spellStart"/>
      <w:r>
        <w:t>Пироговская</w:t>
      </w:r>
      <w:proofErr w:type="spellEnd"/>
      <w:r>
        <w:t>, д. 27, стр. 3</w:t>
      </w:r>
    </w:p>
    <w:p w14:paraId="58F7ABF0" w14:textId="366335AE" w:rsidR="00B85E50" w:rsidRDefault="00B85E50" w:rsidP="00B85E50">
      <w:pPr>
        <w:pStyle w:val="af8"/>
        <w:widowControl/>
        <w:tabs>
          <w:tab w:val="left" w:pos="567"/>
        </w:tabs>
        <w:autoSpaceDE/>
        <w:autoSpaceDN/>
        <w:adjustRightInd/>
        <w:ind w:left="567"/>
        <w:jc w:val="both"/>
        <w:outlineLvl w:val="0"/>
      </w:pPr>
      <w:r>
        <w:t xml:space="preserve">Почтовый адрес: 674520, Забайкальский край, </w:t>
      </w:r>
      <w:proofErr w:type="spellStart"/>
      <w:r>
        <w:t>Оловяннинский</w:t>
      </w:r>
      <w:proofErr w:type="spellEnd"/>
      <w:r>
        <w:t xml:space="preserve"> р., п. Ясногорск        </w:t>
      </w:r>
    </w:p>
    <w:p w14:paraId="308C0216" w14:textId="170F24C3" w:rsidR="00B85E50" w:rsidRDefault="00B85E50" w:rsidP="00B85E50">
      <w:pPr>
        <w:pStyle w:val="af8"/>
        <w:widowControl/>
        <w:tabs>
          <w:tab w:val="left" w:pos="567"/>
        </w:tabs>
        <w:autoSpaceDE/>
        <w:autoSpaceDN/>
        <w:adjustRightInd/>
        <w:ind w:left="567"/>
        <w:jc w:val="both"/>
        <w:outlineLvl w:val="0"/>
      </w:pPr>
      <w:r>
        <w:t xml:space="preserve">Адрес электронной почты: </w:t>
      </w:r>
      <w:proofErr w:type="spellStart"/>
      <w:r w:rsidRPr="00B85E50">
        <w:t>ibragimov_vi</w:t>
      </w:r>
      <w:proofErr w:type="spellEnd"/>
      <w:r w:rsidRPr="00B85E50">
        <w:t xml:space="preserve"> </w:t>
      </w:r>
      <w:r>
        <w:t>@interrao.ru</w:t>
      </w:r>
    </w:p>
    <w:p w14:paraId="4CD21BE9" w14:textId="3B020A6E" w:rsidR="009D502C" w:rsidRPr="00EA30B3" w:rsidRDefault="00B85E50" w:rsidP="00B85E50">
      <w:pPr>
        <w:pStyle w:val="af8"/>
        <w:widowControl/>
        <w:tabs>
          <w:tab w:val="left" w:pos="567"/>
        </w:tabs>
        <w:autoSpaceDE/>
        <w:autoSpaceDN/>
        <w:adjustRightInd/>
        <w:ind w:left="567"/>
        <w:jc w:val="both"/>
        <w:outlineLvl w:val="0"/>
      </w:pPr>
      <w:r>
        <w:t>Контактный телефон: 8 (30253) 45400 доб. 62-189</w:t>
      </w: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Организатора закупки:</w:t>
      </w:r>
    </w:p>
    <w:p w14:paraId="02842501" w14:textId="77777777" w:rsidR="00B85E50" w:rsidRDefault="00B85E50" w:rsidP="009D502C">
      <w:pPr>
        <w:widowControl/>
        <w:tabs>
          <w:tab w:val="left" w:pos="567"/>
          <w:tab w:val="left" w:pos="1134"/>
        </w:tabs>
        <w:adjustRightInd/>
        <w:ind w:left="567"/>
        <w:jc w:val="both"/>
      </w:pPr>
      <w:r w:rsidRPr="00B85E50">
        <w:t>Филиал «</w:t>
      </w:r>
      <w:proofErr w:type="spellStart"/>
      <w:r w:rsidRPr="00B85E50">
        <w:t>Харанорская</w:t>
      </w:r>
      <w:proofErr w:type="spellEnd"/>
      <w:r w:rsidRPr="00B85E50">
        <w:t xml:space="preserve"> ГРЭС» АО «</w:t>
      </w:r>
      <w:proofErr w:type="spellStart"/>
      <w:r w:rsidRPr="00B85E50">
        <w:t>Интер</w:t>
      </w:r>
      <w:proofErr w:type="spellEnd"/>
      <w:r w:rsidRPr="00B85E50">
        <w:t xml:space="preserve"> РАО – </w:t>
      </w:r>
      <w:proofErr w:type="spellStart"/>
      <w:r w:rsidRPr="00B85E50">
        <w:t>Электрогенерация</w:t>
      </w:r>
      <w:proofErr w:type="spellEnd"/>
      <w:r w:rsidRPr="00B85E50">
        <w:t>»</w:t>
      </w:r>
    </w:p>
    <w:p w14:paraId="6D8BDFC9" w14:textId="228C3D94" w:rsidR="009D502C" w:rsidRPr="00AF33C1" w:rsidRDefault="009D502C" w:rsidP="009D502C">
      <w:pPr>
        <w:widowControl/>
        <w:tabs>
          <w:tab w:val="left" w:pos="567"/>
          <w:tab w:val="left" w:pos="1134"/>
        </w:tabs>
        <w:adjustRightInd/>
        <w:ind w:left="567"/>
        <w:jc w:val="both"/>
      </w:pPr>
      <w:r w:rsidRPr="00AF33C1">
        <w:t xml:space="preserve">Место нахождения:119435, Россия, г. Москва, ул. Большая </w:t>
      </w:r>
      <w:proofErr w:type="spellStart"/>
      <w:r w:rsidRPr="00AF33C1">
        <w:t>Пироговская</w:t>
      </w:r>
      <w:proofErr w:type="spellEnd"/>
      <w:r w:rsidRPr="00AF33C1">
        <w:t>, д. 27, стр. 3.</w:t>
      </w:r>
    </w:p>
    <w:p w14:paraId="2A15030E" w14:textId="0E49B4B2" w:rsidR="009D502C" w:rsidRPr="00AF33C1" w:rsidRDefault="009D502C" w:rsidP="009D502C">
      <w:pPr>
        <w:widowControl/>
        <w:tabs>
          <w:tab w:val="left" w:pos="567"/>
          <w:tab w:val="left" w:pos="1134"/>
        </w:tabs>
        <w:adjustRightInd/>
        <w:ind w:left="567"/>
        <w:jc w:val="both"/>
      </w:pPr>
      <w:r w:rsidRPr="00AF33C1">
        <w:t xml:space="preserve">Почтовый адрес: </w:t>
      </w:r>
      <w:r w:rsidR="00B85E50" w:rsidRPr="00B85E50">
        <w:t xml:space="preserve">674520, Забайкальский край, </w:t>
      </w:r>
      <w:proofErr w:type="spellStart"/>
      <w:r w:rsidR="00B85E50" w:rsidRPr="00B85E50">
        <w:t>Оловяннинский</w:t>
      </w:r>
      <w:proofErr w:type="spellEnd"/>
      <w:r w:rsidR="00B85E50" w:rsidRPr="00B85E50">
        <w:t xml:space="preserve"> р., п. Ясногорск</w:t>
      </w:r>
    </w:p>
    <w:p w14:paraId="60B89F1A" w14:textId="77777777" w:rsidR="00B85E50" w:rsidRDefault="009D502C" w:rsidP="009D502C">
      <w:pPr>
        <w:widowControl/>
        <w:tabs>
          <w:tab w:val="left" w:pos="567"/>
          <w:tab w:val="left" w:pos="1134"/>
        </w:tabs>
        <w:adjustRightInd/>
        <w:ind w:left="567"/>
        <w:jc w:val="both"/>
        <w:rPr>
          <w:color w:val="548DD4"/>
        </w:rPr>
      </w:pPr>
      <w:r w:rsidRPr="00AF33C1">
        <w:t xml:space="preserve">Контактное лицо: </w:t>
      </w:r>
      <w:r w:rsidR="00B85E50" w:rsidRPr="00B85E50">
        <w:rPr>
          <w:color w:val="548DD4"/>
        </w:rPr>
        <w:t xml:space="preserve">Ибрагимов Валерий Ибрагимович </w:t>
      </w:r>
    </w:p>
    <w:p w14:paraId="6DCE4DFB" w14:textId="6699DF05" w:rsidR="009D502C" w:rsidRDefault="009D502C" w:rsidP="009D502C">
      <w:pPr>
        <w:widowControl/>
        <w:tabs>
          <w:tab w:val="left" w:pos="567"/>
          <w:tab w:val="left" w:pos="1134"/>
        </w:tabs>
        <w:adjustRightInd/>
        <w:ind w:left="567"/>
        <w:jc w:val="both"/>
        <w:rPr>
          <w:color w:val="548DD4"/>
        </w:rPr>
      </w:pPr>
      <w:r w:rsidRPr="00AF33C1">
        <w:t xml:space="preserve">Адрес электронной почты: </w:t>
      </w:r>
      <w:proofErr w:type="spellStart"/>
      <w:r w:rsidR="00B85E50" w:rsidRPr="00B85E50">
        <w:rPr>
          <w:i/>
          <w:color w:val="548DD4"/>
          <w:lang w:val="en-US"/>
        </w:rPr>
        <w:t>ibragimov</w:t>
      </w:r>
      <w:proofErr w:type="spellEnd"/>
      <w:r w:rsidR="00B85E50" w:rsidRPr="00B85E50">
        <w:rPr>
          <w:i/>
          <w:color w:val="548DD4"/>
        </w:rPr>
        <w:t>_</w:t>
      </w:r>
      <w:r w:rsidR="00B85E50" w:rsidRPr="00B85E50">
        <w:rPr>
          <w:i/>
          <w:color w:val="548DD4"/>
          <w:lang w:val="en-US"/>
        </w:rPr>
        <w:t>vi</w:t>
      </w:r>
      <w:r w:rsidR="00B85E50" w:rsidRPr="00B85E50">
        <w:rPr>
          <w:i/>
          <w:color w:val="548DD4"/>
        </w:rPr>
        <w:t xml:space="preserve"> @</w:t>
      </w:r>
      <w:proofErr w:type="spellStart"/>
      <w:r w:rsidR="00B85E50" w:rsidRPr="00B85E50">
        <w:rPr>
          <w:i/>
          <w:color w:val="548DD4"/>
          <w:lang w:val="en-US"/>
        </w:rPr>
        <w:t>interrao</w:t>
      </w:r>
      <w:proofErr w:type="spellEnd"/>
      <w:r w:rsidR="00B85E50" w:rsidRPr="00B85E50">
        <w:rPr>
          <w:i/>
          <w:color w:val="548DD4"/>
        </w:rPr>
        <w:t>.</w:t>
      </w:r>
      <w:proofErr w:type="spellStart"/>
      <w:r w:rsidR="00B85E50" w:rsidRPr="00B85E50">
        <w:rPr>
          <w:i/>
          <w:color w:val="548DD4"/>
          <w:lang w:val="en-US"/>
        </w:rPr>
        <w:t>ru</w:t>
      </w:r>
      <w:proofErr w:type="spellEnd"/>
    </w:p>
    <w:p w14:paraId="2300FFA7" w14:textId="3896B5C4" w:rsidR="00EA30B3" w:rsidRDefault="009D502C" w:rsidP="009D502C">
      <w:pPr>
        <w:pStyle w:val="af8"/>
        <w:widowControl/>
        <w:tabs>
          <w:tab w:val="left" w:pos="567"/>
        </w:tabs>
        <w:autoSpaceDE/>
        <w:autoSpaceDN/>
        <w:adjustRightInd/>
        <w:ind w:left="567"/>
        <w:jc w:val="both"/>
        <w:outlineLvl w:val="0"/>
      </w:pPr>
      <w:r w:rsidRPr="007F71B8">
        <w:t xml:space="preserve">Контактный телефон: </w:t>
      </w:r>
      <w:r w:rsidR="00B85E50" w:rsidRPr="00B85E50">
        <w:t>8 (30253) 45400 доб. 62-189</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закупки:</w:t>
      </w:r>
      <w:r w:rsidRPr="00EA30B3">
        <w:t xml:space="preserve"> Право заключения договора.</w:t>
      </w:r>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договора:</w:t>
      </w:r>
    </w:p>
    <w:p w14:paraId="209A7ED0" w14:textId="073B2D66" w:rsidR="009D502C" w:rsidRPr="00AF33C1" w:rsidRDefault="009D502C" w:rsidP="009D502C">
      <w:pPr>
        <w:widowControl/>
        <w:tabs>
          <w:tab w:val="left" w:pos="567"/>
        </w:tabs>
        <w:adjustRightInd/>
        <w:ind w:firstLine="567"/>
        <w:jc w:val="both"/>
      </w:pPr>
      <w:r w:rsidRPr="00AF33C1">
        <w:t xml:space="preserve">Лот 1: </w:t>
      </w:r>
      <w:r w:rsidR="00B85E50" w:rsidRPr="00B85E50">
        <w:rPr>
          <w:color w:val="548DD4"/>
        </w:rPr>
        <w:t xml:space="preserve">Запасные части для </w:t>
      </w:r>
      <w:proofErr w:type="spellStart"/>
      <w:r w:rsidR="00B85E50" w:rsidRPr="00B85E50">
        <w:rPr>
          <w:color w:val="548DD4"/>
        </w:rPr>
        <w:t>вагоноопрокидывателя</w:t>
      </w:r>
      <w:proofErr w:type="spellEnd"/>
      <w:r w:rsidR="00B85E50" w:rsidRPr="00B85E50">
        <w:rPr>
          <w:color w:val="548DD4"/>
        </w:rPr>
        <w:t xml:space="preserve"> для </w:t>
      </w:r>
      <w:proofErr w:type="spellStart"/>
      <w:r w:rsidR="00B85E50" w:rsidRPr="00B85E50">
        <w:rPr>
          <w:color w:val="548DD4"/>
        </w:rPr>
        <w:t>Харанорской</w:t>
      </w:r>
      <w:proofErr w:type="spellEnd"/>
      <w:r w:rsidR="00B85E50" w:rsidRPr="00B85E50">
        <w:rPr>
          <w:color w:val="548DD4"/>
        </w:rPr>
        <w:t xml:space="preserve"> ГРЭС</w:t>
      </w:r>
      <w:r w:rsidRPr="00AF33C1">
        <w:t>;</w:t>
      </w:r>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4BB6D2FB" w:rsidR="009D502C" w:rsidRPr="00D352D6" w:rsidRDefault="009D502C" w:rsidP="009D502C">
      <w:pPr>
        <w:widowControl/>
        <w:tabs>
          <w:tab w:val="left" w:pos="567"/>
        </w:tabs>
        <w:adjustRightInd/>
        <w:ind w:left="567"/>
        <w:rPr>
          <w:color w:val="4F81BD" w:themeColor="accent1"/>
        </w:rPr>
      </w:pPr>
      <w:r w:rsidRPr="00F030DE">
        <w:rPr>
          <w:color w:val="4F81BD" w:themeColor="accent1"/>
        </w:rPr>
        <w:t xml:space="preserve">Количество </w:t>
      </w:r>
      <w:r w:rsidRPr="00AF33C1">
        <w:rPr>
          <w:color w:val="4F81BD" w:themeColor="accent1"/>
        </w:rPr>
        <w:t>поставляем</w:t>
      </w:r>
      <w:r>
        <w:rPr>
          <w:color w:val="4F81BD" w:themeColor="accent1"/>
        </w:rPr>
        <w:t>ого товара</w:t>
      </w:r>
      <w:r w:rsidRPr="00D352D6">
        <w:rPr>
          <w:color w:val="4F81BD" w:themeColor="accent1"/>
        </w:rPr>
        <w:t>:</w:t>
      </w:r>
    </w:p>
    <w:p w14:paraId="1CEA7D9C" w14:textId="6C24522A" w:rsidR="009D502C" w:rsidRPr="00AF33C1" w:rsidRDefault="009D502C" w:rsidP="009D502C">
      <w:pPr>
        <w:widowControl/>
        <w:tabs>
          <w:tab w:val="left" w:pos="567"/>
        </w:tabs>
        <w:adjustRightInd/>
        <w:ind w:left="709" w:hanging="142"/>
        <w:jc w:val="both"/>
      </w:pPr>
      <w:r w:rsidRPr="00AF33C1">
        <w:t>Лот 1:</w:t>
      </w:r>
      <w:r>
        <w:t xml:space="preserve"> в соответствии с разделом 7 «Техническая часть»</w:t>
      </w:r>
      <w:r w:rsidRPr="00AF33C1">
        <w:t>;</w:t>
      </w:r>
    </w:p>
    <w:p w14:paraId="7F47500C" w14:textId="128DE145"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C468F5">
        <w:rPr>
          <w:b/>
        </w:rPr>
        <w:t xml:space="preserve">Сроки </w:t>
      </w:r>
      <w:r w:rsidRPr="00303A2B">
        <w:rPr>
          <w:b/>
          <w:color w:val="4F81BD" w:themeColor="accent1"/>
        </w:rPr>
        <w:t>поставки товаров</w:t>
      </w:r>
      <w:r w:rsidRPr="00EF3BB6">
        <w:rPr>
          <w:b/>
        </w:rPr>
        <w:t>:</w:t>
      </w:r>
    </w:p>
    <w:p w14:paraId="775CD57F" w14:textId="484E4626" w:rsidR="009D502C" w:rsidRDefault="009D502C" w:rsidP="009D502C">
      <w:pPr>
        <w:pStyle w:val="af8"/>
        <w:widowControl/>
        <w:autoSpaceDE/>
        <w:autoSpaceDN/>
        <w:adjustRightInd/>
        <w:ind w:left="567"/>
        <w:jc w:val="both"/>
        <w:outlineLvl w:val="0"/>
      </w:pPr>
      <w:r>
        <w:t>Лот 1: в соответствии с</w:t>
      </w:r>
      <w:r w:rsidR="00B207A5">
        <w:t xml:space="preserve"> разделом 7 «Техническая часть»</w:t>
      </w:r>
      <w:r>
        <w:t>;</w:t>
      </w:r>
    </w:p>
    <w:p w14:paraId="15C53BAD" w14:textId="0F399D41" w:rsidR="00EA30B3" w:rsidRDefault="00EA30B3" w:rsidP="00CE226F">
      <w:pPr>
        <w:pStyle w:val="af8"/>
        <w:widowControl/>
        <w:numPr>
          <w:ilvl w:val="0"/>
          <w:numId w:val="64"/>
        </w:numPr>
        <w:tabs>
          <w:tab w:val="num" w:pos="567"/>
        </w:tabs>
        <w:autoSpaceDE/>
        <w:autoSpaceDN/>
        <w:adjustRightInd/>
        <w:ind w:hanging="720"/>
        <w:jc w:val="both"/>
        <w:outlineLvl w:val="0"/>
      </w:pPr>
      <w:r w:rsidRPr="008F3A41">
        <w:rPr>
          <w:b/>
        </w:rPr>
        <w:t>Место</w:t>
      </w:r>
      <w:r>
        <w:t xml:space="preserve"> </w:t>
      </w:r>
      <w:r w:rsidRPr="001179C8">
        <w:rPr>
          <w:b/>
          <w:color w:val="4F81BD" w:themeColor="accent1"/>
        </w:rPr>
        <w:t>поставки товара</w:t>
      </w:r>
      <w:r w:rsidRPr="001179C8">
        <w:t>:</w:t>
      </w:r>
    </w:p>
    <w:p w14:paraId="7659110A" w14:textId="198576E3" w:rsidR="009D502C" w:rsidRDefault="009D502C" w:rsidP="009D502C">
      <w:pPr>
        <w:pStyle w:val="af8"/>
        <w:widowControl/>
        <w:autoSpaceDE/>
        <w:autoSpaceDN/>
        <w:adjustRightInd/>
        <w:ind w:left="567"/>
        <w:jc w:val="both"/>
        <w:outlineLvl w:val="0"/>
      </w:pPr>
      <w:r>
        <w:t>Лот 1: в соответствии с</w:t>
      </w:r>
      <w:r w:rsidR="00B207A5">
        <w:t xml:space="preserve"> разделом 7 «Техническая часть»</w:t>
      </w:r>
      <w:r>
        <w:t>;</w:t>
      </w:r>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Сведения о начальной (максимальной) цене договора</w:t>
      </w:r>
      <w:r>
        <w:rPr>
          <w:b/>
        </w:rPr>
        <w:t xml:space="preserve"> (цене лота)</w:t>
      </w:r>
      <w:r w:rsidRPr="00AF33C1">
        <w:rPr>
          <w:b/>
        </w:rPr>
        <w:t>:</w:t>
      </w:r>
    </w:p>
    <w:p w14:paraId="3E124C54" w14:textId="6B98B300" w:rsidR="009D502C" w:rsidRPr="00AF33C1" w:rsidRDefault="009D502C" w:rsidP="009D502C">
      <w:pPr>
        <w:widowControl/>
        <w:tabs>
          <w:tab w:val="num" w:pos="432"/>
          <w:tab w:val="num" w:pos="567"/>
        </w:tabs>
        <w:autoSpaceDE/>
        <w:autoSpaceDN/>
        <w:adjustRightInd/>
        <w:ind w:left="567"/>
        <w:contextualSpacing/>
        <w:jc w:val="both"/>
        <w:outlineLvl w:val="0"/>
        <w:rPr>
          <w:b/>
        </w:rPr>
      </w:pPr>
      <w:r w:rsidRPr="00052448">
        <w:rPr>
          <w:color w:val="548DD4"/>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490B43">
        <w:rPr>
          <w:i/>
          <w:color w:val="548DD4"/>
        </w:rPr>
        <w:t>не допускается</w:t>
      </w:r>
    </w:p>
    <w:p w14:paraId="5F071006" w14:textId="3CC90162" w:rsidR="009D502C" w:rsidRPr="00AF33C1" w:rsidRDefault="009D502C" w:rsidP="009D502C">
      <w:pPr>
        <w:widowControl/>
        <w:tabs>
          <w:tab w:val="left" w:pos="567"/>
        </w:tabs>
        <w:adjustRightInd/>
        <w:ind w:left="567"/>
        <w:jc w:val="both"/>
      </w:pPr>
      <w:r w:rsidRPr="00AF33C1">
        <w:t>Лот</w:t>
      </w:r>
      <w:r w:rsidRPr="00AF33C1">
        <w:rPr>
          <w:lang w:val="en-US"/>
        </w:rPr>
        <w:t> </w:t>
      </w:r>
      <w:r w:rsidRPr="00AF33C1">
        <w:t xml:space="preserve">1: </w:t>
      </w:r>
      <w:r w:rsidR="00490B43" w:rsidRPr="00490B43">
        <w:t>1 010 282 (Один миллион десять тысяч двести восемьдесят два) рубля 05 копеек без НДС.</w:t>
      </w:r>
    </w:p>
    <w:p w14:paraId="56BBF868" w14:textId="77777777" w:rsidR="009D502C" w:rsidRPr="00EA30B3" w:rsidRDefault="009D502C" w:rsidP="009D502C">
      <w:pPr>
        <w:pStyle w:val="af8"/>
        <w:widowControl/>
        <w:autoSpaceDE/>
        <w:autoSpaceDN/>
        <w:adjustRightInd/>
        <w:ind w:left="567"/>
        <w:jc w:val="both"/>
        <w:outlineLvl w:val="0"/>
      </w:pPr>
    </w:p>
    <w:p w14:paraId="774F0BD2" w14:textId="48F3A0DB"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 xml:space="preserve">Срок, место и порядок </w:t>
      </w:r>
      <w:r>
        <w:rPr>
          <w:b/>
        </w:rPr>
        <w:t>получения</w:t>
      </w:r>
      <w:r w:rsidRPr="00AF33C1">
        <w:rPr>
          <w:b/>
        </w:rPr>
        <w:t xml:space="preserve"> </w:t>
      </w:r>
      <w:r w:rsidR="00B207A5">
        <w:rPr>
          <w:b/>
        </w:rPr>
        <w:t>Извещения</w:t>
      </w:r>
      <w:r w:rsidRPr="00AF33C1">
        <w:rPr>
          <w:b/>
        </w:rPr>
        <w:t>:</w:t>
      </w:r>
    </w:p>
    <w:p w14:paraId="21BFF2FF" w14:textId="71CE3AC6" w:rsidR="009D502C" w:rsidRPr="00F145BD" w:rsidRDefault="00B207A5" w:rsidP="009D502C">
      <w:pPr>
        <w:widowControl/>
        <w:tabs>
          <w:tab w:val="num" w:pos="567"/>
        </w:tabs>
        <w:adjustRightInd/>
        <w:ind w:left="567"/>
        <w:jc w:val="both"/>
      </w:pPr>
      <w:r>
        <w:t>Извещение</w:t>
      </w:r>
      <w:r w:rsidR="009D502C" w:rsidRPr="00AF33C1">
        <w:t xml:space="preserve"> </w:t>
      </w:r>
      <w:proofErr w:type="gramStart"/>
      <w:r w:rsidR="009D502C">
        <w:t>размещена</w:t>
      </w:r>
      <w:proofErr w:type="gramEnd"/>
      <w:r w:rsidR="009D502C">
        <w:t xml:space="preserve"> в открытом доступе</w:t>
      </w:r>
      <w:r w:rsidR="009D502C" w:rsidRPr="00AF33C1">
        <w:t xml:space="preserve"> </w:t>
      </w:r>
      <w:r w:rsidR="009D502C" w:rsidRPr="00057106">
        <w:t>в информационно-телекоммуникационной сети «Интернет» в единой информацио</w:t>
      </w:r>
      <w:r w:rsidR="009D502C">
        <w:t xml:space="preserve">нной системе </w:t>
      </w:r>
      <w:hyperlink r:id="rId16" w:history="1">
        <w:r w:rsidR="009D502C" w:rsidRPr="008C0B33">
          <w:rPr>
            <w:rStyle w:val="ac"/>
            <w:u w:val="none"/>
          </w:rPr>
          <w:t>www.zakupki.gov.ru</w:t>
        </w:r>
      </w:hyperlink>
      <w:r w:rsidR="009D502C">
        <w:rPr>
          <w:rStyle w:val="ac"/>
          <w:u w:val="none"/>
        </w:rPr>
        <w:t>,</w:t>
      </w:r>
      <w:r w:rsidR="009D502C" w:rsidRPr="00AF33C1">
        <w:t xml:space="preserve"> на сайте электронной торговой площадки </w:t>
      </w:r>
      <w:r w:rsidR="00490B43" w:rsidRPr="00490B43">
        <w:rPr>
          <w:rStyle w:val="ac"/>
          <w:u w:val="none"/>
        </w:rPr>
        <w:t>www.irao.tektorg.ru</w:t>
      </w:r>
      <w:r w:rsidR="009D502C" w:rsidRPr="00025995">
        <w:rPr>
          <w:color w:val="0070C0"/>
        </w:rPr>
        <w:t xml:space="preserve">, а так же на сайте организатора закупки </w:t>
      </w:r>
      <w:r w:rsidR="00490B43" w:rsidRPr="00490B43">
        <w:rPr>
          <w:color w:val="0070C0"/>
        </w:rPr>
        <w:t>www.irao-generation.ru.</w:t>
      </w:r>
    </w:p>
    <w:p w14:paraId="27EEC0F7" w14:textId="4697B890" w:rsidR="00EA30B3" w:rsidRDefault="009D502C" w:rsidP="009D502C">
      <w:pPr>
        <w:pStyle w:val="af8"/>
        <w:widowControl/>
        <w:tabs>
          <w:tab w:val="num" w:pos="567"/>
        </w:tabs>
        <w:autoSpaceDE/>
        <w:autoSpaceDN/>
        <w:adjustRightInd/>
        <w:ind w:left="567"/>
        <w:jc w:val="both"/>
        <w:outlineLvl w:val="0"/>
      </w:pPr>
      <w:r w:rsidRPr="00AF33C1">
        <w:t xml:space="preserve">Плата за предоставление </w:t>
      </w:r>
      <w:r w:rsidR="00B207A5">
        <w:t>извещения</w:t>
      </w:r>
      <w:r w:rsidRPr="00AF33C1">
        <w:t xml:space="preserve"> не взимается.</w:t>
      </w:r>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2640756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926237">
        <w:rPr>
          <w:b/>
        </w:rPr>
        <w:t>Срок предоставления запроса о разъяснении положений</w:t>
      </w:r>
      <w:r>
        <w:rPr>
          <w:b/>
        </w:rPr>
        <w:t xml:space="preserve"> извещения</w:t>
      </w:r>
      <w:r w:rsidRPr="00926237">
        <w:rPr>
          <w:b/>
        </w:rPr>
        <w:t>:</w:t>
      </w:r>
    </w:p>
    <w:p w14:paraId="3CC908AF" w14:textId="47B6976D"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w:t>
      </w:r>
      <w:r w:rsidR="00923D70">
        <w:t>извещения</w:t>
      </w:r>
      <w:r w:rsidRPr="00682157">
        <w:t>:</w:t>
      </w:r>
      <w:r w:rsidRPr="00F2222C">
        <w:rPr>
          <w:color w:val="548DD4" w:themeColor="text2" w:themeTint="99"/>
        </w:rPr>
        <w:t xml:space="preserve"> </w:t>
      </w:r>
      <w:r w:rsidRPr="009D502C">
        <w:rPr>
          <w:color w:val="0070C0"/>
        </w:rPr>
        <w:t>[с «</w:t>
      </w:r>
      <w:r w:rsidR="0096639E">
        <w:rPr>
          <w:color w:val="0070C0"/>
        </w:rPr>
        <w:t>26</w:t>
      </w:r>
      <w:r w:rsidRPr="009D502C">
        <w:rPr>
          <w:color w:val="0070C0"/>
        </w:rPr>
        <w:t xml:space="preserve">» </w:t>
      </w:r>
      <w:r w:rsidR="0096639E">
        <w:rPr>
          <w:color w:val="0070C0"/>
        </w:rPr>
        <w:t>июля</w:t>
      </w:r>
      <w:r w:rsidRPr="009D502C">
        <w:rPr>
          <w:color w:val="0070C0"/>
        </w:rPr>
        <w:t xml:space="preserve"> 201</w:t>
      </w:r>
      <w:r w:rsidR="0096639E">
        <w:rPr>
          <w:color w:val="0070C0"/>
        </w:rPr>
        <w:t>8</w:t>
      </w:r>
      <w:r w:rsidRPr="009D502C">
        <w:rPr>
          <w:color w:val="0070C0"/>
        </w:rPr>
        <w:t xml:space="preserve"> года]</w:t>
      </w:r>
    </w:p>
    <w:p w14:paraId="2B0A2993" w14:textId="6E33860F" w:rsidR="00EA30B3" w:rsidRDefault="009D502C" w:rsidP="009D502C">
      <w:pPr>
        <w:pStyle w:val="af8"/>
        <w:widowControl/>
        <w:autoSpaceDE/>
        <w:autoSpaceDN/>
        <w:adjustRightInd/>
        <w:ind w:left="567"/>
        <w:jc w:val="both"/>
        <w:outlineLvl w:val="0"/>
        <w:rPr>
          <w:color w:val="0070C0"/>
        </w:rPr>
      </w:pPr>
      <w:r w:rsidRPr="00793A2B">
        <w:t>Дата окончания</w:t>
      </w:r>
      <w:r w:rsidRPr="00151013">
        <w:t xml:space="preserve"> </w:t>
      </w:r>
      <w:r>
        <w:t>срока</w:t>
      </w:r>
      <w:r w:rsidRPr="00793A2B">
        <w:t xml:space="preserve"> предоставления разъяснений </w:t>
      </w:r>
      <w:r w:rsidR="00923D70">
        <w:t>извещения</w:t>
      </w:r>
      <w:r w:rsidRPr="00682157">
        <w:t>:</w:t>
      </w:r>
      <w:r w:rsidRPr="00F2222C">
        <w:rPr>
          <w:color w:val="548DD4" w:themeColor="text2" w:themeTint="99"/>
        </w:rPr>
        <w:t xml:space="preserve"> </w:t>
      </w:r>
      <w:r w:rsidRPr="009D502C">
        <w:rPr>
          <w:color w:val="0070C0"/>
        </w:rPr>
        <w:t>[до «</w:t>
      </w:r>
      <w:r w:rsidR="0096639E">
        <w:rPr>
          <w:color w:val="0070C0"/>
        </w:rPr>
        <w:t>30</w:t>
      </w:r>
      <w:r w:rsidRPr="009D502C">
        <w:rPr>
          <w:color w:val="0070C0"/>
        </w:rPr>
        <w:t xml:space="preserve">» </w:t>
      </w:r>
      <w:r w:rsidR="0096639E">
        <w:rPr>
          <w:color w:val="0070C0"/>
        </w:rPr>
        <w:t>июля</w:t>
      </w:r>
      <w:r w:rsidRPr="009D502C">
        <w:rPr>
          <w:color w:val="0070C0"/>
        </w:rPr>
        <w:t xml:space="preserve"> 201</w:t>
      </w:r>
      <w:r w:rsidR="0096639E">
        <w:rPr>
          <w:color w:val="0070C0"/>
        </w:rPr>
        <w:t>8</w:t>
      </w:r>
      <w:r w:rsidRPr="009D502C">
        <w:rPr>
          <w:color w:val="0070C0"/>
        </w:rPr>
        <w:t xml:space="preserve"> года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w:t>
      </w:r>
      <w:proofErr w:type="gramStart"/>
      <w:r w:rsidR="00CF5071" w:rsidRPr="00D72F5C">
        <w:rPr>
          <w:bCs/>
          <w:kern w:val="32"/>
        </w:rPr>
        <w:t>позднее</w:t>
      </w:r>
      <w:proofErr w:type="gramEnd"/>
      <w:r w:rsidR="00CF5071" w:rsidRPr="00D72F5C">
        <w:rPr>
          <w:bCs/>
          <w:kern w:val="32"/>
        </w:rPr>
        <w:t xml:space="preserve">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r w:rsidRPr="009D502C">
        <w:rPr>
          <w:color w:val="0070C0"/>
        </w:rPr>
        <w:t>]</w:t>
      </w:r>
    </w:p>
    <w:p w14:paraId="17722FFA" w14:textId="77777777" w:rsidR="009D502C" w:rsidRPr="00EA30B3" w:rsidRDefault="009D502C" w:rsidP="009D502C">
      <w:pPr>
        <w:pStyle w:val="af8"/>
        <w:widowControl/>
        <w:autoSpaceDE/>
        <w:autoSpaceDN/>
        <w:adjustRightInd/>
        <w:ind w:left="567"/>
        <w:jc w:val="both"/>
        <w:outlineLvl w:val="0"/>
      </w:pPr>
    </w:p>
    <w:p w14:paraId="6A5DC98E" w14:textId="6F49FE2F"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 xml:space="preserve">Срок принятия решения о внесении изменений в </w:t>
      </w:r>
      <w:r w:rsidR="00923D70">
        <w:rPr>
          <w:b/>
        </w:rPr>
        <w:t>извещение</w:t>
      </w:r>
      <w:r w:rsidRPr="00EA30B3">
        <w:rPr>
          <w:b/>
        </w:rPr>
        <w:t>:</w:t>
      </w:r>
    </w:p>
    <w:p w14:paraId="36F85123" w14:textId="6CABB90A" w:rsidR="00A82BCC" w:rsidRDefault="00A82BCC" w:rsidP="00A82BCC">
      <w:pPr>
        <w:ind w:left="567"/>
        <w:jc w:val="both"/>
      </w:pPr>
      <w:r>
        <w:t xml:space="preserve">Организатор закупки вправе принять решение о внесении изменений в </w:t>
      </w:r>
      <w:r w:rsidR="00923D70">
        <w:t>извещении</w:t>
      </w:r>
      <w:r>
        <w:t xml:space="preserve">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Место, дата начала и дата окончания срока подачи заявок на участие в закупке:</w:t>
      </w:r>
    </w:p>
    <w:p w14:paraId="728B86F5" w14:textId="6481AE03" w:rsidR="00EA30B3" w:rsidRDefault="00A8032A" w:rsidP="00A82BCC">
      <w:pPr>
        <w:pStyle w:val="af8"/>
        <w:widowControl/>
        <w:autoSpaceDE/>
        <w:autoSpaceDN/>
        <w:adjustRightInd/>
        <w:ind w:left="567"/>
        <w:jc w:val="both"/>
        <w:outlineLvl w:val="0"/>
      </w:pPr>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 </w:t>
      </w:r>
      <w:r w:rsidR="0053003A">
        <w:t>до</w:t>
      </w:r>
      <w:r w:rsidR="0053003A" w:rsidRPr="00AF33C1">
        <w:t xml:space="preserve"> </w:t>
      </w:r>
      <w:r w:rsidR="0053003A" w:rsidRPr="00A82BCC">
        <w:rPr>
          <w:color w:val="0070C0"/>
        </w:rPr>
        <w:t>04:00</w:t>
      </w:r>
      <w:r w:rsidRPr="00A82BCC">
        <w:rPr>
          <w:color w:val="0070C0"/>
        </w:rPr>
        <w:t>(по московскому времени) «</w:t>
      </w:r>
      <w:r w:rsidR="0053003A">
        <w:rPr>
          <w:color w:val="0070C0"/>
        </w:rPr>
        <w:t>03</w:t>
      </w:r>
      <w:r w:rsidRPr="00A82BCC">
        <w:rPr>
          <w:color w:val="0070C0"/>
        </w:rPr>
        <w:t xml:space="preserve">» </w:t>
      </w:r>
      <w:r w:rsidR="0053003A">
        <w:rPr>
          <w:color w:val="0070C0"/>
        </w:rPr>
        <w:t>августа</w:t>
      </w:r>
      <w:r w:rsidRPr="00A82BCC">
        <w:rPr>
          <w:color w:val="0070C0"/>
        </w:rPr>
        <w:t xml:space="preserve"> 201</w:t>
      </w:r>
      <w:r w:rsidR="0053003A">
        <w:rPr>
          <w:color w:val="0070C0"/>
        </w:rPr>
        <w:t>8</w:t>
      </w:r>
      <w:r w:rsidRPr="00A82BCC">
        <w:rPr>
          <w:color w:val="0070C0"/>
        </w:rPr>
        <w:t xml:space="preserve"> года</w:t>
      </w:r>
      <w:r w:rsidRPr="00AF33C1">
        <w:t xml:space="preserve"> </w:t>
      </w:r>
      <w:r>
        <w:t xml:space="preserve">через функционал </w:t>
      </w:r>
      <w:r w:rsidRPr="00802DF3">
        <w:t>электронной торговой площадки</w:t>
      </w:r>
      <w:r>
        <w:t xml:space="preserve"> </w:t>
      </w:r>
      <w:r w:rsidR="0053003A" w:rsidRPr="0053003A">
        <w:rPr>
          <w:color w:val="0070C0"/>
        </w:rPr>
        <w:t>https://irao.tektorg.ru</w:t>
      </w:r>
      <w:r w:rsidRPr="00AF33C1">
        <w:t>.</w:t>
      </w:r>
      <w:r w:rsidRPr="003B1890">
        <w:t xml:space="preserve"> </w:t>
      </w:r>
      <w:r w:rsidR="00A82BCC"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45B2AC5F" w14:textId="0E48A465"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Дата рассмотрения и оценки заявок</w:t>
      </w:r>
      <w:r w:rsidR="00494C35">
        <w:rPr>
          <w:b/>
        </w:rPr>
        <w:t xml:space="preserve"> (основных частей)</w:t>
      </w:r>
      <w:r w:rsidRPr="00EA30B3">
        <w:t xml:space="preserve"> </w:t>
      </w:r>
      <w:r w:rsidRPr="00EA30B3">
        <w:rPr>
          <w:b/>
        </w:rPr>
        <w:t>на участие в закупке:</w:t>
      </w:r>
    </w:p>
    <w:p w14:paraId="13BF242D" w14:textId="6AAFA3E3" w:rsidR="00EA30B3" w:rsidRDefault="00A82BCC" w:rsidP="00EA30B3">
      <w:pPr>
        <w:pStyle w:val="af8"/>
        <w:widowControl/>
        <w:autoSpaceDE/>
        <w:autoSpaceDN/>
        <w:adjustRightInd/>
        <w:ind w:left="567"/>
        <w:jc w:val="both"/>
        <w:outlineLvl w:val="0"/>
      </w:pPr>
      <w:r w:rsidRPr="00A82BCC">
        <w:rPr>
          <w:color w:val="0070C0"/>
        </w:rPr>
        <w:t>«</w:t>
      </w:r>
      <w:r w:rsidR="00E215C3">
        <w:rPr>
          <w:color w:val="0070C0"/>
        </w:rPr>
        <w:t>14</w:t>
      </w:r>
      <w:r w:rsidRPr="00A82BCC">
        <w:rPr>
          <w:color w:val="0070C0"/>
        </w:rPr>
        <w:t xml:space="preserve">» </w:t>
      </w:r>
      <w:r w:rsidR="0053003A">
        <w:rPr>
          <w:color w:val="0070C0"/>
        </w:rPr>
        <w:t>августа</w:t>
      </w:r>
      <w:r w:rsidRPr="00A82BCC">
        <w:rPr>
          <w:color w:val="0070C0"/>
        </w:rPr>
        <w:t xml:space="preserve"> 201</w:t>
      </w:r>
      <w:r w:rsidR="0053003A">
        <w:rPr>
          <w:color w:val="0070C0"/>
        </w:rPr>
        <w:t>8</w:t>
      </w:r>
      <w:r w:rsidRPr="00A82BCC">
        <w:rPr>
          <w:color w:val="0070C0"/>
        </w:rPr>
        <w:t xml:space="preserve"> года,</w:t>
      </w:r>
      <w:r>
        <w:rPr>
          <w:color w:val="548DD4"/>
        </w:rPr>
        <w:t xml:space="preserve"> </w:t>
      </w:r>
      <w:r w:rsidR="00E215C3" w:rsidRPr="00C1210E">
        <w:t>в порядке,</w:t>
      </w:r>
      <w:r w:rsidRPr="00C1210E">
        <w:t xml:space="preserve"> определенном инструкциями и регламентом электронной торговой площадки.</w:t>
      </w:r>
    </w:p>
    <w:p w14:paraId="44AC2A20" w14:textId="77777777" w:rsidR="009D502C" w:rsidRPr="00EA30B3" w:rsidRDefault="009D502C" w:rsidP="00EA30B3">
      <w:pPr>
        <w:pStyle w:val="af8"/>
        <w:widowControl/>
        <w:autoSpaceDE/>
        <w:autoSpaceDN/>
        <w:adjustRightInd/>
        <w:ind w:left="567"/>
        <w:jc w:val="both"/>
        <w:outlineLvl w:val="0"/>
      </w:pPr>
    </w:p>
    <w:p w14:paraId="7AB8847A" w14:textId="4A69F544"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D44D98">
        <w:rPr>
          <w:b/>
        </w:rPr>
        <w:t xml:space="preserve">Дата рассмотрения </w:t>
      </w:r>
      <w:r>
        <w:rPr>
          <w:b/>
        </w:rPr>
        <w:t>и оценки ценового предложения</w:t>
      </w:r>
      <w:r w:rsidRPr="00D44D98">
        <w:rPr>
          <w:b/>
        </w:rPr>
        <w:t>:</w:t>
      </w:r>
    </w:p>
    <w:p w14:paraId="2F02F8CF" w14:textId="51042FB8" w:rsidR="00EA30B3" w:rsidRDefault="00A82BCC" w:rsidP="00EA30B3">
      <w:pPr>
        <w:pStyle w:val="af8"/>
        <w:widowControl/>
        <w:autoSpaceDE/>
        <w:autoSpaceDN/>
        <w:adjustRightInd/>
        <w:ind w:left="567"/>
        <w:jc w:val="both"/>
        <w:outlineLvl w:val="0"/>
      </w:pPr>
      <w:r w:rsidRPr="00006AF8">
        <w:rPr>
          <w:color w:val="0070C0"/>
        </w:rPr>
        <w:t>«</w:t>
      </w:r>
      <w:r w:rsidR="00E215C3">
        <w:rPr>
          <w:color w:val="0070C0"/>
        </w:rPr>
        <w:t>24</w:t>
      </w:r>
      <w:r w:rsidRPr="00006AF8">
        <w:rPr>
          <w:color w:val="0070C0"/>
        </w:rPr>
        <w:t xml:space="preserve">» </w:t>
      </w:r>
      <w:r w:rsidR="00E215C3">
        <w:rPr>
          <w:color w:val="0070C0"/>
        </w:rPr>
        <w:t>августа</w:t>
      </w:r>
      <w:r w:rsidRPr="00006AF8">
        <w:rPr>
          <w:color w:val="0070C0"/>
        </w:rPr>
        <w:t xml:space="preserve"> 201</w:t>
      </w:r>
      <w:r w:rsidR="00E215C3">
        <w:rPr>
          <w:color w:val="0070C0"/>
        </w:rPr>
        <w:t>8</w:t>
      </w:r>
      <w:r w:rsidRPr="00006AF8">
        <w:rPr>
          <w:color w:val="0070C0"/>
        </w:rPr>
        <w:t xml:space="preserve"> года</w:t>
      </w:r>
      <w:r w:rsidRPr="00D44D98">
        <w:t xml:space="preserve">, </w:t>
      </w:r>
      <w:r w:rsidR="00E215C3" w:rsidRPr="00D44D98">
        <w:t>в порядке,</w:t>
      </w:r>
      <w:r w:rsidRPr="00D44D98">
        <w:t xml:space="preserve"> определенном инструкциями и регламентом электронной торговой площадки.</w:t>
      </w:r>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Pr>
          <w:b/>
        </w:rPr>
        <w:t>Отмена з</w:t>
      </w:r>
      <w:r w:rsidRPr="00D06F3A">
        <w:rPr>
          <w:b/>
        </w:rPr>
        <w:t>акупки:</w:t>
      </w:r>
    </w:p>
    <w:p w14:paraId="0C5A4485" w14:textId="3E179638" w:rsidR="00EA30B3" w:rsidRDefault="00A82BCC" w:rsidP="00EA30B3">
      <w:pPr>
        <w:pStyle w:val="af8"/>
        <w:widowControl/>
        <w:autoSpaceDE/>
        <w:autoSpaceDN/>
        <w:adjustRightInd/>
        <w:ind w:left="567"/>
        <w:jc w:val="both"/>
        <w:outlineLvl w:val="0"/>
      </w:pPr>
      <w:r>
        <w:t>Организатор закупки</w:t>
      </w:r>
      <w:r w:rsidRPr="00167660">
        <w:t xml:space="preserve"> вправе отменить закупку по одному и более предмету закупки (лоту) </w:t>
      </w:r>
      <w:r>
        <w:t xml:space="preserve">в любое время </w:t>
      </w:r>
      <w:r w:rsidRPr="00167660">
        <w:t>до наступления даты и времени окончания срока подачи заявок на участие в закупке.</w:t>
      </w:r>
    </w:p>
    <w:p w14:paraId="160CEA27" w14:textId="77777777" w:rsidR="009D502C" w:rsidRPr="00A82BCC" w:rsidRDefault="009D502C" w:rsidP="0080260D">
      <w:pPr>
        <w:widowControl/>
        <w:autoSpaceDE/>
        <w:autoSpaceDN/>
        <w:adjustRightInd/>
        <w:jc w:val="both"/>
        <w:outlineLvl w:val="0"/>
      </w:pPr>
    </w:p>
    <w:p w14:paraId="328DF2C7" w14:textId="32DB16D3" w:rsidR="00EA30B3" w:rsidRPr="00EA30B3" w:rsidRDefault="00EA30B3" w:rsidP="00CE226F">
      <w:pPr>
        <w:pStyle w:val="af8"/>
        <w:widowControl/>
        <w:numPr>
          <w:ilvl w:val="0"/>
          <w:numId w:val="64"/>
        </w:numPr>
        <w:autoSpaceDE/>
        <w:autoSpaceDN/>
        <w:adjustRightInd/>
        <w:ind w:left="567" w:hanging="567"/>
        <w:jc w:val="both"/>
        <w:outlineLvl w:val="0"/>
      </w:pPr>
      <w:r w:rsidRPr="001850A5">
        <w:rPr>
          <w:b/>
        </w:rPr>
        <w:t>Обеспечение заявки на участие в закупке:</w:t>
      </w:r>
      <w:r w:rsidRPr="00A921E1">
        <w:t xml:space="preserve"> </w:t>
      </w:r>
      <w:r w:rsidRPr="00463479">
        <w:rPr>
          <w:color w:val="4F81BD" w:themeColor="accent1"/>
        </w:rPr>
        <w:t>не требует</w:t>
      </w:r>
      <w:r w:rsidR="00E215C3">
        <w:rPr>
          <w:color w:val="4F81BD" w:themeColor="accent1"/>
        </w:rPr>
        <w:t>ся</w:t>
      </w:r>
      <w:r>
        <w:rPr>
          <w:b/>
          <w:color w:val="4F81BD" w:themeColor="accent1"/>
        </w:rPr>
        <w:t>.</w:t>
      </w:r>
    </w:p>
    <w:p w14:paraId="5A89DA86" w14:textId="3F2D41DD"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Требования, предъявляемые </w:t>
      </w:r>
      <w:r w:rsidR="00E215C3" w:rsidRPr="00926237">
        <w:rPr>
          <w:b/>
        </w:rPr>
        <w:t>к участникам</w:t>
      </w:r>
      <w:r w:rsidRPr="00926237">
        <w:rPr>
          <w:b/>
        </w:rPr>
        <w:t xml:space="preserve"> закупки:</w:t>
      </w:r>
    </w:p>
    <w:p w14:paraId="14418B72" w14:textId="574BD446" w:rsidR="00EA30B3" w:rsidRDefault="00EA30B3" w:rsidP="00CE226F">
      <w:pPr>
        <w:pStyle w:val="af8"/>
        <w:widowControl/>
        <w:autoSpaceDE/>
        <w:autoSpaceDN/>
        <w:adjustRightInd/>
        <w:ind w:left="567"/>
        <w:jc w:val="both"/>
        <w:outlineLvl w:val="0"/>
      </w:pPr>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r w:rsidR="00764E52">
        <w:t xml:space="preserve"> Иные требования к участникам закупки изложены в Разделе 5 </w:t>
      </w:r>
      <w:proofErr w:type="gramStart"/>
      <w:r w:rsidR="00764E52">
        <w:t>Требования</w:t>
      </w:r>
      <w:proofErr w:type="gramEnd"/>
      <w:r w:rsidR="00764E52">
        <w:t xml:space="preserve"> предъявляемые к участникам закупки.</w:t>
      </w:r>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Сведения о предоставлении преференций: предоставляются.</w:t>
      </w:r>
    </w:p>
    <w:p w14:paraId="09762585" w14:textId="2942B690" w:rsidR="00EA30B3" w:rsidRDefault="00EA30B3" w:rsidP="00CE226F">
      <w:pPr>
        <w:pStyle w:val="af8"/>
        <w:widowControl/>
        <w:autoSpaceDE/>
        <w:autoSpaceDN/>
        <w:adjustRightInd/>
        <w:ind w:left="567"/>
        <w:jc w:val="both"/>
        <w:outlineLvl w:val="0"/>
        <w:rPr>
          <w:color w:val="000000"/>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14:paraId="6AFB79B0" w14:textId="77777777" w:rsidR="00FE77E5" w:rsidRPr="00EA30B3" w:rsidRDefault="00FE77E5" w:rsidP="00CE226F">
      <w:pPr>
        <w:pStyle w:val="af8"/>
        <w:widowControl/>
        <w:autoSpaceDE/>
        <w:autoSpaceDN/>
        <w:adjustRightInd/>
        <w:ind w:left="567"/>
        <w:jc w:val="both"/>
        <w:outlineLvl w:val="0"/>
      </w:pPr>
    </w:p>
    <w:p w14:paraId="6002E88B" w14:textId="76C20595" w:rsidR="00E215C3" w:rsidRPr="002810D9" w:rsidRDefault="00EA30B3" w:rsidP="001A3201">
      <w:pPr>
        <w:pStyle w:val="af8"/>
        <w:widowControl/>
        <w:numPr>
          <w:ilvl w:val="0"/>
          <w:numId w:val="64"/>
        </w:numPr>
        <w:tabs>
          <w:tab w:val="num" w:pos="426"/>
        </w:tabs>
        <w:autoSpaceDE/>
        <w:autoSpaceDN/>
        <w:adjustRightInd/>
        <w:ind w:left="567" w:hanging="567"/>
        <w:jc w:val="both"/>
        <w:outlineLvl w:val="0"/>
        <w:rPr>
          <w:i/>
        </w:rPr>
      </w:pPr>
      <w:r w:rsidRPr="00E215C3">
        <w:rPr>
          <w:b/>
        </w:rPr>
        <w:t xml:space="preserve">Обеспечение исполнения договора: </w:t>
      </w:r>
      <w:r w:rsidR="002810D9" w:rsidRPr="002810D9">
        <w:rPr>
          <w:b/>
        </w:rPr>
        <w:t xml:space="preserve">не </w:t>
      </w:r>
      <w:r w:rsidRPr="002810D9">
        <w:t>требуется</w:t>
      </w:r>
    </w:p>
    <w:p w14:paraId="41EF1B32" w14:textId="77777777" w:rsidR="00FE77E5" w:rsidRPr="00EA30B3" w:rsidRDefault="00FE77E5" w:rsidP="00CE226F">
      <w:pPr>
        <w:pStyle w:val="af8"/>
        <w:widowControl/>
        <w:autoSpaceDE/>
        <w:autoSpaceDN/>
        <w:adjustRightInd/>
        <w:ind w:left="567"/>
        <w:jc w:val="both"/>
        <w:outlineLvl w:val="0"/>
      </w:pP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r>
        <w:rPr>
          <w:b/>
        </w:rPr>
        <w:t>Итоговый протокол</w:t>
      </w:r>
      <w:r w:rsidRPr="001D553C">
        <w:rPr>
          <w:b/>
        </w:rPr>
        <w:t>:</w:t>
      </w:r>
    </w:p>
    <w:p w14:paraId="732A9050" w14:textId="361BF7A0" w:rsidR="00EA30B3" w:rsidRDefault="00EA30B3" w:rsidP="00CE226F">
      <w:pPr>
        <w:pStyle w:val="af8"/>
        <w:widowControl/>
        <w:autoSpaceDE/>
        <w:autoSpaceDN/>
        <w:adjustRightInd/>
        <w:ind w:left="567"/>
        <w:jc w:val="both"/>
        <w:outlineLvl w:val="0"/>
      </w:pPr>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p>
    <w:p w14:paraId="211C1765" w14:textId="0A7AEBFC" w:rsidR="00A8032A" w:rsidRDefault="00A8032A" w:rsidP="00CE226F">
      <w:pPr>
        <w:pStyle w:val="af8"/>
        <w:widowControl/>
        <w:autoSpaceDE/>
        <w:autoSpaceDN/>
        <w:adjustRightInd/>
        <w:ind w:left="567"/>
        <w:jc w:val="both"/>
        <w:outlineLvl w:val="0"/>
      </w:pPr>
      <w:r>
        <w:t>Д</w:t>
      </w:r>
      <w:r w:rsidRPr="002844ED">
        <w:t xml:space="preserve">ата подведения итогов: </w:t>
      </w:r>
      <w:r w:rsidR="00E215C3">
        <w:rPr>
          <w:color w:val="0070C0"/>
        </w:rPr>
        <w:t>«07» сентября 2018 года</w:t>
      </w:r>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Заключение договора по результатам закупки:</w:t>
      </w:r>
    </w:p>
    <w:p w14:paraId="54FC1D66" w14:textId="7CAC39C4" w:rsidR="00EA30B3" w:rsidRDefault="00EA30B3" w:rsidP="00CE226F">
      <w:pPr>
        <w:pStyle w:val="af8"/>
        <w:widowControl/>
        <w:autoSpaceDE/>
        <w:autoSpaceDN/>
        <w:adjustRightInd/>
        <w:ind w:left="567"/>
        <w:jc w:val="both"/>
        <w:outlineLvl w:val="0"/>
      </w:pPr>
      <w:r w:rsidRPr="00F62625">
        <w:lastRenderedPageBreak/>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w:t>
      </w:r>
      <w:proofErr w:type="gramStart"/>
      <w:r w:rsidRPr="00F62625">
        <w:t>с даты размещения</w:t>
      </w:r>
      <w:proofErr w:type="gramEnd"/>
      <w:r w:rsidRPr="00F62625">
        <w:t xml:space="preserve"> в </w:t>
      </w:r>
      <w:r>
        <w:t>единой информационной системе</w:t>
      </w:r>
      <w:r w:rsidRPr="00F62625">
        <w:t xml:space="preserve"> итогового протокола, составленного по результатам закупки</w:t>
      </w:r>
      <w:r>
        <w:t>.</w:t>
      </w:r>
    </w:p>
    <w:p w14:paraId="3E75A2B0" w14:textId="77777777" w:rsidR="00FE77E5" w:rsidRPr="00EA30B3" w:rsidRDefault="00FE77E5" w:rsidP="00CE226F">
      <w:pPr>
        <w:pStyle w:val="af8"/>
        <w:widowControl/>
        <w:autoSpaceDE/>
        <w:autoSpaceDN/>
        <w:adjustRightInd/>
        <w:ind w:left="567"/>
        <w:jc w:val="both"/>
        <w:outlineLvl w:val="0"/>
      </w:pPr>
    </w:p>
    <w:p w14:paraId="67341AFC" w14:textId="5F54A0E7"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Привлечение субподрядчиков (соисполнителей): </w:t>
      </w:r>
      <w:r w:rsidR="00A8032A">
        <w:t>в соответствии с разделом 7 «Техническая часть» Закупочной документации.</w:t>
      </w:r>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Максимальный срок оплаты по договору (отдельному этапу договора):</w:t>
      </w:r>
    </w:p>
    <w:p w14:paraId="69C0492F" w14:textId="21BFC106" w:rsidR="00EA30B3" w:rsidRDefault="00EA30B3" w:rsidP="00CE226F">
      <w:pPr>
        <w:pStyle w:val="af8"/>
        <w:widowControl/>
        <w:autoSpaceDE/>
        <w:autoSpaceDN/>
        <w:adjustRightInd/>
        <w:ind w:left="567"/>
        <w:jc w:val="both"/>
        <w:outlineLvl w:val="0"/>
      </w:pPr>
      <w:r w:rsidRPr="00C33094">
        <w:t>Не более 30 календарных дней со дня исполнения обязательств по договору (отдельному этапу)</w:t>
      </w:r>
      <w:r>
        <w:t>.</w:t>
      </w:r>
    </w:p>
    <w:p w14:paraId="0CF31E2A" w14:textId="77777777" w:rsidR="00FE77E5" w:rsidRPr="00EA30B3" w:rsidRDefault="00FE77E5" w:rsidP="00CE226F">
      <w:pPr>
        <w:pStyle w:val="af8"/>
        <w:widowControl/>
        <w:autoSpaceDE/>
        <w:autoSpaceDN/>
        <w:adjustRightInd/>
        <w:ind w:left="567"/>
        <w:jc w:val="both"/>
        <w:outlineLvl w:val="0"/>
      </w:pPr>
    </w:p>
    <w:p w14:paraId="5DBAFE72" w14:textId="744BA429" w:rsidR="00EA30B3" w:rsidRPr="00796BAF" w:rsidRDefault="00796BAF" w:rsidP="00CE226F">
      <w:pPr>
        <w:pStyle w:val="af8"/>
        <w:widowControl/>
        <w:numPr>
          <w:ilvl w:val="0"/>
          <w:numId w:val="64"/>
        </w:numPr>
        <w:autoSpaceDE/>
        <w:autoSpaceDN/>
        <w:adjustRightInd/>
        <w:ind w:left="567" w:hanging="567"/>
        <w:jc w:val="both"/>
        <w:outlineLvl w:val="0"/>
      </w:pPr>
      <w:r w:rsidRPr="00796BAF">
        <w:rPr>
          <w:b/>
        </w:rPr>
        <w:t>Критерии оценки и сопоставления заявок на участие в закупке:</w:t>
      </w:r>
    </w:p>
    <w:p w14:paraId="29201362" w14:textId="1C2DB563" w:rsidR="00796BAF" w:rsidRDefault="00796BAF" w:rsidP="00796BAF">
      <w:pPr>
        <w:pStyle w:val="af8"/>
        <w:widowControl/>
        <w:autoSpaceDE/>
        <w:autoSpaceDN/>
        <w:adjustRightInd/>
        <w:ind w:left="567"/>
        <w:jc w:val="both"/>
        <w:outlineLvl w:val="0"/>
      </w:pPr>
      <w:r w:rsidRPr="00796BAF">
        <w:t xml:space="preserve">В соответствии с Разделом 9 </w:t>
      </w:r>
      <w:r w:rsidR="00923D70">
        <w:t>извещения</w:t>
      </w:r>
      <w:r w:rsidRPr="00796BAF">
        <w:t xml:space="preserve"> – Руководство по экспертной оценке.</w:t>
      </w:r>
    </w:p>
    <w:p w14:paraId="19446CC3" w14:textId="77777777" w:rsidR="003E36AA" w:rsidRDefault="003E36AA" w:rsidP="00796BAF">
      <w:pPr>
        <w:pStyle w:val="af8"/>
        <w:widowControl/>
        <w:autoSpaceDE/>
        <w:autoSpaceDN/>
        <w:adjustRightInd/>
        <w:ind w:left="567"/>
        <w:jc w:val="both"/>
        <w:outlineLvl w:val="0"/>
      </w:pPr>
    </w:p>
    <w:p w14:paraId="4C68CD0A" w14:textId="19C451F3" w:rsidR="00796BAF" w:rsidRPr="00796BAF" w:rsidRDefault="00796BAF" w:rsidP="00CE226F">
      <w:pPr>
        <w:pStyle w:val="af8"/>
        <w:widowControl/>
        <w:numPr>
          <w:ilvl w:val="0"/>
          <w:numId w:val="64"/>
        </w:numPr>
        <w:autoSpaceDE/>
        <w:autoSpaceDN/>
        <w:adjustRightInd/>
        <w:ind w:left="567" w:hanging="567"/>
        <w:jc w:val="both"/>
        <w:outlineLvl w:val="0"/>
      </w:pPr>
      <w:r w:rsidRPr="00796BAF">
        <w:rPr>
          <w:b/>
        </w:rPr>
        <w:t>Порядок оценки и сопоставления заявок на участие в закупке:</w:t>
      </w:r>
    </w:p>
    <w:p w14:paraId="4E944EF2" w14:textId="74D5F8C3" w:rsidR="00796BAF" w:rsidRDefault="003E36AA" w:rsidP="00796BAF">
      <w:pPr>
        <w:pStyle w:val="af8"/>
        <w:widowControl/>
        <w:autoSpaceDE/>
        <w:autoSpaceDN/>
        <w:adjustRightInd/>
        <w:ind w:left="567"/>
        <w:jc w:val="both"/>
        <w:outlineLvl w:val="0"/>
      </w:pPr>
      <w:r w:rsidRPr="003E36AA">
        <w:t xml:space="preserve">В соответствии с Разделом 9 </w:t>
      </w:r>
      <w:r w:rsidR="00923D70">
        <w:t>извещения</w:t>
      </w:r>
      <w:r w:rsidRPr="003E36AA">
        <w:t xml:space="preserve"> – Руководство по экспертной оценке.</w:t>
      </w:r>
    </w:p>
    <w:p w14:paraId="710D33A1" w14:textId="77777777" w:rsidR="003E36AA" w:rsidRDefault="003E36AA" w:rsidP="00796BAF">
      <w:pPr>
        <w:pStyle w:val="af8"/>
        <w:widowControl/>
        <w:autoSpaceDE/>
        <w:autoSpaceDN/>
        <w:adjustRightInd/>
        <w:ind w:left="567"/>
        <w:jc w:val="both"/>
        <w:outlineLvl w:val="0"/>
      </w:pPr>
    </w:p>
    <w:p w14:paraId="4EE89A00" w14:textId="357E8DC3" w:rsidR="00796BAF" w:rsidRDefault="00796BAF" w:rsidP="00CE226F">
      <w:pPr>
        <w:pStyle w:val="af8"/>
        <w:widowControl/>
        <w:numPr>
          <w:ilvl w:val="0"/>
          <w:numId w:val="64"/>
        </w:numPr>
        <w:autoSpaceDE/>
        <w:autoSpaceDN/>
        <w:adjustRightInd/>
        <w:ind w:left="567" w:hanging="567"/>
        <w:jc w:val="both"/>
        <w:outlineLvl w:val="0"/>
      </w:pPr>
      <w:proofErr w:type="gramStart"/>
      <w:r w:rsidRPr="00796BAF">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796BAF">
        <w:t>Интер</w:t>
      </w:r>
      <w:proofErr w:type="spellEnd"/>
      <w:r w:rsidRPr="00796BAF">
        <w:t xml:space="preserve"> РАО» от 28.04.2015 № ИРАО/208 (размещенной на официальном сайте в сети Интернет </w:t>
      </w:r>
      <w:hyperlink r:id="rId17" w:history="1">
        <w:r w:rsidR="00801EC3" w:rsidRPr="0044090E">
          <w:rPr>
            <w:rStyle w:val="ac"/>
          </w:rPr>
          <w:t>http://www.interrao-zakupki.ru</w:t>
        </w:r>
      </w:hyperlink>
      <w:r w:rsidRPr="00796BAF">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w:t>
      </w:r>
      <w:proofErr w:type="gramEnd"/>
      <w:r w:rsidRPr="00796BAF">
        <w:t xml:space="preserve"> участия в Программе партнерства (при отсутствии в них изменений),  при подаче заявки на участие в закупке не требуется.</w:t>
      </w:r>
    </w:p>
    <w:p w14:paraId="4CADB547" w14:textId="77777777" w:rsidR="00A8032A" w:rsidRDefault="00A8032A" w:rsidP="00A8032A">
      <w:pPr>
        <w:pStyle w:val="af8"/>
        <w:widowControl/>
        <w:autoSpaceDE/>
        <w:autoSpaceDN/>
        <w:adjustRightInd/>
        <w:ind w:left="567"/>
        <w:jc w:val="both"/>
        <w:outlineLvl w:val="0"/>
      </w:pPr>
    </w:p>
    <w:p w14:paraId="5BFAE0E1" w14:textId="1CE4FCDB" w:rsidR="00801EC3" w:rsidRDefault="00801EC3" w:rsidP="00CE226F">
      <w:pPr>
        <w:pStyle w:val="af8"/>
        <w:widowControl/>
        <w:numPr>
          <w:ilvl w:val="0"/>
          <w:numId w:val="64"/>
        </w:numPr>
        <w:autoSpaceDE/>
        <w:autoSpaceDN/>
        <w:adjustRightInd/>
        <w:ind w:left="567" w:hanging="567"/>
        <w:jc w:val="both"/>
        <w:outlineLvl w:val="0"/>
      </w:pPr>
      <w:proofErr w:type="gramStart"/>
      <w:r w:rsidRPr="009E74BB">
        <w:t>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w:t>
      </w:r>
      <w:proofErr w:type="spellStart"/>
      <w:r w:rsidRPr="009E74BB">
        <w:t>Интер</w:t>
      </w:r>
      <w:proofErr w:type="spellEnd"/>
      <w:r w:rsidRPr="009E74BB">
        <w:t xml:space="preserve"> РАО» от 14.08.2014 года №ИРАО/407 (размещенным на официальном сайте в сети Интернет </w:t>
      </w:r>
      <w:hyperlink r:id="rId18"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w:t>
      </w:r>
      <w:proofErr w:type="gramEnd"/>
      <w:r w:rsidRPr="009E74BB">
        <w:t xml:space="preserve">), при подаче заявки на участие в закупке не требуется (Документы, не требующие повторного предоставления, отмечены в п.6.3.1 </w:t>
      </w:r>
      <w:r>
        <w:t>извещения</w:t>
      </w:r>
      <w:r w:rsidRPr="009E74BB">
        <w:t>, как «Не требуется предоставлять, если участник</w:t>
      </w:r>
      <w:r>
        <w:t xml:space="preserve"> закупки</w:t>
      </w:r>
      <w:r w:rsidRPr="009E74BB">
        <w:t xml:space="preserve"> является Аккредитованным поставщиком в Группе «</w:t>
      </w:r>
      <w:proofErr w:type="spellStart"/>
      <w:r w:rsidRPr="009E74BB">
        <w:t>Интер</w:t>
      </w:r>
      <w:proofErr w:type="spellEnd"/>
      <w:r w:rsidRPr="009E74BB">
        <w:t xml:space="preserve"> РАО»).</w:t>
      </w:r>
    </w:p>
    <w:p w14:paraId="65D8F24B" w14:textId="77777777" w:rsidR="00FE77E5" w:rsidRDefault="00FE77E5" w:rsidP="00FE77E5">
      <w:pPr>
        <w:pStyle w:val="af8"/>
        <w:widowControl/>
        <w:autoSpaceDE/>
        <w:autoSpaceDN/>
        <w:adjustRightInd/>
        <w:ind w:left="567"/>
        <w:jc w:val="both"/>
        <w:outlineLvl w:val="0"/>
      </w:pPr>
    </w:p>
    <w:p w14:paraId="485E9409" w14:textId="5E5FA288" w:rsidR="00EA30B3" w:rsidRDefault="00796BAF" w:rsidP="00CE226F">
      <w:pPr>
        <w:pStyle w:val="af8"/>
        <w:widowControl/>
        <w:numPr>
          <w:ilvl w:val="0"/>
          <w:numId w:val="64"/>
        </w:numPr>
        <w:autoSpaceDE/>
        <w:autoSpaceDN/>
        <w:adjustRightInd/>
        <w:ind w:left="567" w:hanging="567"/>
        <w:jc w:val="both"/>
        <w:outlineLvl w:val="0"/>
      </w:pPr>
      <w:r>
        <w:t>Иные</w:t>
      </w:r>
      <w:r w:rsidR="00EA30B3" w:rsidRPr="007F479F">
        <w:t xml:space="preserve"> условия закупки, а также условия заключения договора по результатам закупки содержатся в </w:t>
      </w:r>
      <w:r>
        <w:t>Техническом задании и проекте договора</w:t>
      </w:r>
      <w:r w:rsidR="00EA30B3" w:rsidRPr="007F479F">
        <w:t>, неотъемлемой частью котор</w:t>
      </w:r>
      <w:r>
        <w:t>ых</w:t>
      </w:r>
      <w:r w:rsidR="00EA30B3" w:rsidRPr="007F479F">
        <w:t xml:space="preserve"> является </w:t>
      </w:r>
      <w:r w:rsidR="00EA30B3">
        <w:t xml:space="preserve">настоящее </w:t>
      </w:r>
      <w:r w:rsidR="00EA30B3" w:rsidRPr="007F479F">
        <w:t>извещение о проведении закупки.</w:t>
      </w:r>
    </w:p>
    <w:p w14:paraId="5CA1242B" w14:textId="77777777" w:rsidR="00B6590F" w:rsidRDefault="00B6590F" w:rsidP="00B6590F">
      <w:pPr>
        <w:pStyle w:val="af8"/>
        <w:widowControl/>
        <w:autoSpaceDE/>
        <w:autoSpaceDN/>
        <w:adjustRightInd/>
        <w:ind w:left="567"/>
        <w:jc w:val="both"/>
        <w:outlineLvl w:val="0"/>
      </w:pPr>
    </w:p>
    <w:p w14:paraId="114321E4" w14:textId="77777777" w:rsidR="00AB12F5" w:rsidRPr="00801EC3" w:rsidRDefault="00B6590F" w:rsidP="00CE226F">
      <w:pPr>
        <w:pStyle w:val="af8"/>
        <w:widowControl/>
        <w:numPr>
          <w:ilvl w:val="0"/>
          <w:numId w:val="64"/>
        </w:numPr>
        <w:autoSpaceDE/>
        <w:autoSpaceDN/>
        <w:adjustRightInd/>
        <w:ind w:left="567" w:hanging="567"/>
        <w:jc w:val="both"/>
        <w:outlineLvl w:val="0"/>
      </w:pPr>
      <w:r w:rsidRPr="00801EC3">
        <w:t>Содержание, форма, оформление и состав заявки на участие в закупке:</w:t>
      </w:r>
      <w:r w:rsidR="00D05A7D" w:rsidRPr="00801EC3">
        <w:t xml:space="preserve"> </w:t>
      </w:r>
    </w:p>
    <w:p w14:paraId="42EEC24F" w14:textId="5777E33F" w:rsidR="00B6590F" w:rsidRDefault="00A76263" w:rsidP="00AB12F5">
      <w:pPr>
        <w:pStyle w:val="af8"/>
        <w:widowControl/>
        <w:autoSpaceDE/>
        <w:autoSpaceDN/>
        <w:adjustRightInd/>
        <w:ind w:left="567"/>
        <w:jc w:val="both"/>
        <w:outlineLvl w:val="0"/>
      </w:pPr>
      <w:r w:rsidRPr="00A76263">
        <w:t xml:space="preserve">Заявка участника закупки, поданная в соответствии с инструкциями и регламентом работы электронной торговой площадки, должна состоять из </w:t>
      </w:r>
      <w:r>
        <w:t>основной части</w:t>
      </w:r>
      <w:r w:rsidRPr="00A76263">
        <w:t xml:space="preserve"> и ценового предложения. </w:t>
      </w:r>
      <w:r w:rsidR="00AB12F5" w:rsidRPr="00AB12F5">
        <w:rPr>
          <w:bCs/>
        </w:rPr>
        <w:t>В случае содержания в основной части заявки сведений о ценовом предложении</w:t>
      </w:r>
      <w:r w:rsidR="00AB12F5">
        <w:rPr>
          <w:bCs/>
        </w:rPr>
        <w:t xml:space="preserve"> участника закупки,</w:t>
      </w:r>
      <w:r w:rsidR="00AB12F5" w:rsidRPr="00AB12F5">
        <w:rPr>
          <w:bCs/>
        </w:rPr>
        <w:t xml:space="preserve"> данная заявка подлежит отклонению.</w:t>
      </w:r>
      <w:r w:rsidR="00AB12F5">
        <w:rPr>
          <w:bCs/>
        </w:rPr>
        <w:t xml:space="preserve"> </w:t>
      </w:r>
      <w:r w:rsidR="00783832">
        <w:t xml:space="preserve">Более подробные условия к </w:t>
      </w:r>
      <w:r w:rsidR="00AB12F5">
        <w:t>содержанию и составу заявки изложены в разделе или пункте</w:t>
      </w:r>
      <w:proofErr w:type="gramStart"/>
      <w:r w:rsidR="00AB12F5">
        <w:t xml:space="preserve"> .</w:t>
      </w:r>
      <w:proofErr w:type="gramEnd"/>
    </w:p>
    <w:p w14:paraId="40A3054A" w14:textId="77777777" w:rsidR="00B6590F" w:rsidRPr="00EA30B3" w:rsidRDefault="00B6590F" w:rsidP="00764E52">
      <w:pPr>
        <w:widowControl/>
        <w:autoSpaceDE/>
        <w:autoSpaceDN/>
        <w:adjustRightInd/>
        <w:jc w:val="both"/>
        <w:outlineLvl w:val="0"/>
      </w:pPr>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A37D9CF" w:rsidR="00854B52" w:rsidRPr="00EB7FFC" w:rsidRDefault="00854B52" w:rsidP="004E422F">
      <w:pPr>
        <w:pStyle w:val="1"/>
        <w:spacing w:before="0"/>
      </w:pPr>
      <w:bookmarkStart w:id="25" w:name="_Toc515552699"/>
      <w:bookmarkStart w:id="26" w:name="_Toc316294935"/>
      <w:bookmarkEnd w:id="8"/>
      <w:r w:rsidRPr="00EB7FFC">
        <w:lastRenderedPageBreak/>
        <w:t xml:space="preserve">Раздел </w:t>
      </w:r>
      <w:r w:rsidR="0038051F">
        <w:t xml:space="preserve"> </w:t>
      </w:r>
      <w:r w:rsidR="00EB7FFC" w:rsidRPr="00EB7FFC">
        <w:t>2</w:t>
      </w:r>
      <w:r w:rsidRPr="00EB7FFC">
        <w:t>. ТЕРМИНЫ И ОПРЕДЕЛЕНИЯ</w:t>
      </w:r>
      <w:bookmarkEnd w:id="25"/>
    </w:p>
    <w:p w14:paraId="31FB984F" w14:textId="3534814F"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w:t>
      </w:r>
      <w:r w:rsidR="00D70889">
        <w:rPr>
          <w:color w:val="000000"/>
        </w:rPr>
        <w:t>м</w:t>
      </w:r>
      <w:r w:rsidR="00EB7FFC">
        <w:rPr>
          <w:color w:val="000000"/>
        </w:rPr>
        <w:t xml:space="preserve"> </w:t>
      </w:r>
      <w:r w:rsidR="00D70889">
        <w:rPr>
          <w:color w:val="000000"/>
        </w:rPr>
        <w:t>извещении</w:t>
      </w:r>
      <w:r w:rsidR="00854B52" w:rsidRPr="00854B52">
        <w:rPr>
          <w:color w:val="000000"/>
        </w:rPr>
        <w:t xml:space="preserve"> используются термины и определения</w:t>
      </w:r>
      <w:r w:rsidR="00D70889">
        <w:rPr>
          <w:color w:val="000000"/>
        </w:rPr>
        <w:t xml:space="preserve"> </w:t>
      </w:r>
      <w:r w:rsidR="00854B52" w:rsidRPr="00854B52">
        <w:rPr>
          <w:color w:val="000000"/>
        </w:rPr>
        <w:t>в</w:t>
      </w:r>
      <w:r w:rsidR="00D70889">
        <w:rPr>
          <w:color w:val="000000"/>
        </w:rPr>
        <w:t xml:space="preserve"> </w:t>
      </w:r>
      <w:r w:rsidR="00854B52" w:rsidRPr="00854B52">
        <w:rPr>
          <w:color w:val="000000"/>
        </w:rPr>
        <w:t xml:space="preserve">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77777777" w:rsidR="00597AD3" w:rsidRPr="002E2BE8" w:rsidRDefault="00AC71F4" w:rsidP="004E422F">
      <w:pPr>
        <w:pStyle w:val="1"/>
        <w:spacing w:before="0"/>
      </w:pPr>
      <w:bookmarkStart w:id="27" w:name="_Toc515552700"/>
      <w:r>
        <w:t xml:space="preserve">Раздел </w:t>
      </w:r>
      <w:r w:rsidR="0038051F">
        <w:t xml:space="preserve"> </w:t>
      </w:r>
      <w:r>
        <w:t xml:space="preserve">3. </w:t>
      </w:r>
      <w:r w:rsidR="00597AD3" w:rsidRPr="002E2BE8">
        <w:t>ОБЩИЕ ПОЛОЖЕНИЯ</w:t>
      </w:r>
      <w:bookmarkEnd w:id="26"/>
      <w:bookmarkEnd w:id="27"/>
    </w:p>
    <w:p w14:paraId="3DBE354C" w14:textId="77777777" w:rsidR="00597AD3" w:rsidRPr="00CF20B5" w:rsidRDefault="00597AD3" w:rsidP="00CE226F">
      <w:pPr>
        <w:pStyle w:val="af8"/>
        <w:numPr>
          <w:ilvl w:val="1"/>
          <w:numId w:val="42"/>
        </w:numPr>
        <w:ind w:left="1134" w:hanging="1134"/>
        <w:outlineLvl w:val="1"/>
        <w:rPr>
          <w:b/>
        </w:rPr>
      </w:pPr>
      <w:bookmarkStart w:id="28" w:name="_Toc422209987"/>
      <w:bookmarkStart w:id="29" w:name="_Toc422226807"/>
      <w:bookmarkStart w:id="30" w:name="_Toc422244159"/>
      <w:bookmarkStart w:id="31" w:name="_Toc51555270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28"/>
      <w:bookmarkEnd w:id="29"/>
      <w:bookmarkEnd w:id="30"/>
      <w:bookmarkEnd w:id="31"/>
    </w:p>
    <w:p w14:paraId="450F887D" w14:textId="02D63DEE"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 xml:space="preserve">Раздела 1 «Извещение о проведении закупки» (далее – </w:t>
      </w:r>
      <w:r w:rsidR="00F452F2">
        <w:t>Раздел 1</w:t>
      </w:r>
      <w:r>
        <w:t>).</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2CB2B660" w:rsidR="00297AA2" w:rsidRDefault="00297AA2" w:rsidP="00CE226F">
      <w:pPr>
        <w:pStyle w:val="af8"/>
        <w:numPr>
          <w:ilvl w:val="2"/>
          <w:numId w:val="42"/>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rsidR="00D70889">
        <w:t xml:space="preserve">Разделе 1, и </w:t>
      </w:r>
      <w:r w:rsidRPr="002E2BE8">
        <w:t xml:space="preserve">в </w:t>
      </w:r>
      <w:r>
        <w:t>Р</w:t>
      </w:r>
      <w:r w:rsidRPr="002E2BE8">
        <w:t>азделе </w:t>
      </w:r>
      <w:r w:rsidR="007A2AB4">
        <w:t>7</w:t>
      </w:r>
      <w:r w:rsidRPr="002E2BE8">
        <w:t xml:space="preserve"> «</w:t>
      </w:r>
      <w:r w:rsidR="007A2AB4">
        <w:t>Техническая часть</w:t>
      </w:r>
      <w:r w:rsidRPr="002E2BE8">
        <w:t>»</w:t>
      </w:r>
      <w:r>
        <w:t xml:space="preserve"> настояще</w:t>
      </w:r>
      <w:r w:rsidR="00D70889">
        <w:t>го</w:t>
      </w:r>
      <w:r>
        <w:t xml:space="preserve"> </w:t>
      </w:r>
      <w:r w:rsidR="00D70889">
        <w:t>извещения</w:t>
      </w:r>
      <w:r w:rsidRPr="002E2BE8">
        <w:t>.</w:t>
      </w:r>
    </w:p>
    <w:p w14:paraId="6CEA05F4" w14:textId="70127B3F"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размещение в единой информационной системе таких разъяснений, подача участниками закупки заявок на участие в закупке, предоставление </w:t>
      </w:r>
      <w:r w:rsidR="00673351">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w:t>
      </w:r>
      <w:r w:rsidR="00F452F2">
        <w:t xml:space="preserve">торговой </w:t>
      </w:r>
      <w:r w:rsidRPr="000308D8">
        <w:t>площадке.</w:t>
      </w:r>
    </w:p>
    <w:p w14:paraId="0914D04B" w14:textId="10EC3513"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Далее по тексту ссылки на разделы, подразделы, пункты и подпункты относятся исключительно к настояще</w:t>
      </w:r>
      <w:r w:rsidR="00673351">
        <w:rPr>
          <w:rStyle w:val="FontStyle128"/>
          <w:i/>
          <w:sz w:val="24"/>
          <w:szCs w:val="24"/>
        </w:rPr>
        <w:t>му</w:t>
      </w:r>
      <w:r w:rsidRPr="002E2BE8">
        <w:rPr>
          <w:rStyle w:val="FontStyle128"/>
          <w:i/>
          <w:sz w:val="24"/>
          <w:szCs w:val="24"/>
        </w:rPr>
        <w:t xml:space="preserve"> </w:t>
      </w:r>
      <w:r w:rsidR="00673351">
        <w:rPr>
          <w:rStyle w:val="FontStyle128"/>
          <w:i/>
          <w:sz w:val="24"/>
          <w:szCs w:val="24"/>
        </w:rPr>
        <w:t>извещению</w:t>
      </w:r>
      <w:r w:rsidRPr="002E2BE8">
        <w:rPr>
          <w:rStyle w:val="FontStyle128"/>
          <w:i/>
          <w:sz w:val="24"/>
          <w:szCs w:val="24"/>
        </w:rPr>
        <w:t>,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32" w:name="_Toc422209988"/>
      <w:bookmarkStart w:id="33" w:name="_Toc422226808"/>
      <w:bookmarkStart w:id="34" w:name="_Toc422244160"/>
      <w:bookmarkStart w:id="35" w:name="_Toc515552702"/>
      <w:r w:rsidRPr="002E2BE8">
        <w:rPr>
          <w:b/>
        </w:rPr>
        <w:t xml:space="preserve">Участник </w:t>
      </w:r>
      <w:r w:rsidR="00E8142F">
        <w:rPr>
          <w:b/>
        </w:rPr>
        <w:t>закупки</w:t>
      </w:r>
      <w:bookmarkEnd w:id="32"/>
      <w:bookmarkEnd w:id="33"/>
      <w:bookmarkEnd w:id="34"/>
      <w:bookmarkEnd w:id="35"/>
    </w:p>
    <w:p w14:paraId="08CD62F0" w14:textId="77777777" w:rsidR="002E55F3" w:rsidRDefault="00855996" w:rsidP="00CE226F">
      <w:pPr>
        <w:pStyle w:val="af8"/>
        <w:numPr>
          <w:ilvl w:val="2"/>
          <w:numId w:val="42"/>
        </w:numPr>
        <w:ind w:left="1134" w:hanging="1134"/>
        <w:contextualSpacing w:val="0"/>
        <w:jc w:val="both"/>
      </w:pPr>
      <w:bookmarkStart w:id="36" w:name="_Ref56251782"/>
      <w:bookmarkStart w:id="37" w:name="_Toc57314669"/>
      <w:bookmarkStart w:id="38" w:name="_Toc69728983"/>
      <w:bookmarkStart w:id="39" w:name="_Toc197252136"/>
      <w:bookmarkStart w:id="40"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w:t>
      </w:r>
      <w:proofErr w:type="gramStart"/>
      <w:r>
        <w:t>порядке</w:t>
      </w:r>
      <w:proofErr w:type="gramEnd"/>
      <w:r>
        <w:t xml:space="preserve">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79B1EAC8"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w:t>
      </w:r>
      <w:proofErr w:type="gramStart"/>
      <w:r w:rsidRPr="002E2BE8">
        <w:t>требованиям</w:t>
      </w:r>
      <w:proofErr w:type="gramEnd"/>
      <w:r w:rsidRPr="002E2BE8">
        <w:t xml:space="preserve"> </w:t>
      </w:r>
      <w:r w:rsidR="00673351">
        <w:t>указанным в настоящем извещении</w:t>
      </w:r>
      <w:r w:rsidRPr="002E2BE8">
        <w:t>.</w:t>
      </w:r>
      <w:r w:rsidR="008124E2">
        <w:t xml:space="preserve"> </w:t>
      </w:r>
    </w:p>
    <w:p w14:paraId="282BF3F0" w14:textId="560FA70C"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673351">
        <w:t>извещением</w:t>
      </w:r>
      <w:r w:rsidRPr="002E2BE8">
        <w:t>, не допускается.</w:t>
      </w:r>
    </w:p>
    <w:p w14:paraId="3939F855" w14:textId="3F356784"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w:t>
      </w:r>
      <w:r w:rsidR="00673351">
        <w:t>го извещения</w:t>
      </w:r>
      <w:r w:rsidRPr="002E2BE8">
        <w:t>.</w:t>
      </w:r>
    </w:p>
    <w:p w14:paraId="7FF8ACEB" w14:textId="6B6F46FA" w:rsidR="003E6B2C" w:rsidRDefault="00297AA2" w:rsidP="00CE226F">
      <w:pPr>
        <w:pStyle w:val="af8"/>
        <w:numPr>
          <w:ilvl w:val="2"/>
          <w:numId w:val="42"/>
        </w:numPr>
        <w:ind w:left="1134" w:hanging="1134"/>
        <w:contextualSpacing w:val="0"/>
        <w:jc w:val="both"/>
      </w:pPr>
      <w:proofErr w:type="gramStart"/>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463218">
        <w:t>Интер</w:t>
      </w:r>
      <w:proofErr w:type="spellEnd"/>
      <w:r w:rsidRPr="00463218">
        <w:t xml:space="preserve">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w:t>
      </w:r>
      <w:r w:rsidR="00F51494" w:rsidRPr="00463218">
        <w:lastRenderedPageBreak/>
        <w:t>стоимость закупки не превышает 50 000 000 (пятьдесят миллионов)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w:t>
      </w:r>
      <w:proofErr w:type="gramEnd"/>
      <w:r w:rsidRPr="00463218">
        <w:t xml:space="preserve">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w:t>
      </w:r>
      <w:r w:rsidR="00E80898">
        <w:t>общей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w:t>
      </w:r>
      <w:r w:rsidR="00E80898">
        <w:t>м</w:t>
      </w:r>
      <w:r w:rsidR="00B273FB" w:rsidRPr="00B273FB">
        <w:t xml:space="preserve"> </w:t>
      </w:r>
      <w:r w:rsidR="00E80898">
        <w:t>извещении</w:t>
      </w:r>
      <w:r w:rsidR="00B273FB" w:rsidRPr="00B273FB">
        <w:t>.</w:t>
      </w:r>
    </w:p>
    <w:p w14:paraId="020E9DA0" w14:textId="403CDBB4"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настояще</w:t>
      </w:r>
      <w:r w:rsidR="00E80898">
        <w:t>м</w:t>
      </w:r>
      <w:r>
        <w:t xml:space="preserve"> </w:t>
      </w:r>
      <w:r w:rsidR="00E80898">
        <w:t>извещении</w:t>
      </w:r>
      <w:r>
        <w:t xml:space="preserve">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23F48781" w:rsidR="0016430F" w:rsidRPr="002E2BE8" w:rsidRDefault="00E80898" w:rsidP="00CE226F">
      <w:pPr>
        <w:pStyle w:val="af8"/>
        <w:numPr>
          <w:ilvl w:val="2"/>
          <w:numId w:val="42"/>
        </w:numPr>
        <w:ind w:left="1134" w:hanging="1134"/>
        <w:contextualSpacing w:val="0"/>
        <w:jc w:val="both"/>
      </w:pPr>
      <w:r>
        <w:t>Закупочная комиссия</w:t>
      </w:r>
      <w:r w:rsidR="0016430F" w:rsidRPr="002E2BE8" w:rsidDel="000D46FD">
        <w:t xml:space="preserve"> </w:t>
      </w:r>
      <w:r w:rsidR="0016430F" w:rsidRPr="002E2BE8">
        <w:t xml:space="preserve">вправе отклонить заявку на участие в </w:t>
      </w:r>
      <w:r w:rsidR="0016430F">
        <w:t>закупке</w:t>
      </w:r>
      <w:r w:rsidR="0016430F" w:rsidRPr="002E2BE8">
        <w:t xml:space="preserve">, если он установит, что </w:t>
      </w:r>
      <w:r w:rsidR="00984D58">
        <w:t>у</w:t>
      </w:r>
      <w:r w:rsidR="0016430F" w:rsidRPr="002E2BE8">
        <w:t xml:space="preserve">частник </w:t>
      </w:r>
      <w:r w:rsidR="0016430F">
        <w:t>закупки</w:t>
      </w:r>
      <w:r w:rsidR="0016430F" w:rsidRPr="002E2BE8" w:rsidDel="000D46FD">
        <w:t xml:space="preserve"> </w:t>
      </w:r>
      <w:r w:rsidR="0016430F" w:rsidRPr="002E2BE8">
        <w:t>прямо или косвенно дал, согласился дать</w:t>
      </w:r>
      <w:r w:rsidR="00A2503E">
        <w:t>,</w:t>
      </w:r>
      <w:r w:rsidR="0016430F" w:rsidRPr="002E2BE8">
        <w:t xml:space="preserve"> или предложил представителю Организатора </w:t>
      </w:r>
      <w:r w:rsidR="0016430F">
        <w:t>закупки/Заказчика</w:t>
      </w:r>
      <w:r w:rsidR="0016430F" w:rsidRPr="002E2BE8">
        <w:t xml:space="preserve">, вознаграждение в любой форме </w:t>
      </w:r>
      <w:r w:rsidR="0016430F">
        <w:t>(</w:t>
      </w:r>
      <w:r w:rsidR="0016430F" w:rsidRPr="002E2BE8">
        <w:t>работу, услугу, какую-либо ценность</w:t>
      </w:r>
      <w:r w:rsidR="0016430F">
        <w:t>)</w:t>
      </w:r>
      <w:r w:rsidR="0016430F" w:rsidRPr="002E2BE8">
        <w:t xml:space="preserve">, в качестве стимула, который может повлиять на принятие </w:t>
      </w:r>
      <w:r w:rsidR="0016430F">
        <w:t>Закупочной</w:t>
      </w:r>
      <w:r w:rsidR="0016430F" w:rsidRPr="002E2BE8">
        <w:t xml:space="preserve"> комиссией решения по определению Победителя </w:t>
      </w:r>
      <w:r w:rsidR="0016430F">
        <w:t>закупки</w:t>
      </w:r>
      <w:r w:rsidR="0016430F"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41" w:name="_Toc422209989"/>
      <w:bookmarkStart w:id="42" w:name="_Toc422226809"/>
      <w:bookmarkStart w:id="43" w:name="_Toc422244161"/>
      <w:bookmarkStart w:id="44" w:name="_Toc515552703"/>
      <w:r w:rsidRPr="002E2BE8">
        <w:rPr>
          <w:b/>
        </w:rPr>
        <w:t>Закупка продукции с разбиением заказа на лоты</w:t>
      </w:r>
      <w:bookmarkEnd w:id="36"/>
      <w:bookmarkEnd w:id="37"/>
      <w:bookmarkEnd w:id="38"/>
      <w:bookmarkEnd w:id="39"/>
      <w:bookmarkEnd w:id="40"/>
      <w:bookmarkEnd w:id="41"/>
      <w:bookmarkEnd w:id="42"/>
      <w:bookmarkEnd w:id="43"/>
      <w:bookmarkEnd w:id="44"/>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45" w:name="_Toc422209990"/>
      <w:bookmarkStart w:id="46" w:name="_Toc422226810"/>
      <w:bookmarkStart w:id="47" w:name="_Toc422244162"/>
      <w:bookmarkStart w:id="48" w:name="_Toc515552704"/>
      <w:r w:rsidRPr="002E2BE8">
        <w:rPr>
          <w:b/>
        </w:rPr>
        <w:t>Правовой статус документов</w:t>
      </w:r>
      <w:bookmarkEnd w:id="45"/>
      <w:bookmarkEnd w:id="46"/>
      <w:bookmarkEnd w:id="47"/>
      <w:bookmarkEnd w:id="48"/>
    </w:p>
    <w:p w14:paraId="036AC3B2" w14:textId="7BE5DA1D" w:rsidR="00DD78DE" w:rsidRPr="00B2533A" w:rsidRDefault="00923D70" w:rsidP="00CE226F">
      <w:pPr>
        <w:pStyle w:val="af8"/>
        <w:numPr>
          <w:ilvl w:val="2"/>
          <w:numId w:val="42"/>
        </w:numPr>
        <w:ind w:left="1134" w:hanging="1134"/>
        <w:contextualSpacing w:val="0"/>
        <w:jc w:val="both"/>
      </w:pPr>
      <w:r>
        <w:t>Извещение</w:t>
      </w:r>
      <w:r w:rsidR="00DD78DE" w:rsidRPr="00B2533A">
        <w:t xml:space="preserve">, </w:t>
      </w:r>
      <w:proofErr w:type="gramStart"/>
      <w:r w:rsidR="004321C7" w:rsidRPr="00B2533A">
        <w:t>размещенн</w:t>
      </w:r>
      <w:r w:rsidR="00AB76A5" w:rsidRPr="00B2533A">
        <w:t>ая</w:t>
      </w:r>
      <w:proofErr w:type="gramEnd"/>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t>Раздела 1</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w:t>
      </w:r>
      <w:r>
        <w:t>рока, определенного извещением</w:t>
      </w:r>
      <w:r w:rsidR="002E2BE8" w:rsidRPr="00B2533A">
        <w:t>.</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44C47B9F"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w:t>
      </w:r>
      <w:r w:rsidR="00923D70">
        <w:t>его</w:t>
      </w:r>
      <w:r w:rsidR="00247EB3">
        <w:t xml:space="preserve"> </w:t>
      </w:r>
      <w:r w:rsidR="00923D70">
        <w:t>извещения</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4E7A1871" w:rsidR="00C40CA0" w:rsidRPr="002352E1" w:rsidRDefault="00552EAA" w:rsidP="00552EAA">
      <w:pPr>
        <w:pStyle w:val="af8"/>
        <w:ind w:left="1134"/>
        <w:jc w:val="both"/>
      </w:pPr>
      <w:r>
        <w:t xml:space="preserve">1. </w:t>
      </w:r>
      <w:r w:rsidR="00F452F2">
        <w:t>Раздел 1</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3B74AEE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00923D70">
        <w:t>извещением</w:t>
      </w:r>
      <w:r w:rsidRPr="002E2BE8">
        <w:t xml:space="preserve">, стороны руководствуются </w:t>
      </w:r>
      <w:r w:rsidR="002E2BE8">
        <w:t>законодательством</w:t>
      </w:r>
      <w:r w:rsidRPr="002E2BE8">
        <w:t xml:space="preserve"> Российской Федерации.</w:t>
      </w:r>
    </w:p>
    <w:p w14:paraId="57612848" w14:textId="673DF68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действуют также иные специальные нормативно-правовые акты, изданные и зарегистрированные в установленном порядке, настоящ</w:t>
      </w:r>
      <w:r w:rsidR="00923D70">
        <w:t>ее</w:t>
      </w:r>
      <w:r w:rsidRPr="002E2BE8">
        <w:t xml:space="preserve"> </w:t>
      </w:r>
      <w:r w:rsidR="00923D70">
        <w:t>извещение</w:t>
      </w:r>
      <w:r w:rsidRPr="002E2BE8">
        <w:t xml:space="preserve">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49" w:name="_Toc422209991"/>
      <w:bookmarkStart w:id="50" w:name="_Toc422226811"/>
      <w:bookmarkStart w:id="51" w:name="_Toc422244163"/>
      <w:bookmarkStart w:id="52" w:name="_Toc515552705"/>
      <w:r w:rsidRPr="002E2BE8">
        <w:rPr>
          <w:b/>
        </w:rPr>
        <w:t>Обжалование</w:t>
      </w:r>
      <w:bookmarkEnd w:id="49"/>
      <w:bookmarkEnd w:id="50"/>
      <w:bookmarkEnd w:id="51"/>
      <w:bookmarkEnd w:id="52"/>
    </w:p>
    <w:p w14:paraId="7555E451" w14:textId="1E3117C1" w:rsidR="001E5763" w:rsidRPr="002E2BE8" w:rsidRDefault="001E5763" w:rsidP="00CE226F">
      <w:pPr>
        <w:pStyle w:val="af8"/>
        <w:numPr>
          <w:ilvl w:val="2"/>
          <w:numId w:val="42"/>
        </w:numPr>
        <w:ind w:left="1134" w:hanging="1134"/>
        <w:contextualSpacing w:val="0"/>
        <w:jc w:val="both"/>
      </w:pPr>
      <w:bookmarkStart w:id="53" w:name="_Ref304303686"/>
      <w:bookmarkStart w:id="54"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53"/>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54"/>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55" w:name="_Toc422209992"/>
      <w:bookmarkStart w:id="56" w:name="_Toc422226812"/>
      <w:bookmarkStart w:id="57" w:name="_Toc422244164"/>
      <w:bookmarkStart w:id="58" w:name="_Toc515552706"/>
      <w:r w:rsidRPr="002E2BE8">
        <w:rPr>
          <w:b/>
        </w:rPr>
        <w:t>Прочие положения</w:t>
      </w:r>
      <w:bookmarkEnd w:id="55"/>
      <w:bookmarkEnd w:id="56"/>
      <w:bookmarkEnd w:id="57"/>
      <w:bookmarkEnd w:id="58"/>
    </w:p>
    <w:p w14:paraId="35130A72" w14:textId="2F485C90"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Предоставление этой информации третьим лицам возможно только в случаях, прямо предусмотренных законодательств</w:t>
      </w:r>
      <w:r w:rsidR="00923D70">
        <w:t>ом Российской Федерации или извещением</w:t>
      </w:r>
      <w:r w:rsidRPr="002E2BE8">
        <w:t>.</w:t>
      </w:r>
    </w:p>
    <w:p w14:paraId="3684948D" w14:textId="53B96F9F"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w:t>
      </w:r>
      <w:r w:rsidR="005E359F">
        <w:t>извещении о закупке</w:t>
      </w:r>
      <w:r w:rsidR="005E359F" w:rsidRPr="005F2484">
        <w:t xml:space="preserve"> </w:t>
      </w:r>
      <w:r w:rsidRPr="005F2484">
        <w:t xml:space="preserve">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w:t>
      </w:r>
      <w:r w:rsidR="00923D70">
        <w:t>извещением</w:t>
      </w:r>
      <w:r w:rsidRPr="005F2484">
        <w:t>.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779980A4" w14:textId="77777777" w:rsidR="009E5824" w:rsidRDefault="009E5824">
      <w:pPr>
        <w:widowControl/>
        <w:autoSpaceDE/>
        <w:autoSpaceDN/>
        <w:adjustRightInd/>
        <w:spacing w:after="200" w:line="276" w:lineRule="auto"/>
        <w:rPr>
          <w:rFonts w:cs="Arial"/>
          <w:b/>
          <w:bCs/>
          <w:kern w:val="32"/>
          <w:sz w:val="28"/>
          <w:szCs w:val="32"/>
        </w:rPr>
      </w:pPr>
      <w:bookmarkStart w:id="59" w:name="_Toc316294936"/>
      <w:bookmarkStart w:id="60" w:name="_Toc515552707"/>
      <w:r>
        <w:br w:type="page"/>
      </w:r>
    </w:p>
    <w:p w14:paraId="1F200E8B" w14:textId="5463113F" w:rsidR="00C41EAD" w:rsidRDefault="00AB1C10" w:rsidP="00401210">
      <w:pPr>
        <w:pStyle w:val="1"/>
      </w:pPr>
      <w:r w:rsidRPr="00AB1C10">
        <w:lastRenderedPageBreak/>
        <w:t xml:space="preserve">Раздел </w:t>
      </w:r>
      <w:r w:rsidR="0038051F">
        <w:t xml:space="preserve"> </w:t>
      </w:r>
      <w:r w:rsidRPr="00AB1C10">
        <w:t xml:space="preserve">4. </w:t>
      </w:r>
      <w:r>
        <w:t xml:space="preserve"> </w:t>
      </w:r>
      <w:r w:rsidR="001638D5" w:rsidRPr="00AB1C10">
        <w:t xml:space="preserve">ПОРЯДОК ПРОВЕДЕНИЯ </w:t>
      </w:r>
      <w:bookmarkEnd w:id="59"/>
      <w:r w:rsidR="00E8142F" w:rsidRPr="00AB1C10">
        <w:t>ЗАКУПКИ</w:t>
      </w:r>
      <w:bookmarkEnd w:id="60"/>
    </w:p>
    <w:p w14:paraId="2BDA9F19" w14:textId="77777777" w:rsidR="00512BE7" w:rsidRPr="00AB1C10" w:rsidRDefault="00512BE7" w:rsidP="00512BE7">
      <w:pPr>
        <w:outlineLvl w:val="0"/>
        <w:rPr>
          <w:b/>
        </w:rPr>
      </w:pPr>
    </w:p>
    <w:p w14:paraId="7D164930" w14:textId="77777777" w:rsidR="00594130" w:rsidRPr="00512BE7" w:rsidRDefault="004B3C7D" w:rsidP="00CE226F">
      <w:pPr>
        <w:pStyle w:val="af8"/>
        <w:numPr>
          <w:ilvl w:val="1"/>
          <w:numId w:val="43"/>
        </w:numPr>
        <w:ind w:left="1134" w:hanging="1134"/>
        <w:outlineLvl w:val="1"/>
        <w:rPr>
          <w:b/>
        </w:rPr>
      </w:pPr>
      <w:bookmarkStart w:id="61" w:name="_Toc422209994"/>
      <w:bookmarkStart w:id="62" w:name="_Toc422226814"/>
      <w:bookmarkStart w:id="63" w:name="_Toc422244166"/>
      <w:bookmarkStart w:id="64" w:name="_Toc515552708"/>
      <w:r w:rsidRPr="00512BE7">
        <w:rPr>
          <w:b/>
        </w:rPr>
        <w:t xml:space="preserve">Публикация извещения о проведении </w:t>
      </w:r>
      <w:r w:rsidR="00E8142F" w:rsidRPr="00512BE7">
        <w:rPr>
          <w:b/>
        </w:rPr>
        <w:t>закупки</w:t>
      </w:r>
      <w:bookmarkEnd w:id="61"/>
      <w:bookmarkEnd w:id="62"/>
      <w:bookmarkEnd w:id="63"/>
      <w:bookmarkEnd w:id="64"/>
    </w:p>
    <w:p w14:paraId="5A6B1484" w14:textId="4659BAF6"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4694B">
        <w:t>Раздела</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14694B">
        <w:rPr>
          <w:bCs/>
          <w:kern w:val="32"/>
        </w:rPr>
        <w:t>4</w:t>
      </w:r>
      <w:r w:rsidR="00D106C1" w:rsidRPr="007D7598">
        <w:rPr>
          <w:bCs/>
          <w:kern w:val="32"/>
        </w:rPr>
        <w:t xml:space="preserve"> (</w:t>
      </w:r>
      <w:r w:rsidR="0014694B">
        <w:rPr>
          <w:bCs/>
          <w:kern w:val="32"/>
        </w:rPr>
        <w:t>четыре</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2BBEE874" w:rsidR="001638D5" w:rsidRPr="002E2BE8" w:rsidRDefault="001638D5" w:rsidP="00CE226F">
      <w:pPr>
        <w:pStyle w:val="af8"/>
        <w:numPr>
          <w:ilvl w:val="1"/>
          <w:numId w:val="43"/>
        </w:numPr>
        <w:ind w:left="1134" w:hanging="1134"/>
        <w:contextualSpacing w:val="0"/>
        <w:outlineLvl w:val="1"/>
        <w:rPr>
          <w:b/>
        </w:rPr>
      </w:pPr>
      <w:bookmarkStart w:id="65" w:name="_Toc422209995"/>
      <w:bookmarkStart w:id="66" w:name="_Toc422226815"/>
      <w:bookmarkStart w:id="67" w:name="_Toc422244167"/>
      <w:bookmarkStart w:id="68" w:name="_Toc515552709"/>
      <w:r w:rsidRPr="002E2BE8">
        <w:rPr>
          <w:b/>
        </w:rPr>
        <w:t xml:space="preserve">Предоставление </w:t>
      </w:r>
      <w:bookmarkEnd w:id="65"/>
      <w:bookmarkEnd w:id="66"/>
      <w:bookmarkEnd w:id="67"/>
      <w:bookmarkEnd w:id="68"/>
      <w:r w:rsidR="0014694B">
        <w:rPr>
          <w:b/>
        </w:rPr>
        <w:t>Извещения</w:t>
      </w:r>
    </w:p>
    <w:p w14:paraId="77D4ACFC" w14:textId="25F1EDBC" w:rsidR="00D131C2" w:rsidRDefault="0014694B" w:rsidP="00CE226F">
      <w:pPr>
        <w:pStyle w:val="af8"/>
        <w:numPr>
          <w:ilvl w:val="2"/>
          <w:numId w:val="43"/>
        </w:numPr>
        <w:ind w:left="1134" w:hanging="1134"/>
        <w:contextualSpacing w:val="0"/>
        <w:jc w:val="both"/>
      </w:pPr>
      <w:r>
        <w:t>Извещение</w:t>
      </w:r>
      <w:r w:rsidR="004321C7" w:rsidRPr="002E2BE8">
        <w:t xml:space="preserve">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t>Раздела 1</w:t>
      </w:r>
      <w:r w:rsidR="006203A9">
        <w:t>)</w:t>
      </w:r>
      <w:r w:rsidR="006203A9" w:rsidRPr="008014CC">
        <w:t>.</w:t>
      </w:r>
    </w:p>
    <w:p w14:paraId="34FD4A64" w14:textId="57520874" w:rsidR="004321C7" w:rsidRPr="002E2BE8" w:rsidRDefault="00101115" w:rsidP="00CE226F">
      <w:pPr>
        <w:pStyle w:val="af8"/>
        <w:numPr>
          <w:ilvl w:val="2"/>
          <w:numId w:val="43"/>
        </w:numPr>
        <w:ind w:left="1134" w:hanging="1134"/>
        <w:contextualSpacing w:val="0"/>
        <w:jc w:val="both"/>
      </w:pPr>
      <w:r w:rsidRPr="00830285">
        <w:t xml:space="preserve">Срок, место и порядок предоставления </w:t>
      </w:r>
      <w:r w:rsidR="0014694B">
        <w:t>извещения</w:t>
      </w:r>
      <w:r>
        <w:t xml:space="preserve"> указаны в пункте</w:t>
      </w:r>
      <w:r w:rsidR="00873972">
        <w:t xml:space="preserve"> </w:t>
      </w:r>
      <w:r w:rsidR="0001154A">
        <w:t>10</w:t>
      </w:r>
      <w:r>
        <w:t xml:space="preserve"> </w:t>
      </w:r>
      <w:r w:rsidR="0014694B">
        <w:t>Раздела 1</w:t>
      </w:r>
      <w:r w:rsidR="004321C7" w:rsidRPr="002E2BE8">
        <w:t>.</w:t>
      </w:r>
    </w:p>
    <w:p w14:paraId="640DF6F7" w14:textId="553F4BD4"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23D70">
        <w:t>извещение</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14694B">
        <w:t>Раздела 1</w:t>
      </w:r>
      <w:r w:rsidR="00C96876">
        <w:t>)</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36865C23" w:rsidR="003A3D2E" w:rsidRPr="002E2BE8" w:rsidRDefault="003A3D2E" w:rsidP="00CE226F">
      <w:pPr>
        <w:pStyle w:val="af8"/>
        <w:numPr>
          <w:ilvl w:val="1"/>
          <w:numId w:val="43"/>
        </w:numPr>
        <w:ind w:left="1134" w:hanging="1134"/>
        <w:contextualSpacing w:val="0"/>
        <w:outlineLvl w:val="1"/>
        <w:rPr>
          <w:b/>
        </w:rPr>
      </w:pPr>
      <w:bookmarkStart w:id="69" w:name="_Toc422209996"/>
      <w:bookmarkStart w:id="70" w:name="_Toc422226816"/>
      <w:bookmarkStart w:id="71" w:name="_Toc422244168"/>
      <w:bookmarkStart w:id="72" w:name="_Toc515552710"/>
      <w:r w:rsidRPr="002E2BE8">
        <w:rPr>
          <w:b/>
        </w:rPr>
        <w:t xml:space="preserve">Изучение </w:t>
      </w:r>
      <w:bookmarkEnd w:id="69"/>
      <w:bookmarkEnd w:id="70"/>
      <w:bookmarkEnd w:id="71"/>
      <w:bookmarkEnd w:id="72"/>
      <w:r w:rsidR="00923D70">
        <w:rPr>
          <w:b/>
        </w:rPr>
        <w:t>извещения</w:t>
      </w:r>
    </w:p>
    <w:p w14:paraId="2A7AEDD7" w14:textId="6EA8283D"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в полном объеме изучил настоящ</w:t>
      </w:r>
      <w:r w:rsidR="0014694B">
        <w:t>ее извещение</w:t>
      </w:r>
      <w:r w:rsidRPr="002E2BE8">
        <w:t>.</w:t>
      </w:r>
    </w:p>
    <w:p w14:paraId="49031AD6" w14:textId="6EBD0953" w:rsidR="003A3D2E" w:rsidRPr="002E2BE8" w:rsidRDefault="003A3D2E" w:rsidP="00CE226F">
      <w:pPr>
        <w:pStyle w:val="af8"/>
        <w:numPr>
          <w:ilvl w:val="2"/>
          <w:numId w:val="43"/>
        </w:numPr>
        <w:ind w:left="1134" w:hanging="1134"/>
        <w:contextualSpacing w:val="0"/>
        <w:jc w:val="both"/>
      </w:pPr>
      <w:r w:rsidRPr="002E2BE8">
        <w:t>Предоставление недостоверных сведений или подача заявки, не отвечающей требованиям настояще</w:t>
      </w:r>
      <w:r w:rsidR="0014694B">
        <w:t>го</w:t>
      </w:r>
      <w:r w:rsidRPr="002E2BE8">
        <w:t xml:space="preserve"> </w:t>
      </w:r>
      <w:r w:rsidR="0014694B">
        <w:t>извещения</w:t>
      </w:r>
      <w:r w:rsidRPr="002E2BE8">
        <w:t>,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Pr="004F01A9">
        <w:t>которая</w:t>
      </w:r>
      <w:proofErr w:type="gramEnd"/>
      <w:r w:rsidRPr="004F01A9">
        <w:t xml:space="preserve"> требуется для подготовки заявки на участие в закупке. Заказчик окажет </w:t>
      </w:r>
      <w:proofErr w:type="gramStart"/>
      <w:r w:rsidRPr="004F01A9">
        <w:t>посещающим</w:t>
      </w:r>
      <w:proofErr w:type="gramEnd"/>
      <w:r w:rsidRPr="004F01A9">
        <w:t xml:space="preserve">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1D6E3E29" w14:textId="1B6C1931" w:rsidR="00F56F8B" w:rsidRPr="002E2BE8" w:rsidRDefault="003A3D2E" w:rsidP="00CE226F">
      <w:pPr>
        <w:pStyle w:val="af8"/>
        <w:numPr>
          <w:ilvl w:val="1"/>
          <w:numId w:val="43"/>
        </w:numPr>
        <w:ind w:left="1134" w:hanging="1134"/>
        <w:contextualSpacing w:val="0"/>
        <w:outlineLvl w:val="1"/>
      </w:pPr>
      <w:bookmarkStart w:id="73" w:name="_Toc422209997"/>
      <w:bookmarkStart w:id="74" w:name="_Toc422226817"/>
      <w:bookmarkStart w:id="75" w:name="_Toc422244169"/>
      <w:bookmarkStart w:id="76" w:name="_Toc515552711"/>
      <w:r w:rsidRPr="002E2BE8">
        <w:rPr>
          <w:b/>
        </w:rPr>
        <w:t xml:space="preserve">Разъяснение положений </w:t>
      </w:r>
      <w:bookmarkEnd w:id="73"/>
      <w:bookmarkEnd w:id="74"/>
      <w:bookmarkEnd w:id="75"/>
      <w:bookmarkEnd w:id="76"/>
      <w:r w:rsidR="0014694B">
        <w:rPr>
          <w:b/>
        </w:rPr>
        <w:t>извещения</w:t>
      </w:r>
    </w:p>
    <w:p w14:paraId="295378BF" w14:textId="6AE2981B"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14694B">
        <w:t>извещением</w:t>
      </w:r>
      <w:r w:rsidRPr="002E2BE8">
        <w:t>.</w:t>
      </w:r>
    </w:p>
    <w:p w14:paraId="024C06AA" w14:textId="1AE486E1" w:rsidR="00711223" w:rsidRPr="00711223" w:rsidRDefault="00ED6686" w:rsidP="00CE226F">
      <w:pPr>
        <w:pStyle w:val="af8"/>
        <w:numPr>
          <w:ilvl w:val="2"/>
          <w:numId w:val="43"/>
        </w:numPr>
        <w:ind w:left="1134" w:hanging="1134"/>
        <w:contextualSpacing w:val="0"/>
        <w:jc w:val="both"/>
      </w:pPr>
      <w:bookmarkStart w:id="77"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14694B">
        <w:t>настоящего извещения</w:t>
      </w:r>
      <w:r w:rsidR="0082279B">
        <w:t xml:space="preserve">. Запрос о разъяснении положений </w:t>
      </w:r>
      <w:r w:rsidR="0014694B">
        <w:t>извещения</w:t>
      </w:r>
      <w:r w:rsidR="0082279B">
        <w:t xml:space="preserve">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4694B">
        <w:t>Раздела 1</w:t>
      </w:r>
      <w:r w:rsidR="00F56F8B" w:rsidRPr="007543E7">
        <w:t>.</w:t>
      </w:r>
      <w:bookmarkEnd w:id="77"/>
      <w:r w:rsidR="00711223" w:rsidRPr="00711223">
        <w:t xml:space="preserve"> </w:t>
      </w:r>
    </w:p>
    <w:p w14:paraId="39A861FA" w14:textId="0CDE8F44" w:rsidR="00B612B6" w:rsidRDefault="000C0ED3" w:rsidP="00CE226F">
      <w:pPr>
        <w:pStyle w:val="af8"/>
        <w:numPr>
          <w:ilvl w:val="2"/>
          <w:numId w:val="43"/>
        </w:numPr>
        <w:ind w:left="1134" w:hanging="1134"/>
        <w:contextualSpacing w:val="0"/>
        <w:jc w:val="both"/>
      </w:pPr>
      <w:r w:rsidRPr="002E2BE8">
        <w:lastRenderedPageBreak/>
        <w:t xml:space="preserve">Организатор </w:t>
      </w:r>
      <w:r>
        <w:t>закупки</w:t>
      </w:r>
      <w:r w:rsidRPr="002E2BE8">
        <w:t xml:space="preserve"> </w:t>
      </w:r>
      <w:r w:rsidR="00935652" w:rsidRPr="00B612B6">
        <w:rPr>
          <w:bCs/>
          <w:kern w:val="32"/>
        </w:rPr>
        <w:t xml:space="preserve">в </w:t>
      </w:r>
      <w:r w:rsidR="007B1AE4">
        <w:rPr>
          <w:bCs/>
          <w:kern w:val="32"/>
        </w:rPr>
        <w:t>течени</w:t>
      </w:r>
      <w:proofErr w:type="gramStart"/>
      <w:r w:rsidR="007B1AE4">
        <w:rPr>
          <w:bCs/>
          <w:kern w:val="32"/>
        </w:rPr>
        <w:t>и</w:t>
      </w:r>
      <w:proofErr w:type="gramEnd"/>
      <w:r w:rsidR="007B1AE4">
        <w:rPr>
          <w:bCs/>
          <w:kern w:val="32"/>
        </w:rPr>
        <w:t xml:space="preserve">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 xml:space="preserve">после получения запроса на разъяснение </w:t>
      </w:r>
      <w:r w:rsidR="0014694B">
        <w:rPr>
          <w:bCs/>
          <w:kern w:val="32"/>
        </w:rPr>
        <w:t>извещения</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3E12DA1"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14694B">
        <w:t>извещения</w:t>
      </w:r>
      <w:r w:rsidRPr="002E2BE8">
        <w:t xml:space="preserve"> не </w:t>
      </w:r>
      <w:r w:rsidR="00263F50">
        <w:t xml:space="preserve">должно </w:t>
      </w:r>
      <w:r w:rsidRPr="002E2BE8">
        <w:t>изменят</w:t>
      </w:r>
      <w:r w:rsidR="00263F50">
        <w:t>ь</w:t>
      </w:r>
      <w:r w:rsidRPr="002E2BE8">
        <w:t xml:space="preserve"> ее суть.</w:t>
      </w:r>
    </w:p>
    <w:p w14:paraId="68E4CC25" w14:textId="46D9FFCF"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923D70">
        <w:t>извещения</w:t>
      </w:r>
      <w:r w:rsidRPr="002E2BE8">
        <w:t>,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w:t>
      </w:r>
      <w:r w:rsidR="0014694B">
        <w:t>Раздела 1</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30A19CF3" w:rsidR="00782841" w:rsidRPr="002E2BE8" w:rsidRDefault="00782841" w:rsidP="00CE226F">
      <w:pPr>
        <w:pStyle w:val="af8"/>
        <w:numPr>
          <w:ilvl w:val="1"/>
          <w:numId w:val="43"/>
        </w:numPr>
        <w:ind w:left="1134" w:hanging="1134"/>
        <w:contextualSpacing w:val="0"/>
        <w:outlineLvl w:val="1"/>
        <w:rPr>
          <w:b/>
        </w:rPr>
      </w:pPr>
      <w:bookmarkStart w:id="78" w:name="_Toc422209998"/>
      <w:bookmarkStart w:id="79" w:name="_Toc422226818"/>
      <w:bookmarkStart w:id="80" w:name="_Toc422244170"/>
      <w:bookmarkStart w:id="81" w:name="_Toc515552712"/>
      <w:r w:rsidRPr="002E2BE8">
        <w:rPr>
          <w:b/>
        </w:rPr>
        <w:t xml:space="preserve">Внесение изменений в </w:t>
      </w:r>
      <w:bookmarkEnd w:id="78"/>
      <w:bookmarkEnd w:id="79"/>
      <w:bookmarkEnd w:id="80"/>
      <w:bookmarkEnd w:id="81"/>
      <w:r w:rsidR="0014694B">
        <w:rPr>
          <w:b/>
        </w:rPr>
        <w:t>Извещение</w:t>
      </w:r>
    </w:p>
    <w:p w14:paraId="05BE854B" w14:textId="3246ED33"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14694B">
        <w:t>Извещение</w:t>
      </w:r>
      <w:r w:rsidR="00595471" w:rsidRPr="000E0583">
        <w:t xml:space="preserve"> в сроки, установленные в пункте </w:t>
      </w:r>
      <w:r w:rsidR="00FE33F3">
        <w:t>12</w:t>
      </w:r>
      <w:r w:rsidR="00595471" w:rsidRPr="000E0583">
        <w:t xml:space="preserve"> </w:t>
      </w:r>
      <w:r w:rsidR="0014694B">
        <w:t>Раздела 1</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4F765776" w:rsidR="003A32E9" w:rsidRPr="003A32E9" w:rsidRDefault="00F50167" w:rsidP="00CE226F">
      <w:pPr>
        <w:numPr>
          <w:ilvl w:val="2"/>
          <w:numId w:val="43"/>
        </w:numPr>
        <w:ind w:left="1134" w:hanging="1134"/>
        <w:jc w:val="both"/>
      </w:pPr>
      <w:proofErr w:type="gramStart"/>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14694B">
        <w:t>извещение</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14694B">
        <w:t>Раздела 1</w:t>
      </w:r>
      <w:r w:rsidR="00A50148">
        <w:t>,</w:t>
      </w:r>
      <w:r w:rsidR="004A0151" w:rsidRPr="004A0151">
        <w:t xml:space="preserve"> </w:t>
      </w:r>
      <w:r w:rsidR="00A50148">
        <w:t>п</w:t>
      </w:r>
      <w:r w:rsidR="00CE417B">
        <w:t xml:space="preserve">ри этом срок подачи заявок на участие в закупке должен быть продлен так, чтобы со дня размещения внесенных изменений в </w:t>
      </w:r>
      <w:r w:rsidR="00923D70">
        <w:t>извещение</w:t>
      </w:r>
      <w:r w:rsidR="00A50148">
        <w:t>,</w:t>
      </w:r>
      <w:r w:rsidR="00CE417B">
        <w:t xml:space="preserve"> до даты окончания срока подачи заявок на участие в</w:t>
      </w:r>
      <w:proofErr w:type="gramEnd"/>
      <w:r w:rsidR="00CE417B">
        <w:t xml:space="preserve"> закупке такой срок составлял не менее чем половину срока подачи заявок на участие в закупке, установленного для данного способа.</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82" w:name="_Toc422209999"/>
      <w:bookmarkStart w:id="83" w:name="_Toc422226819"/>
      <w:bookmarkStart w:id="84" w:name="_Toc422244171"/>
      <w:bookmarkStart w:id="85" w:name="_Toc515552713"/>
      <w:r w:rsidRPr="002E2BE8">
        <w:rPr>
          <w:b/>
        </w:rPr>
        <w:t xml:space="preserve">Затраты на участие в </w:t>
      </w:r>
      <w:r w:rsidR="00E8142F">
        <w:rPr>
          <w:b/>
        </w:rPr>
        <w:t>закупке</w:t>
      </w:r>
      <w:bookmarkEnd w:id="82"/>
      <w:bookmarkEnd w:id="83"/>
      <w:bookmarkEnd w:id="84"/>
      <w:bookmarkEnd w:id="85"/>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86" w:name="_Toc422210000"/>
      <w:bookmarkStart w:id="87" w:name="_Toc422226820"/>
      <w:bookmarkStart w:id="88" w:name="_Toc422244172"/>
      <w:bookmarkStart w:id="89" w:name="_Toc515552714"/>
      <w:r w:rsidRPr="00FB0409">
        <w:rPr>
          <w:b/>
        </w:rPr>
        <w:t>От</w:t>
      </w:r>
      <w:r w:rsidR="009B093B">
        <w:rPr>
          <w:b/>
        </w:rPr>
        <w:t>мена</w:t>
      </w:r>
      <w:r w:rsidRPr="00FB0409">
        <w:rPr>
          <w:b/>
        </w:rPr>
        <w:t xml:space="preserve"> </w:t>
      </w:r>
      <w:r w:rsidR="00E8142F" w:rsidRPr="00FB0409">
        <w:rPr>
          <w:b/>
        </w:rPr>
        <w:t>закупки</w:t>
      </w:r>
      <w:bookmarkEnd w:id="86"/>
      <w:bookmarkEnd w:id="87"/>
      <w:bookmarkEnd w:id="88"/>
      <w:bookmarkEnd w:id="89"/>
    </w:p>
    <w:p w14:paraId="09121FF7" w14:textId="44BBA8C8"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4694B">
        <w:t>Раздела 1</w:t>
      </w:r>
      <w:r w:rsidRPr="002E2BE8">
        <w:t xml:space="preserve"> </w:t>
      </w:r>
      <w:r w:rsidR="0014694B">
        <w:t>настоящее извещение</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4694B">
        <w:t>Раздела 1</w:t>
      </w:r>
      <w:r w:rsidRPr="002E2BE8">
        <w:t>.</w:t>
      </w:r>
    </w:p>
    <w:p w14:paraId="4570E32B" w14:textId="31F66C41"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xml:space="preserve">, указанного в пункте 16 </w:t>
      </w:r>
      <w:r w:rsidR="0014694B">
        <w:t>Раздела 1</w:t>
      </w:r>
      <w:r>
        <w:t>,</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07AC298F" w:rsidR="0013268A" w:rsidRPr="002E2BE8" w:rsidRDefault="0051503E" w:rsidP="00CE226F">
      <w:pPr>
        <w:pStyle w:val="af8"/>
        <w:numPr>
          <w:ilvl w:val="2"/>
          <w:numId w:val="43"/>
        </w:numPr>
        <w:ind w:left="1134" w:hanging="1134"/>
        <w:contextualSpacing w:val="0"/>
        <w:jc w:val="both"/>
      </w:pPr>
      <w:r w:rsidRPr="0051503E">
        <w:t xml:space="preserve">Решение об отмене закупки размещается на сайте, указанном в пункте 10 </w:t>
      </w:r>
      <w:r w:rsidR="0014694B">
        <w:t>Раздела 1</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90" w:name="_Toc422210002"/>
      <w:bookmarkStart w:id="91" w:name="_Toc422226822"/>
      <w:bookmarkStart w:id="92" w:name="_Toc422244174"/>
      <w:bookmarkStart w:id="93" w:name="_Toc515552715"/>
      <w:r w:rsidRPr="002E2BE8">
        <w:rPr>
          <w:b/>
        </w:rPr>
        <w:t xml:space="preserve">Обеспечение исполнения обязательств, связанных с подачей заявки на участие в </w:t>
      </w:r>
      <w:r>
        <w:rPr>
          <w:b/>
        </w:rPr>
        <w:t>закупке</w:t>
      </w:r>
      <w:bookmarkEnd w:id="90"/>
      <w:bookmarkEnd w:id="91"/>
      <w:bookmarkEnd w:id="92"/>
      <w:bookmarkEnd w:id="93"/>
    </w:p>
    <w:p w14:paraId="41BD2544" w14:textId="403345C0"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rsidR="0014694B">
        <w:t>Раздела 1</w:t>
      </w:r>
      <w:r>
        <w:t xml:space="preserve">.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lastRenderedPageBreak/>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FA650B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w:t>
      </w:r>
      <w:r w:rsidR="0014694B">
        <w:t>Раздела 1</w:t>
      </w:r>
      <w:r>
        <w:t>)</w:t>
      </w:r>
      <w:r w:rsidRPr="00D13DE4">
        <w:t xml:space="preserve"> оператор электронной </w:t>
      </w:r>
      <w:r w:rsidR="009D00FF">
        <w:t xml:space="preserve">торговой </w:t>
      </w:r>
      <w:r w:rsidRPr="00D13DE4">
        <w:t xml:space="preserve">площадки </w:t>
      </w:r>
      <w:r>
        <w:t xml:space="preserve">(пункт 10 </w:t>
      </w:r>
      <w:r w:rsidR="0014694B">
        <w:t>Раздела 1</w:t>
      </w:r>
      <w:r>
        <w:t xml:space="preserve">) </w:t>
      </w:r>
      <w:r w:rsidRPr="00D13DE4">
        <w:t>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В случае</w:t>
      </w:r>
      <w:proofErr w:type="gramStart"/>
      <w:r w:rsidRPr="00D13DE4">
        <w:t>,</w:t>
      </w:r>
      <w:proofErr w:type="gramEnd"/>
      <w:r w:rsidRPr="00D13DE4">
        <w:t xml:space="preserve">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4FA7AEDF"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xml:space="preserve">, указанный в </w:t>
      </w:r>
      <w:r w:rsidR="00923D70">
        <w:t>извещении</w:t>
      </w:r>
      <w:r w:rsidRPr="00D13DE4">
        <w:t xml:space="preserve"> о закупке, в случае уклонения, в том числе не</w:t>
      </w:r>
      <w:r w:rsidR="00A50148">
        <w:t xml:space="preserve"> </w:t>
      </w:r>
      <w:r w:rsidRPr="00D13DE4">
        <w:t xml:space="preserve">предоставления или предоставления с нарушением условий, установленных </w:t>
      </w:r>
      <w:r w:rsidR="00923D70">
        <w:t>извещением</w:t>
      </w:r>
      <w:r w:rsidRPr="00D13DE4">
        <w:t xml:space="preserve"> о закупке, до заключения договора заказчику обеспечения исполнения договора (если в извещении</w:t>
      </w:r>
      <w:r w:rsidR="00923D70">
        <w:t xml:space="preserve"> </w:t>
      </w:r>
      <w:r w:rsidRPr="00D13DE4">
        <w:t xml:space="preserve">о закупке установлено </w:t>
      </w:r>
      <w:proofErr w:type="gramStart"/>
      <w:r w:rsidRPr="00D13DE4">
        <w:t>требование</w:t>
      </w:r>
      <w:proofErr w:type="gramEnd"/>
      <w:r w:rsidRPr="00D13DE4">
        <w:t xml:space="preserve">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94" w:name="_Toc132091784"/>
      <w:bookmarkEnd w:id="94"/>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95" w:name="_Toc132091785"/>
      <w:bookmarkEnd w:id="95"/>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6" w:name="_Ref56251621"/>
      <w:r w:rsidRPr="002E2BE8">
        <w:rPr>
          <w:rStyle w:val="FontStyle128"/>
          <w:sz w:val="24"/>
          <w:szCs w:val="24"/>
        </w:rPr>
        <w:t>Сумма банковской гарантии должна быть выражена в российских рублях.</w:t>
      </w:r>
      <w:bookmarkStart w:id="97" w:name="_Toc132091786"/>
      <w:bookmarkEnd w:id="96"/>
      <w:bookmarkEnd w:id="97"/>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8"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99" w:name="_Toc132091787"/>
      <w:bookmarkEnd w:id="98"/>
      <w:bookmarkEnd w:id="99"/>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0"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01" w:name="_Toc132091788"/>
      <w:bookmarkEnd w:id="100"/>
      <w:bookmarkEnd w:id="101"/>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2"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03" w:name="_Toc132091789"/>
      <w:bookmarkEnd w:id="102"/>
      <w:bookmarkEnd w:id="103"/>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04" w:name="_Toc132091793"/>
      <w:bookmarkEnd w:id="104"/>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05" w:name="_Toc132091790"/>
      <w:bookmarkEnd w:id="105"/>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06" w:name="_Toc132091791"/>
      <w:bookmarkEnd w:id="106"/>
    </w:p>
    <w:p w14:paraId="67365C4B" w14:textId="0E3C7648" w:rsidR="00F5369A" w:rsidRPr="00AC3796" w:rsidRDefault="003C01B8" w:rsidP="00CE226F">
      <w:pPr>
        <w:pStyle w:val="af7"/>
        <w:numPr>
          <w:ilvl w:val="0"/>
          <w:numId w:val="4"/>
        </w:numPr>
        <w:spacing w:line="240" w:lineRule="auto"/>
        <w:ind w:left="2268" w:hanging="567"/>
        <w:rPr>
          <w:sz w:val="24"/>
          <w:szCs w:val="24"/>
        </w:rPr>
      </w:pPr>
      <w:r w:rsidRPr="003C01B8">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2B7F8AF4" w14:textId="76864AE5"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w:t>
      </w:r>
      <w:r w:rsidR="00BB2440">
        <w:rPr>
          <w:sz w:val="24"/>
          <w:szCs w:val="24"/>
        </w:rPr>
        <w:t xml:space="preserve">Итоговый </w:t>
      </w:r>
      <w:proofErr w:type="gramStart"/>
      <w:r w:rsidR="00BB2440">
        <w:rPr>
          <w:sz w:val="24"/>
          <w:szCs w:val="24"/>
        </w:rPr>
        <w:t>протокол</w:t>
      </w:r>
      <w:proofErr w:type="gramEnd"/>
      <w:r w:rsidRPr="002E2BE8">
        <w:rPr>
          <w:sz w:val="24"/>
          <w:szCs w:val="24"/>
        </w:rPr>
        <w:t xml:space="preserve"> </w:t>
      </w:r>
      <w:r>
        <w:rPr>
          <w:sz w:val="24"/>
          <w:szCs w:val="24"/>
        </w:rPr>
        <w:t xml:space="preserve">в случае если подписание данного Протокола предусмотрено </w:t>
      </w:r>
      <w:r w:rsidR="0014694B">
        <w:rPr>
          <w:sz w:val="24"/>
          <w:szCs w:val="24"/>
        </w:rPr>
        <w:t>Раздел</w:t>
      </w:r>
      <w:r w:rsidR="00BB2440">
        <w:rPr>
          <w:sz w:val="24"/>
          <w:szCs w:val="24"/>
        </w:rPr>
        <w:t>е</w:t>
      </w:r>
      <w:r w:rsidR="0014694B">
        <w:rPr>
          <w:sz w:val="24"/>
          <w:szCs w:val="24"/>
        </w:rPr>
        <w:t xml:space="preserve"> 1</w:t>
      </w:r>
      <w:r w:rsidRPr="00101115">
        <w:rPr>
          <w:sz w:val="24"/>
          <w:szCs w:val="24"/>
        </w:rPr>
        <w:t>;</w:t>
      </w:r>
      <w:bookmarkStart w:id="107" w:name="_Toc132091792"/>
      <w:bookmarkEnd w:id="107"/>
    </w:p>
    <w:p w14:paraId="581983E1" w14:textId="3E50AD4B"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отказа Победителя заключить Договор в установленном настоящ</w:t>
      </w:r>
      <w:r w:rsidR="00923D70">
        <w:rPr>
          <w:sz w:val="24"/>
          <w:szCs w:val="24"/>
        </w:rPr>
        <w:t>им</w:t>
      </w:r>
      <w:r w:rsidRPr="002E2BE8">
        <w:rPr>
          <w:sz w:val="24"/>
          <w:szCs w:val="24"/>
        </w:rPr>
        <w:t xml:space="preserve"> </w:t>
      </w:r>
      <w:r w:rsidR="00923D70">
        <w:rPr>
          <w:sz w:val="24"/>
          <w:szCs w:val="24"/>
        </w:rPr>
        <w:t>извещением</w:t>
      </w:r>
      <w:r w:rsidRPr="002E2BE8">
        <w:rPr>
          <w:sz w:val="24"/>
          <w:szCs w:val="24"/>
        </w:rPr>
        <w:t xml:space="preserve">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08" w:name="_Toc132091794"/>
      <w:bookmarkEnd w:id="108"/>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09" w:name="_Toc132091795"/>
      <w:bookmarkEnd w:id="109"/>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10" w:name="_Toc132091796"/>
      <w:bookmarkEnd w:id="110"/>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11"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12" w:name="_Toc132091798"/>
      <w:bookmarkEnd w:id="111"/>
      <w:bookmarkEnd w:id="112"/>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13" w:name="_Ref316304084"/>
      <w:bookmarkStart w:id="114" w:name="_Toc422210003"/>
      <w:bookmarkStart w:id="115" w:name="_Toc422226823"/>
      <w:bookmarkStart w:id="116" w:name="_Toc422244175"/>
      <w:bookmarkStart w:id="117" w:name="_Toc515552716"/>
      <w:r w:rsidRPr="002E2BE8">
        <w:rPr>
          <w:b/>
        </w:rPr>
        <w:t xml:space="preserve">Подача заявок </w:t>
      </w:r>
      <w:r w:rsidR="00767EEF" w:rsidRPr="002E2BE8">
        <w:rPr>
          <w:b/>
        </w:rPr>
        <w:t xml:space="preserve">на участие в </w:t>
      </w:r>
      <w:bookmarkEnd w:id="113"/>
      <w:r w:rsidR="00E8142F">
        <w:rPr>
          <w:b/>
        </w:rPr>
        <w:t>закупке</w:t>
      </w:r>
      <w:bookmarkEnd w:id="114"/>
      <w:bookmarkEnd w:id="115"/>
      <w:bookmarkEnd w:id="116"/>
      <w:r w:rsidR="00C50D44">
        <w:rPr>
          <w:b/>
        </w:rPr>
        <w:t>, изменение и отзыв заявок.</w:t>
      </w:r>
      <w:bookmarkEnd w:id="117"/>
    </w:p>
    <w:p w14:paraId="43432813" w14:textId="6C1F52F4"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10 </w:t>
      </w:r>
      <w:r w:rsidR="00BB2440">
        <w:t>Раздела 1</w:t>
      </w:r>
      <w:r>
        <w:t>.</w:t>
      </w:r>
    </w:p>
    <w:p w14:paraId="346C3ACB" w14:textId="09B881C2"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w:t>
      </w:r>
      <w:r w:rsidR="00BB2440">
        <w:t>основной части</w:t>
      </w:r>
      <w:r w:rsidRPr="007C2B01">
        <w:t xml:space="preserve"> и ценового предложения. </w:t>
      </w:r>
    </w:p>
    <w:p w14:paraId="699FCA2D" w14:textId="1792FEEC" w:rsidR="007C2B01" w:rsidRDefault="00BB2440" w:rsidP="00A32EA3">
      <w:pPr>
        <w:pStyle w:val="af8"/>
        <w:numPr>
          <w:ilvl w:val="2"/>
          <w:numId w:val="43"/>
        </w:numPr>
        <w:ind w:left="1134" w:hanging="1134"/>
        <w:contextualSpacing w:val="0"/>
        <w:jc w:val="both"/>
      </w:pPr>
      <w:r>
        <w:t>Основная</w:t>
      </w:r>
      <w:r w:rsidR="007C2B01" w:rsidRPr="007C2B01">
        <w:t xml:space="preserve"> часть заявки на участие в </w:t>
      </w:r>
      <w:r w:rsidR="007C2B01">
        <w:t>закупке</w:t>
      </w:r>
      <w:r w:rsidR="007C2B01" w:rsidRPr="007C2B01">
        <w:t xml:space="preserve"> </w:t>
      </w:r>
      <w:r w:rsidR="00450B27" w:rsidRPr="00450B27">
        <w:rPr>
          <w:bCs/>
        </w:rPr>
        <w:t>должна содержать</w:t>
      </w:r>
      <w:r w:rsidR="00A32EA3">
        <w:rPr>
          <w:bCs/>
        </w:rPr>
        <w:t xml:space="preserve"> предложение участника о</w:t>
      </w:r>
      <w:r w:rsidR="00A32EA3" w:rsidRPr="007146AF">
        <w:rPr>
          <w:bCs/>
        </w:rPr>
        <w:t xml:space="preserve"> функциональных характеристиках (потребительских свойствах) товара, качестве работы, услуги и об иных условиях исполнения договора</w:t>
      </w:r>
      <w:r w:rsidR="00A32EA3">
        <w:rPr>
          <w:bCs/>
        </w:rPr>
        <w:t>,</w:t>
      </w:r>
      <w:r w:rsidR="00450B27" w:rsidRPr="00450B27">
        <w:rPr>
          <w:bCs/>
        </w:rPr>
        <w:t xml:space="preserve"> </w:t>
      </w:r>
      <w:r w:rsidR="00A32EA3" w:rsidRPr="007146AF">
        <w:rPr>
          <w:bCs/>
        </w:rPr>
        <w:t>сведения о данном участнике</w:t>
      </w:r>
      <w:r w:rsidR="00A32EA3">
        <w:rPr>
          <w:bCs/>
        </w:rPr>
        <w:t xml:space="preserve"> закупки</w:t>
      </w:r>
      <w:r w:rsidR="00A32EA3" w:rsidRPr="007146AF">
        <w:rPr>
          <w:bCs/>
        </w:rPr>
        <w:t xml:space="preserve">, информацию о его соответствии единым квалификационным требованиям (если они установлены в </w:t>
      </w:r>
      <w:r w:rsidR="00923D70">
        <w:rPr>
          <w:bCs/>
        </w:rPr>
        <w:t>извещении</w:t>
      </w:r>
      <w:r w:rsidR="00A32EA3" w:rsidRPr="007146AF">
        <w:rPr>
          <w:bCs/>
        </w:rPr>
        <w:t>)</w:t>
      </w:r>
      <w:r w:rsidR="00A32EA3">
        <w:rPr>
          <w:bCs/>
        </w:rPr>
        <w:t>.</w:t>
      </w:r>
    </w:p>
    <w:p w14:paraId="246D0AFD" w14:textId="3D4D84AB" w:rsidR="00767EEF" w:rsidRPr="002E2BE8" w:rsidRDefault="008D391B" w:rsidP="007146AF">
      <w:pPr>
        <w:pStyle w:val="af8"/>
        <w:numPr>
          <w:ilvl w:val="2"/>
          <w:numId w:val="43"/>
        </w:numPr>
        <w:ind w:left="1134" w:hanging="1134"/>
        <w:contextualSpacing w:val="0"/>
        <w:jc w:val="both"/>
      </w:pPr>
      <w:proofErr w:type="gramStart"/>
      <w:r w:rsidRPr="008D391B">
        <w:t xml:space="preserve">В случае содержания в </w:t>
      </w:r>
      <w:r w:rsidR="00A32EA3">
        <w:t>основной</w:t>
      </w:r>
      <w:r w:rsidRPr="008D391B">
        <w:t xml:space="preserve"> части заявки на участие в </w:t>
      </w:r>
      <w:r>
        <w:t>закупке</w:t>
      </w:r>
      <w:r w:rsidRPr="008D391B">
        <w:t xml:space="preserve"> сведений о ценовом предложении</w:t>
      </w:r>
      <w:proofErr w:type="gramEnd"/>
      <w:r w:rsidR="00A32EA3">
        <w:t xml:space="preserve"> участника закупки</w:t>
      </w:r>
      <w:r>
        <w:t>,</w:t>
      </w:r>
      <w:r w:rsidRPr="008D391B">
        <w:t xml:space="preserve"> данная заявка подлежит отклонению.</w:t>
      </w:r>
    </w:p>
    <w:p w14:paraId="1C244DE3" w14:textId="75918603" w:rsidR="00C50D44" w:rsidRDefault="00C33906" w:rsidP="00CE226F">
      <w:pPr>
        <w:pStyle w:val="af8"/>
        <w:numPr>
          <w:ilvl w:val="2"/>
          <w:numId w:val="43"/>
        </w:numPr>
        <w:ind w:left="1134" w:hanging="1134"/>
        <w:contextualSpacing w:val="0"/>
        <w:jc w:val="both"/>
      </w:pPr>
      <w:proofErr w:type="gramStart"/>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xml:space="preserve">, на электронной площадке указанной в пункте 10 </w:t>
      </w:r>
      <w:r w:rsidR="00A32EA3">
        <w:t>Раздела 1</w:t>
      </w:r>
      <w:r>
        <w:t xml:space="preserve">, </w:t>
      </w:r>
      <w:r w:rsidRPr="00C33906">
        <w:t>до предусмотренных</w:t>
      </w:r>
      <w:r w:rsidR="00A8360E">
        <w:t>,</w:t>
      </w:r>
      <w:r w:rsidRPr="00C33906">
        <w:t xml:space="preserve"> </w:t>
      </w:r>
      <w:r w:rsidR="00A8360E">
        <w:t xml:space="preserve">в пункте 13 </w:t>
      </w:r>
      <w:r w:rsidR="00A32EA3">
        <w:t>Раздела 1</w:t>
      </w:r>
      <w:r w:rsidR="00A8360E">
        <w:t xml:space="preserve">, </w:t>
      </w:r>
      <w:r w:rsidRPr="00C33906">
        <w:t>даты и времени окончания срока подачи заявок на участие в закупке.</w:t>
      </w:r>
      <w:proofErr w:type="gramEnd"/>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18" w:name="_Toc422210004"/>
      <w:bookmarkStart w:id="119" w:name="_Toc422226824"/>
      <w:bookmarkStart w:id="120" w:name="_Toc422244176"/>
    </w:p>
    <w:bookmarkEnd w:id="118"/>
    <w:bookmarkEnd w:id="119"/>
    <w:bookmarkEnd w:id="120"/>
    <w:p w14:paraId="604FA713" w14:textId="77777777" w:rsidR="001B2ECE" w:rsidRPr="002E2BE8" w:rsidRDefault="001B2ECE" w:rsidP="001B2ECE">
      <w:pPr>
        <w:pStyle w:val="af8"/>
        <w:ind w:left="1134"/>
        <w:contextualSpacing w:val="0"/>
        <w:jc w:val="both"/>
      </w:pPr>
    </w:p>
    <w:p w14:paraId="6AC97E1C" w14:textId="17C3EC47" w:rsidR="00BC27A7" w:rsidRPr="002E2BE8" w:rsidRDefault="00812E4D" w:rsidP="00CE226F">
      <w:pPr>
        <w:pStyle w:val="af8"/>
        <w:numPr>
          <w:ilvl w:val="1"/>
          <w:numId w:val="43"/>
        </w:numPr>
        <w:ind w:left="1134" w:hanging="1134"/>
        <w:contextualSpacing w:val="0"/>
        <w:outlineLvl w:val="1"/>
        <w:rPr>
          <w:b/>
        </w:rPr>
      </w:pPr>
      <w:bookmarkStart w:id="121" w:name="_Toc515552725"/>
      <w:r>
        <w:rPr>
          <w:b/>
        </w:rPr>
        <w:t>Получение заявок</w:t>
      </w:r>
      <w:bookmarkEnd w:id="121"/>
      <w:r w:rsidR="00494C35">
        <w:rPr>
          <w:b/>
        </w:rPr>
        <w:t xml:space="preserve"> участников</w:t>
      </w:r>
    </w:p>
    <w:p w14:paraId="10E3DD45" w14:textId="108825D7" w:rsidR="002A05F1" w:rsidRDefault="00812E4D" w:rsidP="00CE226F">
      <w:pPr>
        <w:pStyle w:val="af8"/>
        <w:numPr>
          <w:ilvl w:val="2"/>
          <w:numId w:val="43"/>
        </w:numPr>
        <w:ind w:left="1134" w:hanging="1134"/>
        <w:contextualSpacing w:val="0"/>
        <w:jc w:val="both"/>
      </w:pPr>
      <w:bookmarkStart w:id="122"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494C35">
        <w:t>основные</w:t>
      </w:r>
      <w:r w:rsidR="0096312B">
        <w:t xml:space="preserve"> части заявок, поданные участниками закупки.</w:t>
      </w:r>
    </w:p>
    <w:p w14:paraId="14BF178D" w14:textId="52206858" w:rsidR="006C12D0" w:rsidRDefault="006C12D0" w:rsidP="00CE226F">
      <w:pPr>
        <w:pStyle w:val="af8"/>
        <w:numPr>
          <w:ilvl w:val="2"/>
          <w:numId w:val="43"/>
        </w:numPr>
        <w:ind w:left="1134" w:hanging="1134"/>
        <w:contextualSpacing w:val="0"/>
        <w:jc w:val="both"/>
      </w:pPr>
      <w:r>
        <w:t>Направление</w:t>
      </w:r>
      <w:r w:rsidRPr="00993433">
        <w:t xml:space="preserve"> </w:t>
      </w:r>
      <w:r>
        <w:t>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22"/>
    <w:p w14:paraId="129EF7BE" w14:textId="09496E9C" w:rsidR="00C65AD1" w:rsidRDefault="00C65AD1" w:rsidP="00371770">
      <w:pPr>
        <w:jc w:val="both"/>
      </w:pPr>
    </w:p>
    <w:p w14:paraId="6FC4A942" w14:textId="35220A9B"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211BA6" w:rsidRPr="00211BA6">
        <w:rPr>
          <w:b/>
        </w:rPr>
        <w:t>заявок</w:t>
      </w:r>
      <w:r w:rsidR="00494C35">
        <w:rPr>
          <w:b/>
        </w:rPr>
        <w:t xml:space="preserve"> участников</w:t>
      </w:r>
      <w:r w:rsidR="00F03CE1">
        <w:rPr>
          <w:b/>
        </w:rPr>
        <w:t xml:space="preserve"> (основных частей)</w:t>
      </w:r>
      <w:r w:rsidRPr="00760703">
        <w:rPr>
          <w:b/>
        </w:rPr>
        <w:t>.</w:t>
      </w:r>
    </w:p>
    <w:p w14:paraId="7FA4B5FD" w14:textId="524C1F42"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64D0FD2" w:rsidR="00CD1E41" w:rsidRDefault="00DD65FB" w:rsidP="00CE226F">
      <w:pPr>
        <w:pStyle w:val="af8"/>
        <w:numPr>
          <w:ilvl w:val="2"/>
          <w:numId w:val="43"/>
        </w:numPr>
        <w:ind w:left="1134" w:hanging="1134"/>
        <w:contextualSpacing w:val="0"/>
        <w:jc w:val="both"/>
      </w:pPr>
      <w:r>
        <w:lastRenderedPageBreak/>
        <w:t xml:space="preserve">По результатам данного этапа организатор закупки направляет оператору электронной торговой площадки протокол, который </w:t>
      </w:r>
      <w:proofErr w:type="gramStart"/>
      <w:r>
        <w:t>содержит</w:t>
      </w:r>
      <w:proofErr w:type="gramEnd"/>
      <w:r>
        <w:t xml:space="preserve">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983480">
        <w:t>извещения</w:t>
      </w:r>
      <w:r w:rsidR="00CD1E41" w:rsidRPr="00760703">
        <w:t xml:space="preserve"> которым не соответствует такая заявка,</w:t>
      </w:r>
      <w:r w:rsidR="00E059B4" w:rsidRPr="00760703">
        <w:t xml:space="preserve"> результаты оценки заявок на участие в закупке с указанием итогового решения закупочной комиссии, о соответствии таких заявок требованиям </w:t>
      </w:r>
      <w:r w:rsidR="001348DB">
        <w:t>извещения</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w:t>
      </w:r>
      <w:proofErr w:type="gramStart"/>
      <w:r w:rsidRPr="002E2BE8">
        <w:t xml:space="preserve">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roofErr w:type="gramEnd"/>
    </w:p>
    <w:p w14:paraId="5E3FB357" w14:textId="0D8F74C2" w:rsidR="00D43765" w:rsidRDefault="00D43765" w:rsidP="00CE226F">
      <w:pPr>
        <w:pStyle w:val="af8"/>
        <w:numPr>
          <w:ilvl w:val="2"/>
          <w:numId w:val="43"/>
        </w:numPr>
        <w:ind w:left="1134" w:hanging="1134"/>
        <w:contextualSpacing w:val="0"/>
        <w:jc w:val="both"/>
      </w:pPr>
      <w:proofErr w:type="gramStart"/>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D43765">
        <w:t xml:space="preserve">, на </w:t>
      </w:r>
      <w:proofErr w:type="gramStart"/>
      <w:r w:rsidRPr="00D43765">
        <w:t>основании</w:t>
      </w:r>
      <w:proofErr w:type="gramEnd"/>
      <w:r w:rsidRPr="00D43765">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600A0BFB" w14:textId="6068E037" w:rsidR="00012AF2" w:rsidRPr="001A3201" w:rsidRDefault="00012AF2" w:rsidP="00CE226F">
      <w:pPr>
        <w:pStyle w:val="af8"/>
        <w:numPr>
          <w:ilvl w:val="2"/>
          <w:numId w:val="43"/>
        </w:numPr>
        <w:ind w:left="1134" w:hanging="1134"/>
        <w:contextualSpacing w:val="0"/>
        <w:jc w:val="both"/>
        <w:rPr>
          <w:highlight w:val="green"/>
        </w:rPr>
      </w:pPr>
      <w:r w:rsidRPr="00012AF2">
        <w:t>Закупочная комиссия осуществляет рассмотрение и оценку заявок на участие в закупке, участников закупки, на предмет их соответствия требованиям, установленным законодательством Российской Федерации, а также, в соответствии с системой критериев оценки и сопоставления, указанными в разделе 9 настояще</w:t>
      </w:r>
      <w:r>
        <w:t>го</w:t>
      </w:r>
      <w:r w:rsidRPr="00012AF2">
        <w:t xml:space="preserve"> </w:t>
      </w:r>
      <w:r>
        <w:t>извещения</w:t>
      </w:r>
      <w:r w:rsidRPr="00012AF2">
        <w:t xml:space="preserve">, и определяет перечень участников, допускаемых к дальнейшему участию в закупке. </w:t>
      </w:r>
      <w:r>
        <w:t>З</w:t>
      </w:r>
      <w:r w:rsidRPr="00012AF2">
        <w:t>аявк</w:t>
      </w:r>
      <w:r>
        <w:t>а</w:t>
      </w:r>
      <w:r w:rsidRPr="00012AF2">
        <w:t xml:space="preserve"> на участие в закупке, участник закупки, должны полностью соответствовать каждому из установленных </w:t>
      </w:r>
      <w:r w:rsidR="001348DB">
        <w:t>извещением</w:t>
      </w:r>
      <w:r w:rsidRPr="00012AF2">
        <w:t xml:space="preserve"> требований. </w:t>
      </w:r>
      <w:r w:rsidRPr="001A3201">
        <w:rPr>
          <w:highlight w:val="green"/>
        </w:rPr>
        <w:t>Участник закупки не допускается Закупочной комиссией к дальнейшему участию в закупке в следующих случаях:</w:t>
      </w:r>
    </w:p>
    <w:p w14:paraId="070E1599" w14:textId="4F0BF9DC" w:rsidR="00012AF2" w:rsidRDefault="00012AF2" w:rsidP="00012AF2">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содержания в </w:t>
      </w:r>
      <w:r>
        <w:rPr>
          <w:color w:val="000000"/>
        </w:rPr>
        <w:t>основной</w:t>
      </w:r>
      <w:r w:rsidRPr="005E0433">
        <w:rPr>
          <w:color w:val="000000"/>
        </w:rPr>
        <w:t xml:space="preserve"> части заявки сведений о ценовом предложении</w:t>
      </w:r>
      <w:r>
        <w:rPr>
          <w:color w:val="000000"/>
        </w:rPr>
        <w:t xml:space="preserve"> участника закупки;</w:t>
      </w:r>
    </w:p>
    <w:p w14:paraId="425F4355" w14:textId="1A57F3E7" w:rsidR="00012AF2" w:rsidRPr="00A755DB" w:rsidRDefault="00012AF2" w:rsidP="00012AF2">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не представления требуемых согласно настояще</w:t>
      </w:r>
      <w:r>
        <w:rPr>
          <w:color w:val="000000"/>
        </w:rPr>
        <w:t>му</w:t>
      </w:r>
      <w:r w:rsidRPr="005E0433">
        <w:rPr>
          <w:color w:val="000000"/>
        </w:rPr>
        <w:t xml:space="preserve"> </w:t>
      </w:r>
      <w:r>
        <w:rPr>
          <w:color w:val="000000"/>
        </w:rPr>
        <w:t>извещению</w:t>
      </w:r>
      <w:r w:rsidRPr="005E0433">
        <w:rPr>
          <w:color w:val="000000"/>
        </w:rPr>
        <w:t xml:space="preserve">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5BA6E8EC" w14:textId="77777777" w:rsidR="00012AF2" w:rsidRPr="002E2BE8" w:rsidRDefault="00012AF2" w:rsidP="00012AF2">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Pr>
          <w:color w:val="000000"/>
        </w:rPr>
        <w:t>электронной торговой площадки</w:t>
      </w:r>
      <w:r w:rsidRPr="00793542">
        <w:rPr>
          <w:color w:val="000000"/>
        </w:rPr>
        <w:t>, сведениям, указанным в составе заявки на участие в закупке;</w:t>
      </w:r>
    </w:p>
    <w:p w14:paraId="2D4285CB" w14:textId="4B000C93" w:rsidR="00012AF2" w:rsidRPr="002E2BE8" w:rsidRDefault="00012AF2" w:rsidP="00012AF2">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9E5824">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w:t>
      </w:r>
      <w:r>
        <w:rPr>
          <w:color w:val="000000"/>
        </w:rPr>
        <w:t>м</w:t>
      </w:r>
      <w:r w:rsidRPr="0082605C">
        <w:rPr>
          <w:color w:val="000000"/>
        </w:rPr>
        <w:t xml:space="preserve"> </w:t>
      </w:r>
      <w:r>
        <w:rPr>
          <w:color w:val="000000"/>
        </w:rPr>
        <w:t>извещении</w:t>
      </w:r>
      <w:r w:rsidRPr="0082605C">
        <w:rPr>
          <w:color w:val="000000"/>
        </w:rPr>
        <w:t>;</w:t>
      </w:r>
    </w:p>
    <w:p w14:paraId="6C139156" w14:textId="566EEEB5" w:rsidR="00012AF2" w:rsidRDefault="009E5824" w:rsidP="00012AF2">
      <w:pPr>
        <w:pStyle w:val="Style23"/>
        <w:widowControl/>
        <w:numPr>
          <w:ilvl w:val="0"/>
          <w:numId w:val="3"/>
        </w:numPr>
        <w:tabs>
          <w:tab w:val="left" w:pos="1701"/>
        </w:tabs>
        <w:spacing w:line="240" w:lineRule="auto"/>
        <w:ind w:left="1134" w:right="58" w:firstLine="0"/>
        <w:rPr>
          <w:rStyle w:val="FontStyle128"/>
          <w:sz w:val="24"/>
          <w:szCs w:val="24"/>
        </w:rPr>
      </w:pPr>
      <w:proofErr w:type="gramStart"/>
      <w:r w:rsidRPr="009E5824">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w:t>
      </w:r>
      <w:r w:rsidR="00625824">
        <w:rPr>
          <w:color w:val="000000"/>
        </w:rPr>
        <w:t>м извещении</w:t>
      </w:r>
      <w:r w:rsidRPr="009E5824">
        <w:rPr>
          <w:color w:val="000000"/>
        </w:rPr>
        <w:t> (</w:t>
      </w:r>
      <w:r w:rsidRPr="009E5824">
        <w:rPr>
          <w:color w:val="000000"/>
          <w:u w:val="single"/>
        </w:rPr>
        <w:t xml:space="preserve">не требуется предоставлять, если участник закупки является участником Программы партнерства с субъектами малого и </w:t>
      </w:r>
      <w:r w:rsidRPr="009E5824">
        <w:rPr>
          <w:color w:val="000000"/>
          <w:u w:val="single"/>
        </w:rPr>
        <w:lastRenderedPageBreak/>
        <w:t>среднего предпринимательства, а стоимость закупки не превышает 50 000 000 (пятьдесят</w:t>
      </w:r>
      <w:proofErr w:type="gramEnd"/>
      <w:r w:rsidRPr="009E5824">
        <w:rPr>
          <w:color w:val="000000"/>
          <w:u w:val="single"/>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9E5824">
        <w:rPr>
          <w:color w:val="000000"/>
        </w:rPr>
        <w:t>;</w:t>
      </w:r>
    </w:p>
    <w:p w14:paraId="20115AB7" w14:textId="15576BAD" w:rsidR="008F5410" w:rsidRPr="002E2BE8" w:rsidRDefault="008F5410" w:rsidP="00012AF2">
      <w:pPr>
        <w:pStyle w:val="Style23"/>
        <w:widowControl/>
        <w:numPr>
          <w:ilvl w:val="0"/>
          <w:numId w:val="3"/>
        </w:numPr>
        <w:tabs>
          <w:tab w:val="left" w:pos="1701"/>
        </w:tabs>
        <w:spacing w:line="240" w:lineRule="auto"/>
        <w:ind w:left="1134" w:right="58" w:firstLine="0"/>
        <w:rPr>
          <w:rStyle w:val="FontStyle128"/>
          <w:sz w:val="24"/>
          <w:szCs w:val="24"/>
        </w:rPr>
      </w:pPr>
      <w:r w:rsidRPr="008F5410">
        <w:rPr>
          <w:color w:val="000000"/>
        </w:rPr>
        <w:t>несоответствия</w:t>
      </w:r>
      <w:r w:rsidR="00CC2D99">
        <w:rPr>
          <w:color w:val="000000"/>
        </w:rPr>
        <w:t xml:space="preserve"> Спецификации технической части,</w:t>
      </w:r>
      <w:r w:rsidRPr="008F5410">
        <w:rPr>
          <w:color w:val="000000"/>
        </w:rPr>
        <w:t xml:space="preserve"> технического предложения (технически</w:t>
      </w:r>
      <w:r w:rsidR="00CC2D99">
        <w:rPr>
          <w:color w:val="000000"/>
        </w:rPr>
        <w:t>х</w:t>
      </w:r>
      <w:r w:rsidRPr="008F5410">
        <w:rPr>
          <w:color w:val="000000"/>
        </w:rPr>
        <w:t xml:space="preserve"> характеристик продукции, технически</w:t>
      </w:r>
      <w:r w:rsidR="00CC2D99">
        <w:rPr>
          <w:color w:val="000000"/>
        </w:rPr>
        <w:t>х</w:t>
      </w:r>
      <w:r w:rsidRPr="008F5410">
        <w:rPr>
          <w:color w:val="000000"/>
        </w:rPr>
        <w:t xml:space="preserve"> услови</w:t>
      </w:r>
      <w:r w:rsidR="00CC2D99">
        <w:rPr>
          <w:color w:val="000000"/>
        </w:rPr>
        <w:t>й</w:t>
      </w:r>
      <w:r w:rsidRPr="008F5410">
        <w:rPr>
          <w:color w:val="000000"/>
        </w:rPr>
        <w:t xml:space="preserve"> продукции и предлагаем</w:t>
      </w:r>
      <w:r w:rsidR="00CC2D99">
        <w:rPr>
          <w:color w:val="000000"/>
        </w:rPr>
        <w:t>ых</w:t>
      </w:r>
      <w:r w:rsidRPr="008F5410">
        <w:rPr>
          <w:color w:val="000000"/>
        </w:rPr>
        <w:t xml:space="preserve"> договорны</w:t>
      </w:r>
      <w:r w:rsidR="00CC2D99">
        <w:rPr>
          <w:color w:val="000000"/>
        </w:rPr>
        <w:t>х</w:t>
      </w:r>
      <w:r w:rsidRPr="008F5410">
        <w:rPr>
          <w:color w:val="000000"/>
        </w:rPr>
        <w:t xml:space="preserve"> услови</w:t>
      </w:r>
      <w:r w:rsidR="00CC2D99">
        <w:rPr>
          <w:color w:val="000000"/>
        </w:rPr>
        <w:t>й</w:t>
      </w:r>
      <w:r w:rsidRPr="008F5410">
        <w:rPr>
          <w:color w:val="000000"/>
        </w:rPr>
        <w:t xml:space="preserve">) требованиям настоящего </w:t>
      </w:r>
      <w:r w:rsidR="00625824">
        <w:rPr>
          <w:color w:val="000000"/>
        </w:rPr>
        <w:t>и</w:t>
      </w:r>
      <w:r w:rsidRPr="008F5410">
        <w:rPr>
          <w:color w:val="000000"/>
        </w:rPr>
        <w:t xml:space="preserve">звещения, </w:t>
      </w:r>
      <w:r w:rsidR="00625824">
        <w:rPr>
          <w:color w:val="000000"/>
        </w:rPr>
        <w:t>и в соответствии с системой критериев, указанных в Разделе 9</w:t>
      </w:r>
      <w:r w:rsidRPr="008F5410">
        <w:rPr>
          <w:color w:val="000000"/>
        </w:rPr>
        <w:t>в соответствии с отборочными критериями, указанными в Руководстве по экспертной оценке</w:t>
      </w:r>
      <w:r w:rsidR="00F03CE1">
        <w:rPr>
          <w:color w:val="000000"/>
        </w:rPr>
        <w:t>.</w:t>
      </w:r>
    </w:p>
    <w:p w14:paraId="45BB9338" w14:textId="78B4DBDA" w:rsidR="00012AF2" w:rsidRPr="00A35211" w:rsidRDefault="00012AF2" w:rsidP="00012AF2">
      <w:pPr>
        <w:pStyle w:val="Style23"/>
        <w:widowControl/>
        <w:numPr>
          <w:ilvl w:val="0"/>
          <w:numId w:val="3"/>
        </w:numPr>
        <w:tabs>
          <w:tab w:val="left" w:pos="1701"/>
        </w:tabs>
        <w:spacing w:line="240" w:lineRule="auto"/>
        <w:ind w:left="1134" w:right="58" w:firstLine="0"/>
        <w:rPr>
          <w:color w:val="000000"/>
        </w:rPr>
      </w:pPr>
      <w:r>
        <w:t xml:space="preserve">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w:t>
      </w:r>
      <w:r w:rsidR="001348DB">
        <w:t>извещения</w:t>
      </w:r>
      <w:r>
        <w:t>;</w:t>
      </w:r>
    </w:p>
    <w:p w14:paraId="480B924D" w14:textId="77777777" w:rsidR="00012AF2" w:rsidRPr="00A35211" w:rsidRDefault="00012AF2" w:rsidP="00012AF2">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0A0227">
        <w:rPr>
          <w:u w:val="single"/>
        </w:rPr>
        <w:t>вариант</w:t>
      </w:r>
      <w:proofErr w:type="gramEnd"/>
      <w:r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1BADB555" w14:textId="77777777" w:rsidR="00012AF2" w:rsidRDefault="00012AF2" w:rsidP="00012AF2">
      <w:pPr>
        <w:pStyle w:val="Style23"/>
        <w:widowControl/>
        <w:numPr>
          <w:ilvl w:val="0"/>
          <w:numId w:val="3"/>
        </w:numPr>
        <w:tabs>
          <w:tab w:val="left" w:pos="1701"/>
        </w:tabs>
        <w:spacing w:line="240" w:lineRule="auto"/>
        <w:ind w:left="1134" w:right="58" w:firstLine="0"/>
        <w:rPr>
          <w:color w:val="000000"/>
        </w:rPr>
      </w:pPr>
      <w:proofErr w:type="gramStart"/>
      <w:r w:rsidRPr="005E1E25">
        <w:rPr>
          <w:color w:val="000000"/>
        </w:rPr>
        <w:t xml:space="preserve">не представление </w:t>
      </w:r>
      <w:r>
        <w:rPr>
          <w:color w:val="000000"/>
        </w:rPr>
        <w:t xml:space="preserve">заверенной Участником закупки </w:t>
      </w:r>
      <w:r w:rsidRPr="005E1E25">
        <w:rPr>
          <w:color w:val="000000"/>
        </w:rPr>
        <w:t>копии справки об исполнении налогоплательщиком</w:t>
      </w:r>
      <w:r>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roofErr w:type="gramEnd"/>
    </w:p>
    <w:p w14:paraId="72123A7E" w14:textId="1D8918BD" w:rsidR="00012AF2" w:rsidRDefault="00012AF2" w:rsidP="00012AF2">
      <w:pPr>
        <w:pStyle w:val="Style23"/>
        <w:widowControl/>
        <w:numPr>
          <w:ilvl w:val="0"/>
          <w:numId w:val="3"/>
        </w:numPr>
        <w:tabs>
          <w:tab w:val="left" w:pos="1701"/>
        </w:tabs>
        <w:spacing w:line="240" w:lineRule="auto"/>
        <w:ind w:left="1134" w:right="58" w:firstLine="0"/>
        <w:rPr>
          <w:rStyle w:val="FontStyle128"/>
          <w:sz w:val="24"/>
          <w:szCs w:val="24"/>
        </w:rPr>
      </w:pPr>
      <w:proofErr w:type="gramStart"/>
      <w:r>
        <w:rPr>
          <w:color w:val="000000"/>
        </w:rPr>
        <w:t>Непредставление согласия Участника закупки, на выполнение работ, оказания услуг в соответствии со сметой Заказчика размещенной в разделе 7 Техническая часть настояще</w:t>
      </w:r>
      <w:r w:rsidR="001348DB">
        <w:rPr>
          <w:color w:val="000000"/>
        </w:rPr>
        <w:t>го извещения</w:t>
      </w:r>
      <w:r>
        <w:rPr>
          <w:color w:val="000000"/>
        </w:rPr>
        <w:t xml:space="preserve"> (применяется в случае проведения закупки на выполнение работ/оказание услуг, а также при наличии сметы Заказчика.</w:t>
      </w:r>
      <w:proofErr w:type="gramEnd"/>
      <w:r>
        <w:rPr>
          <w:color w:val="000000"/>
        </w:rPr>
        <w:t xml:space="preserve"> </w:t>
      </w:r>
      <w:proofErr w:type="gramStart"/>
      <w:r>
        <w:rPr>
          <w:color w:val="000000"/>
        </w:rPr>
        <w:t>В случае отсутствия сметы Заказчика, предоставление согласия не требуется);</w:t>
      </w:r>
      <w:proofErr w:type="gramEnd"/>
    </w:p>
    <w:p w14:paraId="405AF1F4" w14:textId="77777777" w:rsidR="00012AF2" w:rsidRPr="00760703" w:rsidRDefault="00012AF2" w:rsidP="00012AF2">
      <w:pPr>
        <w:pStyle w:val="af8"/>
        <w:numPr>
          <w:ilvl w:val="0"/>
          <w:numId w:val="3"/>
        </w:numPr>
        <w:tabs>
          <w:tab w:val="left" w:pos="1701"/>
        </w:tabs>
        <w:ind w:left="1134" w:firstLine="0"/>
        <w:jc w:val="both"/>
        <w:rPr>
          <w:szCs w:val="26"/>
        </w:rPr>
      </w:pPr>
      <w:proofErr w:type="gramStart"/>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9"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rsidRPr="00605888">
        <w:rPr>
          <w:color w:val="000000"/>
        </w:rPr>
        <w:t>;</w:t>
      </w:r>
      <w:proofErr w:type="gramEnd"/>
    </w:p>
    <w:p w14:paraId="7C00F2FB" w14:textId="77777777" w:rsidR="00012AF2" w:rsidRDefault="00012AF2" w:rsidP="00012AF2">
      <w:pPr>
        <w:pStyle w:val="af8"/>
        <w:numPr>
          <w:ilvl w:val="0"/>
          <w:numId w:val="3"/>
        </w:numPr>
        <w:tabs>
          <w:tab w:val="left" w:pos="1701"/>
        </w:tabs>
        <w:ind w:left="1134" w:firstLine="0"/>
        <w:jc w:val="both"/>
        <w:rPr>
          <w:szCs w:val="26"/>
        </w:rPr>
      </w:pPr>
      <w:r w:rsidRPr="0045166A">
        <w:rPr>
          <w:szCs w:val="26"/>
        </w:rPr>
        <w:lastRenderedPageBreak/>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14:paraId="37FE855B" w14:textId="0AE2D882" w:rsidR="008F5410" w:rsidRPr="00760703" w:rsidRDefault="008F5410" w:rsidP="00012AF2">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 а также в случае не заполнения обязательных к заполнению граф.</w:t>
      </w:r>
    </w:p>
    <w:p w14:paraId="08EB5E71" w14:textId="06A57D51" w:rsidR="00012AF2" w:rsidRDefault="00F03CE1" w:rsidP="00CE226F">
      <w:pPr>
        <w:pStyle w:val="af8"/>
        <w:numPr>
          <w:ilvl w:val="2"/>
          <w:numId w:val="43"/>
        </w:numPr>
        <w:ind w:left="1134" w:hanging="1134"/>
        <w:contextualSpacing w:val="0"/>
        <w:jc w:val="both"/>
      </w:pPr>
      <w:proofErr w:type="gramStart"/>
      <w:r w:rsidRPr="00F03CE1">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w:t>
      </w:r>
      <w:proofErr w:type="gramEnd"/>
      <w:r w:rsidRPr="00F03CE1">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w:t>
      </w:r>
      <w:proofErr w:type="gramStart"/>
      <w:r w:rsidRPr="00F03CE1">
        <w:t>требованию</w:t>
      </w:r>
      <w:proofErr w:type="gramEnd"/>
      <w:r w:rsidRPr="00F03CE1">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8EB8983" w14:textId="467F8BB2" w:rsidR="00910E92" w:rsidRPr="001A3201" w:rsidRDefault="00F03CE1" w:rsidP="00F03CE1">
      <w:pPr>
        <w:pStyle w:val="af8"/>
        <w:numPr>
          <w:ilvl w:val="2"/>
          <w:numId w:val="43"/>
        </w:numPr>
        <w:ind w:left="1134" w:hanging="1134"/>
        <w:contextualSpacing w:val="0"/>
        <w:jc w:val="both"/>
        <w:rPr>
          <w:highlight w:val="green"/>
        </w:rPr>
      </w:pPr>
      <w:r w:rsidRPr="001A3201">
        <w:rPr>
          <w:highlight w:val="green"/>
        </w:rPr>
        <w:t>В случае если на основании результатов рассмотрения заявок принято решение об отклонении всех участников и поданных ими заявок, закупка признается несостоявшейся.</w:t>
      </w:r>
    </w:p>
    <w:p w14:paraId="09EDE544" w14:textId="7FA52866" w:rsidR="007A2635" w:rsidRPr="001A3201" w:rsidRDefault="007A2635" w:rsidP="00F03CE1">
      <w:pPr>
        <w:pStyle w:val="af8"/>
        <w:numPr>
          <w:ilvl w:val="2"/>
          <w:numId w:val="43"/>
        </w:numPr>
        <w:ind w:left="1134" w:hanging="1134"/>
        <w:contextualSpacing w:val="0"/>
        <w:jc w:val="both"/>
        <w:rPr>
          <w:highlight w:val="green"/>
        </w:rPr>
      </w:pPr>
      <w:r w:rsidRPr="001A3201">
        <w:rPr>
          <w:highlight w:val="green"/>
        </w:rPr>
        <w:t>В случае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60CEBE3E"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заявок участников</w:t>
      </w:r>
      <w:r w:rsidR="00F03CE1">
        <w:t xml:space="preserve"> (</w:t>
      </w:r>
      <w:r w:rsidR="002446B9">
        <w:t>основных частей</w:t>
      </w:r>
      <w:r w:rsidR="00F03CE1">
        <w:t>)</w:t>
      </w:r>
      <w:r>
        <w:t xml:space="preserve">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2256409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 xml:space="preserve">в срок указанный в </w:t>
      </w:r>
      <w:r w:rsidR="002446B9">
        <w:t>Разделе 1</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xml:space="preserve">, а также вступать в контакты с лицами, выполняющими экспертизу заявок на участие в закупке. </w:t>
      </w:r>
      <w:proofErr w:type="gramStart"/>
      <w:r w:rsidRPr="00F50204">
        <w:t xml:space="preserve">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w:t>
      </w:r>
      <w:r w:rsidRPr="00F50204">
        <w:lastRenderedPageBreak/>
        <w:t>данные факты подтверждены документально, служат основанием для отклонения заявок на участие в закупке таких участников закупки.</w:t>
      </w:r>
      <w:proofErr w:type="gramEnd"/>
    </w:p>
    <w:p w14:paraId="160B068C" w14:textId="20393EBA" w:rsidR="00F50204" w:rsidRDefault="00BE5CBD" w:rsidP="00CE226F">
      <w:pPr>
        <w:pStyle w:val="af8"/>
        <w:numPr>
          <w:ilvl w:val="2"/>
          <w:numId w:val="43"/>
        </w:numPr>
        <w:ind w:left="1134" w:hanging="1134"/>
        <w:contextualSpacing w:val="0"/>
        <w:jc w:val="both"/>
      </w:pPr>
      <w:r w:rsidRPr="00BE5CBD">
        <w:t>Если в пункте </w:t>
      </w:r>
      <w:r w:rsidR="002446B9">
        <w:t>19</w:t>
      </w:r>
      <w:r w:rsidRPr="00BE5CBD">
        <w:t xml:space="preserve"> </w:t>
      </w:r>
      <w:r w:rsidR="002446B9">
        <w:t>Раздела 1</w:t>
      </w:r>
      <w:r w:rsidRPr="00BE5CBD">
        <w:t xml:space="preserve">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62AB8EAF"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 xml:space="preserve">а также, в соответствии с системой критериев оценки и сопоставления, указанными в разделе 9 </w:t>
      </w:r>
      <w:r w:rsidR="001348DB">
        <w:t>извещения</w:t>
      </w:r>
      <w:r w:rsidR="00302E8E">
        <w:t>.</w:t>
      </w:r>
    </w:p>
    <w:p w14:paraId="317CC55A" w14:textId="21EF968D"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w:t>
      </w:r>
      <w:r w:rsidR="002446B9">
        <w:t>3</w:t>
      </w:r>
      <w:r>
        <w:t>.</w:t>
      </w:r>
      <w:r w:rsidR="00302E8E">
        <w:t>1</w:t>
      </w:r>
      <w:r>
        <w:t xml:space="preserve"> настояще</w:t>
      </w:r>
      <w:r w:rsidR="001348DB">
        <w:t>го</w:t>
      </w:r>
      <w:r>
        <w:t xml:space="preserve"> </w:t>
      </w:r>
      <w:r w:rsidR="001348DB">
        <w:t>извещения</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В случае</w:t>
      </w:r>
      <w:proofErr w:type="gramStart"/>
      <w:r w:rsidRPr="00A755DB">
        <w:t>,</w:t>
      </w:r>
      <w:proofErr w:type="gramEnd"/>
      <w:r w:rsidRPr="00A755DB">
        <w:t xml:space="preserve"> если в нескольких таких заявках содержатся одинаковые по степени выгодности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1BFBE822" w:rsidR="00A755DB" w:rsidRDefault="00A755DB" w:rsidP="00CE226F">
      <w:pPr>
        <w:pStyle w:val="af8"/>
        <w:numPr>
          <w:ilvl w:val="1"/>
          <w:numId w:val="43"/>
        </w:numPr>
        <w:ind w:left="1134" w:hanging="1134"/>
        <w:contextualSpacing w:val="0"/>
        <w:jc w:val="both"/>
        <w:rPr>
          <w:b/>
        </w:rPr>
      </w:pPr>
      <w:r w:rsidRPr="00760703">
        <w:rPr>
          <w:b/>
        </w:rPr>
        <w:t>Подведение итогов закупки. Итоговый протокол.</w:t>
      </w:r>
    </w:p>
    <w:p w14:paraId="2A051208" w14:textId="19B077B4" w:rsidR="00A755DB" w:rsidRDefault="00A755DB" w:rsidP="00CE226F">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rsidR="004A22FD">
        <w:t xml:space="preserve">торговой </w:t>
      </w:r>
      <w:r w:rsidRPr="00760703">
        <w:t>площадке и в единой информационной системе.</w:t>
      </w:r>
    </w:p>
    <w:p w14:paraId="0D7AA040" w14:textId="21ECEAB7" w:rsidR="00234E45" w:rsidRDefault="00C23FB8" w:rsidP="00CE226F">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rsidR="004A22FD">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6E651B98" w14:textId="71E333B9" w:rsidR="00F21515" w:rsidRDefault="00F21515" w:rsidP="00CE226F">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 xml:space="preserve">условиям </w:t>
      </w:r>
      <w:r w:rsidR="001348DB">
        <w:t>извещения</w:t>
      </w:r>
      <w:r>
        <w:t xml:space="preserve">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D441B32" w14:textId="77777777" w:rsidR="00C10D52" w:rsidRDefault="00C10D52" w:rsidP="00C10D52">
      <w:pPr>
        <w:pStyle w:val="af8"/>
        <w:ind w:left="1134"/>
        <w:contextualSpacing w:val="0"/>
        <w:jc w:val="both"/>
      </w:pPr>
    </w:p>
    <w:p w14:paraId="1294C683" w14:textId="131B5C9F" w:rsidR="00C7338D" w:rsidRPr="001A3201" w:rsidRDefault="00764E52" w:rsidP="00CE226F">
      <w:pPr>
        <w:pStyle w:val="af8"/>
        <w:numPr>
          <w:ilvl w:val="0"/>
          <w:numId w:val="43"/>
        </w:numPr>
        <w:ind w:left="426" w:hanging="426"/>
        <w:contextualSpacing w:val="0"/>
        <w:jc w:val="both"/>
        <w:rPr>
          <w:b/>
          <w:caps/>
          <w:sz w:val="28"/>
          <w:szCs w:val="28"/>
          <w:highlight w:val="green"/>
        </w:rPr>
      </w:pPr>
      <w:r w:rsidRPr="001A3201">
        <w:rPr>
          <w:b/>
          <w:caps/>
          <w:sz w:val="28"/>
          <w:szCs w:val="28"/>
          <w:highlight w:val="green"/>
        </w:rPr>
        <w:t xml:space="preserve">Раздел </w:t>
      </w:r>
      <w:proofErr w:type="gramStart"/>
      <w:r w:rsidR="00C7338D" w:rsidRPr="001A3201">
        <w:rPr>
          <w:b/>
          <w:caps/>
          <w:sz w:val="28"/>
          <w:szCs w:val="28"/>
          <w:highlight w:val="green"/>
        </w:rPr>
        <w:t>Требования</w:t>
      </w:r>
      <w:proofErr w:type="gramEnd"/>
      <w:r w:rsidR="00C7338D" w:rsidRPr="001A3201">
        <w:rPr>
          <w:b/>
          <w:caps/>
          <w:sz w:val="28"/>
          <w:szCs w:val="28"/>
          <w:highlight w:val="green"/>
        </w:rPr>
        <w:t xml:space="preserve"> предъявляемые к участникам</w:t>
      </w:r>
      <w:r w:rsidR="00351FFD" w:rsidRPr="001A3201">
        <w:rPr>
          <w:b/>
          <w:caps/>
          <w:sz w:val="28"/>
          <w:szCs w:val="28"/>
          <w:highlight w:val="green"/>
        </w:rPr>
        <w:t xml:space="preserve"> закупки</w:t>
      </w:r>
    </w:p>
    <w:p w14:paraId="5FA9DFCB" w14:textId="46D305EE" w:rsidR="00C7338D" w:rsidRPr="00015A3A" w:rsidRDefault="00015A3A" w:rsidP="00CE226F">
      <w:pPr>
        <w:pStyle w:val="af8"/>
        <w:numPr>
          <w:ilvl w:val="1"/>
          <w:numId w:val="43"/>
        </w:numPr>
        <w:ind w:left="1134" w:hanging="1134"/>
        <w:contextualSpacing w:val="0"/>
        <w:jc w:val="both"/>
      </w:pPr>
      <w:bookmarkStart w:id="123" w:name="_Toc422210012"/>
      <w:bookmarkStart w:id="124" w:name="_Toc422226832"/>
      <w:bookmarkStart w:id="125" w:name="_Toc422244184"/>
      <w:r w:rsidRPr="00015A3A">
        <w:rPr>
          <w:b/>
        </w:rPr>
        <w:t>Требование к правоспособности/дееспособности Участника закупки</w:t>
      </w:r>
      <w:bookmarkEnd w:id="123"/>
      <w:bookmarkEnd w:id="124"/>
      <w:bookmarkEnd w:id="125"/>
    </w:p>
    <w:p w14:paraId="26D62CE8" w14:textId="77777777" w:rsidR="00015A3A" w:rsidRDefault="00015A3A" w:rsidP="00206AEB">
      <w:pPr>
        <w:pStyle w:val="af8"/>
        <w:numPr>
          <w:ilvl w:val="2"/>
          <w:numId w:val="43"/>
        </w:numPr>
        <w:ind w:left="1134" w:hanging="1134"/>
        <w:contextualSpacing w:val="0"/>
        <w:jc w:val="both"/>
      </w:pPr>
      <w:proofErr w:type="gramStart"/>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0"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w:t>
      </w:r>
      <w:proofErr w:type="gramEnd"/>
      <w:r w:rsidRPr="00015A3A">
        <w:t xml:space="preserve"> закона от 24.07.2007 года № 209–ФЗ «О развитии малого и среднего предпринимательства в Российской Федерации»</w:t>
      </w:r>
      <w:r w:rsidRPr="00015A3A">
        <w:rPr>
          <w:vertAlign w:val="superscript"/>
        </w:rPr>
        <w:footnoteReference w:id="3"/>
      </w:r>
      <w:r w:rsidRPr="00015A3A">
        <w:t xml:space="preserve">. </w:t>
      </w:r>
    </w:p>
    <w:p w14:paraId="1B8809D2" w14:textId="01859986" w:rsidR="00015A3A" w:rsidRPr="00015A3A" w:rsidRDefault="00015A3A" w:rsidP="00C10D52">
      <w:pPr>
        <w:pStyle w:val="af8"/>
        <w:numPr>
          <w:ilvl w:val="2"/>
          <w:numId w:val="43"/>
        </w:numPr>
        <w:ind w:left="1134" w:hanging="1134"/>
        <w:contextualSpacing w:val="0"/>
      </w:pPr>
      <w:r w:rsidRPr="00015A3A">
        <w:lastRenderedPageBreak/>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C10D52">
      <w:pPr>
        <w:pStyle w:val="af8"/>
        <w:numPr>
          <w:ilvl w:val="0"/>
          <w:numId w:val="61"/>
        </w:numPr>
        <w:ind w:left="1701" w:hanging="567"/>
      </w:pPr>
      <w:r w:rsidRPr="00015A3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4C090101" w14:textId="77777777" w:rsidR="00015A3A" w:rsidRPr="00015A3A" w:rsidRDefault="00015A3A" w:rsidP="00C10D52">
      <w:pPr>
        <w:pStyle w:val="af8"/>
        <w:numPr>
          <w:ilvl w:val="0"/>
          <w:numId w:val="61"/>
        </w:numPr>
        <w:ind w:left="1701" w:hanging="567"/>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C10D52">
      <w:pPr>
        <w:pStyle w:val="af8"/>
        <w:numPr>
          <w:ilvl w:val="0"/>
          <w:numId w:val="61"/>
        </w:numPr>
        <w:ind w:left="1701" w:hanging="567"/>
        <w:jc w:val="both"/>
      </w:pPr>
      <w:r w:rsidRPr="00015A3A">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53E5D3C6" w14:textId="7B086293" w:rsidR="00015A3A" w:rsidRPr="00015A3A" w:rsidRDefault="00015A3A" w:rsidP="00CE226F">
      <w:pPr>
        <w:pStyle w:val="af8"/>
        <w:numPr>
          <w:ilvl w:val="1"/>
          <w:numId w:val="43"/>
        </w:numPr>
        <w:ind w:left="1276" w:hanging="1276"/>
        <w:contextualSpacing w:val="0"/>
        <w:jc w:val="both"/>
      </w:pPr>
      <w:bookmarkStart w:id="126" w:name="_Toc422210013"/>
      <w:bookmarkStart w:id="127" w:name="_Toc422226833"/>
      <w:bookmarkStart w:id="128" w:name="_Toc422244185"/>
      <w:r w:rsidRPr="00015A3A">
        <w:rPr>
          <w:b/>
        </w:rPr>
        <w:t>Требования к правоспособности и финансовой устойчивости Участника закупки</w:t>
      </w:r>
      <w:bookmarkEnd w:id="126"/>
      <w:bookmarkEnd w:id="127"/>
      <w:bookmarkEnd w:id="128"/>
    </w:p>
    <w:p w14:paraId="5DE53F4A" w14:textId="13DC34DE" w:rsidR="00015A3A" w:rsidRPr="005D4928" w:rsidRDefault="00015A3A" w:rsidP="005D492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CE226F">
      <w:pPr>
        <w:widowControl/>
        <w:numPr>
          <w:ilvl w:val="0"/>
          <w:numId w:val="3"/>
        </w:numPr>
        <w:tabs>
          <w:tab w:val="left" w:pos="1843"/>
        </w:tabs>
        <w:ind w:left="1701" w:right="58" w:hanging="425"/>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1E4EABD" w14:textId="24D6BE2C" w:rsidR="005D4928" w:rsidRDefault="00015A3A" w:rsidP="005D492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CE226F">
      <w:pPr>
        <w:pStyle w:val="af8"/>
        <w:numPr>
          <w:ilvl w:val="0"/>
          <w:numId w:val="62"/>
        </w:numPr>
        <w:ind w:left="1701" w:hanging="425"/>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D4A5761" w14:textId="3629C02F" w:rsidR="005D4928" w:rsidRDefault="005D4928" w:rsidP="00CE226F">
      <w:pPr>
        <w:pStyle w:val="af8"/>
        <w:numPr>
          <w:ilvl w:val="0"/>
          <w:numId w:val="62"/>
        </w:numPr>
        <w:ind w:left="1701" w:hanging="425"/>
        <w:contextualSpacing w:val="0"/>
        <w:jc w:val="both"/>
      </w:pPr>
      <w:r w:rsidRPr="005D4928">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w:t>
      </w:r>
      <w:proofErr w:type="gramStart"/>
      <w:r w:rsidRPr="005D4928">
        <w:t>требованию</w:t>
      </w:r>
      <w:proofErr w:type="gramEnd"/>
      <w:r w:rsidRPr="005D4928">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F3479BC" w14:textId="77777777" w:rsidR="005D4928" w:rsidRDefault="005D4928" w:rsidP="005D4928">
      <w:pPr>
        <w:pStyle w:val="af8"/>
        <w:ind w:left="1701"/>
        <w:contextualSpacing w:val="0"/>
        <w:jc w:val="both"/>
      </w:pPr>
    </w:p>
    <w:p w14:paraId="622A9F38" w14:textId="380DF068" w:rsidR="00015A3A" w:rsidRPr="00015A3A" w:rsidRDefault="00015A3A" w:rsidP="00CE226F">
      <w:pPr>
        <w:pStyle w:val="af8"/>
        <w:numPr>
          <w:ilvl w:val="1"/>
          <w:numId w:val="43"/>
        </w:numPr>
        <w:ind w:left="1276" w:hanging="1276"/>
        <w:contextualSpacing w:val="0"/>
        <w:jc w:val="both"/>
      </w:pPr>
      <w:bookmarkStart w:id="129" w:name="_Toc422210014"/>
      <w:bookmarkStart w:id="130" w:name="_Toc422226834"/>
      <w:bookmarkStart w:id="131" w:name="_Toc422244186"/>
      <w:r w:rsidRPr="00015A3A">
        <w:rPr>
          <w:b/>
        </w:rPr>
        <w:t>Требования к квалификации Участника закупки</w:t>
      </w:r>
      <w:bookmarkEnd w:id="129"/>
      <w:bookmarkEnd w:id="130"/>
      <w:bookmarkEnd w:id="131"/>
    </w:p>
    <w:p w14:paraId="2C418414" w14:textId="77777777" w:rsidR="00015A3A" w:rsidRDefault="00015A3A" w:rsidP="00CE226F">
      <w:pPr>
        <w:pStyle w:val="af8"/>
        <w:numPr>
          <w:ilvl w:val="2"/>
          <w:numId w:val="43"/>
        </w:numPr>
        <w:ind w:left="1276" w:hanging="1276"/>
        <w:jc w:val="both"/>
      </w:pPr>
      <w:r>
        <w:t>Участник закупки должен соответствовать следующим обязательным требованиям к квалификации Участника закупки:</w:t>
      </w:r>
    </w:p>
    <w:p w14:paraId="60E81944" w14:textId="08CAE717" w:rsidR="00015A3A" w:rsidRDefault="00015A3A" w:rsidP="00CE226F">
      <w:pPr>
        <w:pStyle w:val="af8"/>
        <w:numPr>
          <w:ilvl w:val="0"/>
          <w:numId w:val="62"/>
        </w:numPr>
        <w:ind w:left="1701" w:hanging="425"/>
        <w:jc w:val="both"/>
      </w:pPr>
      <w:r w:rsidRPr="00015A3A">
        <w:t>наличие квалифицированного персонала, производственных мощностей, технологий</w:t>
      </w:r>
      <w:r w:rsidR="007F0ADC">
        <w:t>,</w:t>
      </w:r>
      <w:r w:rsidR="004F6743">
        <w:t xml:space="preserve"> опыта, и </w:t>
      </w:r>
      <w:r w:rsidRPr="00015A3A">
        <w:t>т.п. в соответствии с требованиями, установленными в Разделе 7 «Техническая часть».</w:t>
      </w:r>
    </w:p>
    <w:p w14:paraId="01AFDB6D" w14:textId="048418C6" w:rsidR="00015A3A" w:rsidRPr="006F1550" w:rsidRDefault="006F1550" w:rsidP="00CE226F">
      <w:pPr>
        <w:pStyle w:val="af8"/>
        <w:numPr>
          <w:ilvl w:val="1"/>
          <w:numId w:val="43"/>
        </w:numPr>
        <w:ind w:left="1276" w:hanging="1276"/>
        <w:contextualSpacing w:val="0"/>
        <w:jc w:val="both"/>
      </w:pPr>
      <w:bookmarkStart w:id="132" w:name="_Toc422210015"/>
      <w:bookmarkStart w:id="133" w:name="_Toc422226835"/>
      <w:bookmarkStart w:id="134" w:name="_Toc422244187"/>
      <w:r w:rsidRPr="006F1550">
        <w:rPr>
          <w:b/>
        </w:rPr>
        <w:t>Требования к деловой репутации Участника закупки</w:t>
      </w:r>
      <w:bookmarkEnd w:id="132"/>
      <w:bookmarkEnd w:id="133"/>
      <w:bookmarkEnd w:id="134"/>
    </w:p>
    <w:p w14:paraId="7F198C21" w14:textId="61FEC658" w:rsidR="006F1550" w:rsidRDefault="006F1550" w:rsidP="00CE226F">
      <w:pPr>
        <w:pStyle w:val="af8"/>
        <w:numPr>
          <w:ilvl w:val="2"/>
          <w:numId w:val="43"/>
        </w:numPr>
        <w:ind w:left="1276" w:hanging="1276"/>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w:t>
      </w:r>
      <w:r w:rsidR="00206AEB">
        <w:t>го</w:t>
      </w:r>
      <w:r w:rsidRPr="006F1550">
        <w:t xml:space="preserve"> </w:t>
      </w:r>
      <w:r w:rsidR="00206AEB">
        <w:t>извещения</w:t>
      </w:r>
      <w:r w:rsidRPr="006F1550">
        <w:t>.</w:t>
      </w:r>
    </w:p>
    <w:p w14:paraId="1F15CA88" w14:textId="7E3DDE1B" w:rsidR="006F1550" w:rsidRDefault="006F1550" w:rsidP="00CE226F">
      <w:pPr>
        <w:pStyle w:val="af8"/>
        <w:numPr>
          <w:ilvl w:val="2"/>
          <w:numId w:val="43"/>
        </w:numPr>
        <w:ind w:left="1276" w:hanging="1276"/>
        <w:contextualSpacing w:val="0"/>
        <w:jc w:val="both"/>
      </w:pPr>
      <w:r w:rsidRPr="006F1550">
        <w:t>Дополнительные требования к Участникам закупки указаны в разделе</w:t>
      </w:r>
      <w:r w:rsidRPr="006F1550">
        <w:rPr>
          <w:lang w:val="en-US"/>
        </w:rPr>
        <w:t> </w:t>
      </w:r>
      <w:r w:rsidRPr="006F1550">
        <w:t xml:space="preserve">7 «Техническая </w:t>
      </w:r>
      <w:r w:rsidRPr="006F1550">
        <w:lastRenderedPageBreak/>
        <w:t>часть» настояще</w:t>
      </w:r>
      <w:r w:rsidR="00206AEB">
        <w:t>го</w:t>
      </w:r>
      <w:r w:rsidRPr="006F1550">
        <w:t xml:space="preserve"> </w:t>
      </w:r>
      <w:r w:rsidR="00206AEB">
        <w:t>извещения</w:t>
      </w:r>
      <w:r w:rsidRPr="006F1550">
        <w:t>.</w:t>
      </w:r>
    </w:p>
    <w:p w14:paraId="462F0E58" w14:textId="64777ABC" w:rsidR="006F1550" w:rsidRDefault="006F1550" w:rsidP="00CE226F">
      <w:pPr>
        <w:pStyle w:val="af8"/>
        <w:numPr>
          <w:ilvl w:val="2"/>
          <w:numId w:val="43"/>
        </w:numPr>
        <w:ind w:left="1276" w:hanging="1276"/>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w:t>
      </w:r>
      <w:r w:rsidR="00206AEB">
        <w:t>го извещения</w:t>
      </w:r>
      <w:r w:rsidRPr="006F1550">
        <w:t>.</w:t>
      </w:r>
    </w:p>
    <w:p w14:paraId="2897480A" w14:textId="77777777" w:rsidR="00D77193" w:rsidRDefault="00D77193" w:rsidP="00D77193">
      <w:pPr>
        <w:pStyle w:val="af8"/>
        <w:ind w:left="1276"/>
        <w:contextualSpacing w:val="0"/>
        <w:jc w:val="both"/>
      </w:pPr>
    </w:p>
    <w:p w14:paraId="488B79C9" w14:textId="56AC5A28" w:rsidR="006F1550" w:rsidRPr="001A3201" w:rsidRDefault="00206AEB" w:rsidP="00CE226F">
      <w:pPr>
        <w:pStyle w:val="af8"/>
        <w:numPr>
          <w:ilvl w:val="0"/>
          <w:numId w:val="43"/>
        </w:numPr>
        <w:contextualSpacing w:val="0"/>
        <w:jc w:val="both"/>
        <w:rPr>
          <w:b/>
          <w:sz w:val="28"/>
          <w:szCs w:val="28"/>
          <w:highlight w:val="green"/>
        </w:rPr>
      </w:pPr>
      <w:r w:rsidRPr="001A3201">
        <w:rPr>
          <w:b/>
          <w:sz w:val="28"/>
          <w:szCs w:val="28"/>
          <w:highlight w:val="green"/>
        </w:rPr>
        <w:t xml:space="preserve">РАЗДЕЛ </w:t>
      </w:r>
      <w:r w:rsidR="006F1550" w:rsidRPr="001A3201">
        <w:rPr>
          <w:b/>
          <w:sz w:val="28"/>
          <w:szCs w:val="28"/>
          <w:highlight w:val="green"/>
        </w:rPr>
        <w:t>ТРЕБОВАНИЯ К ЗАЯВКЕ НА УЧАСТИЕ В ЗАКУПКЕ</w:t>
      </w:r>
    </w:p>
    <w:p w14:paraId="01EEC476" w14:textId="77777777" w:rsidR="00A10CB7" w:rsidRDefault="00A10CB7" w:rsidP="00CE226F">
      <w:pPr>
        <w:pStyle w:val="af8"/>
        <w:numPr>
          <w:ilvl w:val="1"/>
          <w:numId w:val="43"/>
        </w:numPr>
        <w:ind w:left="1276" w:hanging="1276"/>
        <w:contextualSpacing w:val="0"/>
        <w:jc w:val="both"/>
      </w:pPr>
      <w:bookmarkStart w:id="135" w:name="_Ref316333450"/>
      <w:bookmarkStart w:id="136" w:name="_Toc422210017"/>
      <w:bookmarkStart w:id="137" w:name="_Toc422226837"/>
      <w:bookmarkStart w:id="138" w:name="_Toc422244189"/>
      <w:r w:rsidRPr="00A10CB7">
        <w:rPr>
          <w:b/>
        </w:rPr>
        <w:t xml:space="preserve">Общие требования к заявке на участие в </w:t>
      </w:r>
      <w:bookmarkEnd w:id="135"/>
      <w:r w:rsidRPr="00A10CB7">
        <w:rPr>
          <w:b/>
        </w:rPr>
        <w:t>закупке</w:t>
      </w:r>
      <w:bookmarkEnd w:id="136"/>
      <w:bookmarkEnd w:id="137"/>
      <w:bookmarkEnd w:id="138"/>
      <w:r w:rsidRPr="00A10CB7">
        <w:t xml:space="preserve"> </w:t>
      </w:r>
    </w:p>
    <w:p w14:paraId="7921C43C" w14:textId="046A4371" w:rsidR="006F1550" w:rsidRDefault="00C15010" w:rsidP="00CE226F">
      <w:pPr>
        <w:pStyle w:val="af8"/>
        <w:numPr>
          <w:ilvl w:val="2"/>
          <w:numId w:val="43"/>
        </w:numPr>
        <w:ind w:left="1276" w:hanging="1276"/>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CE226F">
      <w:pPr>
        <w:pStyle w:val="af8"/>
        <w:numPr>
          <w:ilvl w:val="2"/>
          <w:numId w:val="43"/>
        </w:numPr>
        <w:ind w:left="1276" w:hanging="1276"/>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2B760820" w:rsidR="00A10CB7" w:rsidRDefault="00A10CB7" w:rsidP="00CE226F">
      <w:pPr>
        <w:pStyle w:val="af8"/>
        <w:numPr>
          <w:ilvl w:val="2"/>
          <w:numId w:val="43"/>
        </w:numPr>
        <w:ind w:left="1276" w:hanging="1276"/>
        <w:contextualSpacing w:val="0"/>
        <w:jc w:val="both"/>
      </w:pPr>
      <w:r w:rsidRPr="00A10CB7">
        <w:t>Предоставляемые в составе заявки на участие в закупке документы должны быть четко отсканированы</w:t>
      </w:r>
      <w:r w:rsidR="000C5878">
        <w:t xml:space="preserve"> в виде цветного электронного образа оригинала бумажного документа или его нотариально удостоверенной копии, созданного по средствам его сканирования</w:t>
      </w:r>
      <w:r w:rsidRPr="00A10CB7">
        <w:t>.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0CB7">
        <w:t>исправленному</w:t>
      </w:r>
      <w:proofErr w:type="gramEnd"/>
      <w:r w:rsidRPr="00A10CB7">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4B89B69A" w:rsidR="00BF5A60" w:rsidRDefault="00BF5A60" w:rsidP="00CE226F">
      <w:pPr>
        <w:pStyle w:val="af8"/>
        <w:numPr>
          <w:ilvl w:val="2"/>
          <w:numId w:val="43"/>
        </w:numPr>
        <w:ind w:left="1276" w:hanging="1276"/>
        <w:contextualSpacing w:val="0"/>
        <w:jc w:val="both"/>
      </w:pPr>
      <w:r w:rsidRPr="00D43765">
        <w:t>Если в пункте </w:t>
      </w:r>
      <w:r w:rsidR="00206AEB">
        <w:t>19</w:t>
      </w:r>
      <w:r w:rsidRPr="00D43765">
        <w:t xml:space="preserve"> </w:t>
      </w:r>
      <w:r w:rsidR="00206AEB">
        <w:t>Раздела 1</w:t>
      </w:r>
      <w:r w:rsidRPr="00D43765">
        <w:t xml:space="preserve">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396D8DA2" w:rsidR="00A10CB7" w:rsidRDefault="00A10CB7" w:rsidP="00CE226F">
      <w:pPr>
        <w:pStyle w:val="af8"/>
        <w:numPr>
          <w:ilvl w:val="2"/>
          <w:numId w:val="43"/>
        </w:numPr>
        <w:ind w:left="1276" w:hanging="1276"/>
        <w:contextualSpacing w:val="0"/>
        <w:jc w:val="both"/>
      </w:pPr>
      <w:proofErr w:type="gramStart"/>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w:t>
      </w:r>
      <w:r w:rsidR="00206AEB">
        <w:t>извещением</w:t>
      </w:r>
      <w:r w:rsidRPr="00A10CB7">
        <w:t xml:space="preserve">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w:t>
      </w:r>
      <w:r w:rsidR="001348DB">
        <w:t>извещением</w:t>
      </w:r>
      <w:r w:rsidRPr="00A10CB7">
        <w:t xml:space="preserve"> и постановлением Правительства РФ</w:t>
      </w:r>
      <w:proofErr w:type="gramEnd"/>
      <w:r w:rsidRPr="00A10CB7">
        <w:t xml:space="preserve"> от 11.12.2014 года № 1352,  в протокол по оценке предложений участников</w:t>
      </w:r>
      <w:r w:rsidR="00206AEB">
        <w:t>,</w:t>
      </w:r>
      <w:r w:rsidRPr="00A10CB7">
        <w:t xml:space="preserve"> и в </w:t>
      </w:r>
      <w:r w:rsidR="00206AEB">
        <w:t xml:space="preserve">итоговый </w:t>
      </w:r>
      <w:r w:rsidRPr="00A10CB7">
        <w:t xml:space="preserve">протокол вносятся сроки, установленные </w:t>
      </w:r>
      <w:r w:rsidR="00206AEB">
        <w:t>извещением,</w:t>
      </w:r>
      <w:r w:rsidRPr="00A10CB7">
        <w:t xml:space="preserve"> и не превышающие сроки установленные постановлением Правительства РФ от 11.12.2014 года № 1352.</w:t>
      </w:r>
    </w:p>
    <w:p w14:paraId="7930DB5A" w14:textId="17ABF008" w:rsidR="00A10CB7" w:rsidRPr="00A10CB7" w:rsidRDefault="00A10CB7" w:rsidP="00CE226F">
      <w:pPr>
        <w:pStyle w:val="af8"/>
        <w:numPr>
          <w:ilvl w:val="1"/>
          <w:numId w:val="43"/>
        </w:numPr>
        <w:ind w:left="1276" w:hanging="1276"/>
        <w:contextualSpacing w:val="0"/>
        <w:jc w:val="both"/>
      </w:pPr>
      <w:r w:rsidRPr="00A10CB7">
        <w:rPr>
          <w:b/>
        </w:rPr>
        <w:t>Требования к оформлению заявки на участие в закупке:</w:t>
      </w:r>
    </w:p>
    <w:p w14:paraId="259EC338" w14:textId="6BBDE7A8" w:rsidR="00A10CB7" w:rsidRDefault="00D02B77" w:rsidP="00CE226F">
      <w:pPr>
        <w:pStyle w:val="af8"/>
        <w:numPr>
          <w:ilvl w:val="2"/>
          <w:numId w:val="43"/>
        </w:numPr>
        <w:ind w:left="1276" w:hanging="1276"/>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w:t>
      </w:r>
      <w:r w:rsidR="009111D8">
        <w:t>основной части</w:t>
      </w:r>
      <w:r>
        <w:t xml:space="preserve">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0" w:type="auto"/>
        <w:jc w:val="center"/>
        <w:tblLayout w:type="fixed"/>
        <w:tblLook w:val="04A0" w:firstRow="1" w:lastRow="0" w:firstColumn="1" w:lastColumn="0" w:noHBand="0" w:noVBand="1"/>
      </w:tblPr>
      <w:tblGrid>
        <w:gridCol w:w="1277"/>
        <w:gridCol w:w="5430"/>
        <w:gridCol w:w="3041"/>
      </w:tblGrid>
      <w:tr w:rsidR="00B33948" w:rsidRPr="004F18F4" w14:paraId="5C2DBC94" w14:textId="77777777" w:rsidTr="00D02B77">
        <w:trPr>
          <w:jc w:val="center"/>
        </w:trPr>
        <w:tc>
          <w:tcPr>
            <w:tcW w:w="1277" w:type="dxa"/>
            <w:vAlign w:val="center"/>
          </w:tcPr>
          <w:p w14:paraId="4380D675" w14:textId="77777777" w:rsidR="00B33948" w:rsidRPr="004F18F4" w:rsidRDefault="00B33948" w:rsidP="005B6A1A">
            <w:pPr>
              <w:jc w:val="center"/>
              <w:rPr>
                <w:b/>
              </w:rPr>
            </w:pPr>
            <w:r w:rsidRPr="004F18F4">
              <w:rPr>
                <w:b/>
                <w:sz w:val="22"/>
                <w:szCs w:val="22"/>
              </w:rPr>
              <w:t>№ документа в томе</w:t>
            </w:r>
          </w:p>
        </w:tc>
        <w:tc>
          <w:tcPr>
            <w:tcW w:w="5430" w:type="dxa"/>
            <w:vAlign w:val="center"/>
          </w:tcPr>
          <w:p w14:paraId="40B022AA" w14:textId="1C151B49" w:rsidR="00B33948" w:rsidRPr="004F18F4" w:rsidRDefault="00B33948" w:rsidP="009111D8">
            <w:pPr>
              <w:jc w:val="center"/>
              <w:rPr>
                <w:b/>
              </w:rPr>
            </w:pPr>
            <w:r w:rsidRPr="004F18F4">
              <w:rPr>
                <w:b/>
                <w:sz w:val="22"/>
                <w:szCs w:val="22"/>
              </w:rPr>
              <w:t xml:space="preserve">Наименование документа/ссылка на пункт </w:t>
            </w:r>
            <w:r w:rsidR="009111D8">
              <w:rPr>
                <w:b/>
                <w:sz w:val="22"/>
                <w:szCs w:val="22"/>
              </w:rPr>
              <w:t>извещения</w:t>
            </w:r>
          </w:p>
        </w:tc>
        <w:tc>
          <w:tcPr>
            <w:tcW w:w="3041" w:type="dxa"/>
            <w:vAlign w:val="center"/>
          </w:tcPr>
          <w:p w14:paraId="402EBDA2" w14:textId="77777777" w:rsidR="00B33948" w:rsidRPr="004F18F4" w:rsidRDefault="00B33948" w:rsidP="005B6A1A">
            <w:pPr>
              <w:jc w:val="center"/>
              <w:rPr>
                <w:b/>
              </w:rPr>
            </w:pPr>
            <w:r w:rsidRPr="004F18F4">
              <w:rPr>
                <w:b/>
                <w:sz w:val="22"/>
                <w:szCs w:val="22"/>
              </w:rPr>
              <w:t>Наименование файла в электронной копии</w:t>
            </w:r>
          </w:p>
        </w:tc>
      </w:tr>
      <w:tr w:rsidR="00B33948" w:rsidRPr="004F18F4" w14:paraId="119C32FC" w14:textId="77777777" w:rsidTr="00D02B77">
        <w:trPr>
          <w:jc w:val="center"/>
        </w:trPr>
        <w:tc>
          <w:tcPr>
            <w:tcW w:w="9748" w:type="dxa"/>
            <w:gridSpan w:val="3"/>
            <w:vAlign w:val="center"/>
          </w:tcPr>
          <w:p w14:paraId="3640B8F9" w14:textId="46E8ABBD" w:rsidR="006F3F7C" w:rsidRDefault="009111D8" w:rsidP="006F3F7C">
            <w:pPr>
              <w:jc w:val="center"/>
              <w:rPr>
                <w:b/>
                <w:sz w:val="22"/>
                <w:szCs w:val="22"/>
              </w:rPr>
            </w:pPr>
            <w:r>
              <w:rPr>
                <w:b/>
                <w:sz w:val="22"/>
                <w:szCs w:val="22"/>
              </w:rPr>
              <w:t>Основная</w:t>
            </w:r>
            <w:r w:rsidR="00467D06">
              <w:rPr>
                <w:b/>
                <w:sz w:val="22"/>
                <w:szCs w:val="22"/>
              </w:rPr>
              <w:t xml:space="preserve"> часть заявки</w:t>
            </w:r>
            <w:r w:rsidR="006F3F7C">
              <w:rPr>
                <w:b/>
                <w:sz w:val="22"/>
                <w:szCs w:val="22"/>
              </w:rPr>
              <w:t xml:space="preserve"> </w:t>
            </w:r>
          </w:p>
          <w:p w14:paraId="61A8539A" w14:textId="562FE265" w:rsidR="00B33948" w:rsidRPr="001C694E" w:rsidRDefault="006F3F7C" w:rsidP="009111D8">
            <w:pPr>
              <w:jc w:val="center"/>
              <w:rPr>
                <w:b/>
                <w:sz w:val="22"/>
                <w:szCs w:val="22"/>
              </w:rPr>
            </w:pPr>
            <w:r w:rsidRPr="006F3F7C">
              <w:rPr>
                <w:sz w:val="22"/>
                <w:szCs w:val="22"/>
              </w:rPr>
              <w:t>(</w:t>
            </w:r>
            <w:r>
              <w:rPr>
                <w:sz w:val="22"/>
                <w:szCs w:val="22"/>
              </w:rPr>
              <w:t xml:space="preserve">Не допускается, прямо или косвенно, указывать сведения </w:t>
            </w:r>
            <w:r w:rsidR="009111D8">
              <w:rPr>
                <w:sz w:val="22"/>
                <w:szCs w:val="22"/>
              </w:rPr>
              <w:t xml:space="preserve">ценовом </w:t>
            </w:r>
            <w:proofErr w:type="gramStart"/>
            <w:r w:rsidR="009111D8">
              <w:rPr>
                <w:sz w:val="22"/>
                <w:szCs w:val="22"/>
              </w:rPr>
              <w:t>предложении</w:t>
            </w:r>
            <w:proofErr w:type="gramEnd"/>
            <w:r w:rsidR="009111D8">
              <w:rPr>
                <w:sz w:val="22"/>
                <w:szCs w:val="22"/>
              </w:rPr>
              <w:t xml:space="preserve"> участника</w:t>
            </w:r>
            <w:r w:rsidRPr="006F3F7C">
              <w:rPr>
                <w:sz w:val="22"/>
                <w:szCs w:val="22"/>
              </w:rPr>
              <w:t>)</w:t>
            </w:r>
          </w:p>
        </w:tc>
      </w:tr>
      <w:tr w:rsidR="00B33948" w:rsidRPr="004F18F4" w14:paraId="11F12F94" w14:textId="77777777" w:rsidTr="00D02B77">
        <w:trPr>
          <w:jc w:val="center"/>
        </w:trPr>
        <w:tc>
          <w:tcPr>
            <w:tcW w:w="1277" w:type="dxa"/>
            <w:vAlign w:val="center"/>
          </w:tcPr>
          <w:p w14:paraId="305CA093" w14:textId="77777777" w:rsidR="00B33948" w:rsidRPr="004F18F4" w:rsidRDefault="00B33948" w:rsidP="00CE226F">
            <w:pPr>
              <w:numPr>
                <w:ilvl w:val="0"/>
                <w:numId w:val="58"/>
              </w:numPr>
              <w:ind w:left="0" w:firstLine="0"/>
              <w:contextualSpacing/>
              <w:jc w:val="center"/>
            </w:pPr>
          </w:p>
        </w:tc>
        <w:tc>
          <w:tcPr>
            <w:tcW w:w="5430" w:type="dxa"/>
            <w:vAlign w:val="center"/>
          </w:tcPr>
          <w:p w14:paraId="6C88F5A0" w14:textId="77777777" w:rsidR="00B33948" w:rsidRPr="00E60587" w:rsidRDefault="00B33948" w:rsidP="006F3F7C">
            <w:pPr>
              <w:jc w:val="center"/>
              <w:rPr>
                <w:rStyle w:val="FontStyle128"/>
                <w:sz w:val="24"/>
                <w:szCs w:val="24"/>
              </w:rPr>
            </w:pPr>
            <w:r w:rsidRPr="004F18F4">
              <w:rPr>
                <w:color w:val="000000"/>
              </w:rPr>
              <w:t>Техническое предложение</w:t>
            </w:r>
          </w:p>
        </w:tc>
        <w:tc>
          <w:tcPr>
            <w:tcW w:w="3041" w:type="dxa"/>
            <w:vAlign w:val="center"/>
          </w:tcPr>
          <w:p w14:paraId="5D43ED3D" w14:textId="77777777" w:rsidR="00B33948" w:rsidRPr="004F18F4" w:rsidRDefault="00B33948" w:rsidP="005B6A1A">
            <w:pPr>
              <w:jc w:val="center"/>
              <w:rPr>
                <w:sz w:val="22"/>
                <w:szCs w:val="22"/>
              </w:rPr>
            </w:pPr>
            <w:r w:rsidRPr="004F18F4">
              <w:rPr>
                <w:sz w:val="22"/>
                <w:szCs w:val="22"/>
              </w:rPr>
              <w:t>«Техническое предложение»</w:t>
            </w:r>
          </w:p>
        </w:tc>
      </w:tr>
      <w:tr w:rsidR="00182CED" w:rsidRPr="004F18F4" w14:paraId="26B67B3A" w14:textId="77777777" w:rsidTr="00D02B77">
        <w:trPr>
          <w:jc w:val="center"/>
        </w:trPr>
        <w:tc>
          <w:tcPr>
            <w:tcW w:w="1277" w:type="dxa"/>
            <w:vAlign w:val="center"/>
          </w:tcPr>
          <w:p w14:paraId="4CDF4B2A" w14:textId="77777777" w:rsidR="00182CED" w:rsidRPr="004F18F4" w:rsidRDefault="00182CED" w:rsidP="00CE226F">
            <w:pPr>
              <w:numPr>
                <w:ilvl w:val="0"/>
                <w:numId w:val="58"/>
              </w:numPr>
              <w:ind w:left="0" w:firstLine="0"/>
              <w:contextualSpacing/>
              <w:jc w:val="center"/>
            </w:pPr>
          </w:p>
        </w:tc>
        <w:tc>
          <w:tcPr>
            <w:tcW w:w="5430" w:type="dxa"/>
            <w:vAlign w:val="center"/>
          </w:tcPr>
          <w:p w14:paraId="2D536B24" w14:textId="18A27F33" w:rsidR="00182CED" w:rsidRPr="004F18F4" w:rsidRDefault="00182CED" w:rsidP="006F3F7C">
            <w:pPr>
              <w:jc w:val="center"/>
              <w:rPr>
                <w:color w:val="000000"/>
              </w:rPr>
            </w:pPr>
            <w:r w:rsidRPr="004F18F4">
              <w:rPr>
                <w:color w:val="000000"/>
              </w:rPr>
              <w:t>Календарный план</w:t>
            </w:r>
          </w:p>
        </w:tc>
        <w:tc>
          <w:tcPr>
            <w:tcW w:w="3041" w:type="dxa"/>
            <w:vAlign w:val="center"/>
          </w:tcPr>
          <w:p w14:paraId="74421898" w14:textId="2CF6941B" w:rsidR="00182CED" w:rsidRPr="004F18F4" w:rsidRDefault="00182CED" w:rsidP="005B6A1A">
            <w:pPr>
              <w:jc w:val="center"/>
              <w:rPr>
                <w:sz w:val="22"/>
                <w:szCs w:val="22"/>
              </w:rPr>
            </w:pPr>
            <w:r w:rsidRPr="004F18F4">
              <w:rPr>
                <w:sz w:val="22"/>
                <w:szCs w:val="22"/>
              </w:rPr>
              <w:t>«Календарный план»</w:t>
            </w:r>
          </w:p>
        </w:tc>
      </w:tr>
      <w:tr w:rsidR="00552334" w:rsidRPr="004F18F4" w14:paraId="69E4C1AB" w14:textId="77777777" w:rsidTr="00D02B77">
        <w:trPr>
          <w:jc w:val="center"/>
        </w:trPr>
        <w:tc>
          <w:tcPr>
            <w:tcW w:w="1277" w:type="dxa"/>
            <w:vAlign w:val="center"/>
          </w:tcPr>
          <w:p w14:paraId="7C33FD68" w14:textId="77777777" w:rsidR="00552334" w:rsidRPr="004F18F4" w:rsidRDefault="00552334" w:rsidP="00CE226F">
            <w:pPr>
              <w:numPr>
                <w:ilvl w:val="0"/>
                <w:numId w:val="58"/>
              </w:numPr>
              <w:ind w:left="0" w:firstLine="0"/>
              <w:contextualSpacing/>
              <w:jc w:val="center"/>
            </w:pPr>
          </w:p>
        </w:tc>
        <w:tc>
          <w:tcPr>
            <w:tcW w:w="5430" w:type="dxa"/>
            <w:vAlign w:val="center"/>
          </w:tcPr>
          <w:p w14:paraId="718D7098" w14:textId="663C1C72" w:rsidR="00552334" w:rsidRPr="004F18F4" w:rsidRDefault="00552334" w:rsidP="006F3F7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p>
        </w:tc>
        <w:tc>
          <w:tcPr>
            <w:tcW w:w="3041" w:type="dxa"/>
            <w:vAlign w:val="center"/>
          </w:tcPr>
          <w:p w14:paraId="5A25741F" w14:textId="7333FCEB" w:rsidR="00552334" w:rsidRPr="004F18F4" w:rsidRDefault="00552334" w:rsidP="005B6A1A">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r>
      <w:tr w:rsidR="00C21BE4" w:rsidRPr="004F18F4" w14:paraId="77F0CA1B" w14:textId="77777777" w:rsidTr="00D02B77">
        <w:trPr>
          <w:jc w:val="center"/>
        </w:trPr>
        <w:tc>
          <w:tcPr>
            <w:tcW w:w="1277" w:type="dxa"/>
            <w:vAlign w:val="center"/>
          </w:tcPr>
          <w:p w14:paraId="38A1712F" w14:textId="77777777" w:rsidR="00C21BE4" w:rsidRPr="004F18F4" w:rsidRDefault="00C21BE4" w:rsidP="00CE226F">
            <w:pPr>
              <w:numPr>
                <w:ilvl w:val="0"/>
                <w:numId w:val="58"/>
              </w:numPr>
              <w:ind w:left="0" w:firstLine="0"/>
              <w:contextualSpacing/>
              <w:jc w:val="center"/>
            </w:pPr>
          </w:p>
        </w:tc>
        <w:tc>
          <w:tcPr>
            <w:tcW w:w="5430" w:type="dxa"/>
            <w:vAlign w:val="center"/>
          </w:tcPr>
          <w:p w14:paraId="247FE69A" w14:textId="6349AF4C" w:rsidR="00C21BE4" w:rsidRPr="006467B3" w:rsidRDefault="00C21BE4" w:rsidP="005B6A1A">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59BE6335" w14:textId="1CD6DCF7" w:rsidR="00C21BE4" w:rsidRDefault="00C21BE4" w:rsidP="005B6A1A">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C21BE4" w:rsidRPr="004F18F4" w14:paraId="1BF8C2E9" w14:textId="77777777" w:rsidTr="00D02B77">
        <w:trPr>
          <w:jc w:val="center"/>
        </w:trPr>
        <w:tc>
          <w:tcPr>
            <w:tcW w:w="1277" w:type="dxa"/>
            <w:vAlign w:val="center"/>
          </w:tcPr>
          <w:p w14:paraId="0F25427C" w14:textId="77777777" w:rsidR="00C21BE4" w:rsidRPr="004F18F4" w:rsidRDefault="00C21BE4" w:rsidP="00CE226F">
            <w:pPr>
              <w:numPr>
                <w:ilvl w:val="0"/>
                <w:numId w:val="58"/>
              </w:numPr>
              <w:ind w:left="0" w:firstLine="0"/>
              <w:contextualSpacing/>
              <w:jc w:val="center"/>
            </w:pPr>
          </w:p>
        </w:tc>
        <w:tc>
          <w:tcPr>
            <w:tcW w:w="5430" w:type="dxa"/>
            <w:vAlign w:val="center"/>
          </w:tcPr>
          <w:p w14:paraId="23743B1B" w14:textId="282D4930" w:rsidR="00C21BE4" w:rsidRPr="003543A7" w:rsidRDefault="00C21BE4" w:rsidP="003543A7">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003543A7">
              <w:rPr>
                <w:rFonts w:eastAsiaTheme="majorEastAsia"/>
                <w:color w:val="000000"/>
              </w:rPr>
              <w:t>.1.</w:t>
            </w:r>
          </w:p>
        </w:tc>
        <w:tc>
          <w:tcPr>
            <w:tcW w:w="3041" w:type="dxa"/>
            <w:vAlign w:val="center"/>
          </w:tcPr>
          <w:p w14:paraId="3D0C4D28" w14:textId="6F854751" w:rsidR="00C21BE4" w:rsidRPr="004F18F4" w:rsidRDefault="00C21BE4" w:rsidP="005B6A1A">
            <w:pPr>
              <w:jc w:val="center"/>
              <w:rPr>
                <w:sz w:val="22"/>
                <w:szCs w:val="22"/>
              </w:rPr>
            </w:pPr>
            <w:r w:rsidRPr="004F18F4">
              <w:t>«Выписка из ЕГРЮЛ/ЕГРИП»</w:t>
            </w:r>
          </w:p>
        </w:tc>
      </w:tr>
      <w:tr w:rsidR="00C21BE4" w:rsidRPr="004F18F4" w14:paraId="40F09D3E" w14:textId="77777777" w:rsidTr="00D02B77">
        <w:trPr>
          <w:jc w:val="center"/>
        </w:trPr>
        <w:tc>
          <w:tcPr>
            <w:tcW w:w="1277" w:type="dxa"/>
            <w:vAlign w:val="center"/>
          </w:tcPr>
          <w:p w14:paraId="56D2181D" w14:textId="77777777" w:rsidR="00C21BE4" w:rsidRPr="004F18F4" w:rsidRDefault="00C21BE4" w:rsidP="00CE226F">
            <w:pPr>
              <w:numPr>
                <w:ilvl w:val="0"/>
                <w:numId w:val="58"/>
              </w:numPr>
              <w:ind w:left="0" w:firstLine="0"/>
              <w:contextualSpacing/>
              <w:jc w:val="center"/>
            </w:pPr>
          </w:p>
        </w:tc>
        <w:tc>
          <w:tcPr>
            <w:tcW w:w="5430" w:type="dxa"/>
            <w:vAlign w:val="center"/>
          </w:tcPr>
          <w:p w14:paraId="54F3FCE1" w14:textId="75E56D2E"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F39369B" w14:textId="19DF26D0" w:rsidR="00C21BE4" w:rsidRPr="004F18F4" w:rsidRDefault="00C21BE4" w:rsidP="005B6A1A">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C21BE4" w:rsidRPr="004F18F4" w14:paraId="3E69C34B" w14:textId="77777777" w:rsidTr="00D02B77">
        <w:trPr>
          <w:jc w:val="center"/>
        </w:trPr>
        <w:tc>
          <w:tcPr>
            <w:tcW w:w="1277" w:type="dxa"/>
            <w:vAlign w:val="center"/>
          </w:tcPr>
          <w:p w14:paraId="0BF3D1B1" w14:textId="77777777" w:rsidR="00C21BE4" w:rsidRPr="004F18F4" w:rsidRDefault="00C21BE4" w:rsidP="00CE226F">
            <w:pPr>
              <w:numPr>
                <w:ilvl w:val="0"/>
                <w:numId w:val="58"/>
              </w:numPr>
              <w:ind w:left="0" w:firstLine="0"/>
              <w:contextualSpacing/>
              <w:jc w:val="center"/>
            </w:pPr>
          </w:p>
        </w:tc>
        <w:tc>
          <w:tcPr>
            <w:tcW w:w="5430" w:type="dxa"/>
            <w:vAlign w:val="center"/>
          </w:tcPr>
          <w:p w14:paraId="23C03AA3" w14:textId="27149744"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0963B32" w14:textId="0869A078" w:rsidR="00C21BE4" w:rsidRPr="004F18F4" w:rsidRDefault="00C21BE4" w:rsidP="005B6A1A">
            <w:pPr>
              <w:jc w:val="center"/>
              <w:rPr>
                <w:sz w:val="22"/>
                <w:szCs w:val="22"/>
              </w:rPr>
            </w:pPr>
            <w:r w:rsidRPr="004F18F4">
              <w:rPr>
                <w:sz w:val="22"/>
                <w:szCs w:val="22"/>
              </w:rPr>
              <w:t>«Свидетельство ИНН</w:t>
            </w:r>
            <w:r w:rsidR="00BE746B">
              <w:rPr>
                <w:sz w:val="22"/>
                <w:szCs w:val="22"/>
              </w:rPr>
              <w:t>/ОГРН</w:t>
            </w:r>
            <w:r w:rsidRPr="004F18F4">
              <w:rPr>
                <w:sz w:val="22"/>
                <w:szCs w:val="22"/>
              </w:rPr>
              <w:t>»</w:t>
            </w:r>
          </w:p>
        </w:tc>
      </w:tr>
      <w:tr w:rsidR="00BE746B" w:rsidRPr="004F18F4" w14:paraId="53F712B6" w14:textId="77777777" w:rsidTr="00D02B77">
        <w:trPr>
          <w:jc w:val="center"/>
        </w:trPr>
        <w:tc>
          <w:tcPr>
            <w:tcW w:w="1277" w:type="dxa"/>
            <w:vAlign w:val="center"/>
          </w:tcPr>
          <w:p w14:paraId="7B8DABEE" w14:textId="77777777" w:rsidR="00BE746B" w:rsidRPr="004F18F4" w:rsidRDefault="00BE746B" w:rsidP="00CE226F">
            <w:pPr>
              <w:numPr>
                <w:ilvl w:val="0"/>
                <w:numId w:val="58"/>
              </w:numPr>
              <w:ind w:left="0" w:firstLine="0"/>
              <w:contextualSpacing/>
              <w:jc w:val="center"/>
            </w:pPr>
          </w:p>
        </w:tc>
        <w:tc>
          <w:tcPr>
            <w:tcW w:w="5430" w:type="dxa"/>
            <w:vAlign w:val="center"/>
          </w:tcPr>
          <w:p w14:paraId="0509CF96" w14:textId="587860AB" w:rsidR="00BE746B" w:rsidRPr="004F18F4" w:rsidRDefault="00BE746B" w:rsidP="00C21BE4">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14:paraId="646D6636" w14:textId="1D2168E0" w:rsidR="00BE746B" w:rsidRPr="004F18F4" w:rsidRDefault="00BE746B" w:rsidP="005B6A1A">
            <w:pPr>
              <w:jc w:val="center"/>
              <w:rPr>
                <w:sz w:val="22"/>
                <w:szCs w:val="22"/>
              </w:rPr>
            </w:pPr>
            <w:r w:rsidRPr="004F18F4">
              <w:rPr>
                <w:sz w:val="22"/>
                <w:szCs w:val="22"/>
              </w:rPr>
              <w:t>«Устав»</w:t>
            </w:r>
          </w:p>
        </w:tc>
      </w:tr>
      <w:tr w:rsidR="00BE746B" w:rsidRPr="004F18F4" w14:paraId="5D8C6EC9" w14:textId="77777777" w:rsidTr="00D02B77">
        <w:trPr>
          <w:jc w:val="center"/>
        </w:trPr>
        <w:tc>
          <w:tcPr>
            <w:tcW w:w="1277" w:type="dxa"/>
            <w:vAlign w:val="center"/>
          </w:tcPr>
          <w:p w14:paraId="36B838B5" w14:textId="77777777" w:rsidR="00BE746B" w:rsidRPr="004F18F4" w:rsidRDefault="00BE746B" w:rsidP="00CE226F">
            <w:pPr>
              <w:numPr>
                <w:ilvl w:val="0"/>
                <w:numId w:val="58"/>
              </w:numPr>
              <w:ind w:left="0" w:firstLine="0"/>
              <w:contextualSpacing/>
              <w:jc w:val="center"/>
            </w:pPr>
          </w:p>
        </w:tc>
        <w:tc>
          <w:tcPr>
            <w:tcW w:w="5430" w:type="dxa"/>
            <w:vAlign w:val="center"/>
          </w:tcPr>
          <w:p w14:paraId="54645B7C" w14:textId="59415790" w:rsidR="00BE746B" w:rsidRPr="004F18F4" w:rsidRDefault="00BE746B" w:rsidP="005B6A1A">
            <w:pPr>
              <w:jc w:val="center"/>
              <w:rPr>
                <w:rFonts w:eastAsiaTheme="majorEastAsia"/>
                <w:color w:val="000000"/>
              </w:rPr>
            </w:pPr>
            <w:r w:rsidRPr="004F18F4">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14:paraId="291674D2" w14:textId="3AC904F5" w:rsidR="00BE746B" w:rsidRPr="004F18F4" w:rsidRDefault="00BE746B" w:rsidP="005B6A1A">
            <w:pPr>
              <w:jc w:val="center"/>
              <w:rPr>
                <w:sz w:val="22"/>
                <w:szCs w:val="22"/>
              </w:rPr>
            </w:pPr>
            <w:r w:rsidRPr="004F18F4">
              <w:rPr>
                <w:sz w:val="22"/>
                <w:szCs w:val="22"/>
              </w:rPr>
              <w:t>«Копия паспорта»</w:t>
            </w:r>
          </w:p>
        </w:tc>
      </w:tr>
      <w:tr w:rsidR="00BE746B" w:rsidRPr="004F18F4" w14:paraId="030AB206" w14:textId="77777777" w:rsidTr="00D02B77">
        <w:trPr>
          <w:jc w:val="center"/>
        </w:trPr>
        <w:tc>
          <w:tcPr>
            <w:tcW w:w="1277" w:type="dxa"/>
            <w:vAlign w:val="center"/>
          </w:tcPr>
          <w:p w14:paraId="66987459" w14:textId="77777777" w:rsidR="00BE746B" w:rsidRPr="004F18F4" w:rsidRDefault="00BE746B" w:rsidP="00CE226F">
            <w:pPr>
              <w:numPr>
                <w:ilvl w:val="0"/>
                <w:numId w:val="58"/>
              </w:numPr>
              <w:ind w:left="0" w:firstLine="0"/>
              <w:contextualSpacing/>
              <w:jc w:val="center"/>
            </w:pPr>
          </w:p>
        </w:tc>
        <w:tc>
          <w:tcPr>
            <w:tcW w:w="5430" w:type="dxa"/>
            <w:vAlign w:val="center"/>
          </w:tcPr>
          <w:p w14:paraId="01B45A9E" w14:textId="4CCFF615" w:rsidR="00BE746B" w:rsidRPr="004F18F4" w:rsidRDefault="00BE746B" w:rsidP="005B6A1A">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14:paraId="7F052288" w14:textId="61205D9E" w:rsidR="00BE746B" w:rsidRPr="004F18F4" w:rsidRDefault="00BE746B" w:rsidP="005B6A1A">
            <w:pPr>
              <w:jc w:val="center"/>
              <w:rPr>
                <w:sz w:val="22"/>
                <w:szCs w:val="22"/>
              </w:rPr>
            </w:pPr>
            <w:r w:rsidRPr="004F18F4">
              <w:rPr>
                <w:sz w:val="22"/>
                <w:szCs w:val="22"/>
              </w:rPr>
              <w:t>«ИНН физического лица»</w:t>
            </w:r>
          </w:p>
        </w:tc>
      </w:tr>
      <w:tr w:rsidR="00BE746B" w:rsidRPr="004F18F4" w14:paraId="38A4F4BF" w14:textId="77777777" w:rsidTr="00D02B77">
        <w:trPr>
          <w:jc w:val="center"/>
        </w:trPr>
        <w:tc>
          <w:tcPr>
            <w:tcW w:w="1277" w:type="dxa"/>
            <w:vAlign w:val="center"/>
          </w:tcPr>
          <w:p w14:paraId="769E345E" w14:textId="77777777" w:rsidR="00BE746B" w:rsidRPr="004F18F4" w:rsidRDefault="00BE746B" w:rsidP="00CE226F">
            <w:pPr>
              <w:numPr>
                <w:ilvl w:val="0"/>
                <w:numId w:val="58"/>
              </w:numPr>
              <w:ind w:left="0" w:firstLine="0"/>
              <w:contextualSpacing/>
              <w:jc w:val="center"/>
            </w:pPr>
          </w:p>
        </w:tc>
        <w:tc>
          <w:tcPr>
            <w:tcW w:w="5430" w:type="dxa"/>
            <w:vAlign w:val="center"/>
          </w:tcPr>
          <w:p w14:paraId="2E4C031E" w14:textId="31B45602" w:rsidR="00BE746B" w:rsidRPr="004F18F4" w:rsidRDefault="00BE746B" w:rsidP="005B6A1A">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14:paraId="3520713D" w14:textId="6E545BDF" w:rsidR="00BE746B" w:rsidRPr="004F18F4" w:rsidRDefault="00BE746B" w:rsidP="005B6A1A">
            <w:pPr>
              <w:jc w:val="center"/>
              <w:rPr>
                <w:sz w:val="22"/>
                <w:szCs w:val="22"/>
              </w:rPr>
            </w:pPr>
            <w:r w:rsidRPr="004F18F4">
              <w:rPr>
                <w:sz w:val="22"/>
                <w:szCs w:val="22"/>
              </w:rPr>
              <w:t>«СНИЛС»</w:t>
            </w:r>
          </w:p>
        </w:tc>
      </w:tr>
      <w:tr w:rsidR="00E5643A" w:rsidRPr="004F18F4" w14:paraId="52DF5F2E" w14:textId="77777777" w:rsidTr="00D02B77">
        <w:trPr>
          <w:jc w:val="center"/>
        </w:trPr>
        <w:tc>
          <w:tcPr>
            <w:tcW w:w="1277" w:type="dxa"/>
            <w:vAlign w:val="center"/>
          </w:tcPr>
          <w:p w14:paraId="2AF851D9" w14:textId="77777777" w:rsidR="00E5643A" w:rsidRPr="004F18F4" w:rsidRDefault="00E5643A" w:rsidP="00CE226F">
            <w:pPr>
              <w:numPr>
                <w:ilvl w:val="0"/>
                <w:numId w:val="58"/>
              </w:numPr>
              <w:ind w:left="0" w:firstLine="0"/>
              <w:contextualSpacing/>
              <w:jc w:val="center"/>
            </w:pPr>
          </w:p>
        </w:tc>
        <w:tc>
          <w:tcPr>
            <w:tcW w:w="5430" w:type="dxa"/>
            <w:vAlign w:val="center"/>
          </w:tcPr>
          <w:p w14:paraId="1368BF29" w14:textId="29BFC6B6" w:rsidR="00E5643A" w:rsidRPr="00E60587" w:rsidRDefault="00E5643A" w:rsidP="005B6A1A">
            <w:pPr>
              <w:jc w:val="center"/>
              <w:rPr>
                <w:rStyle w:val="FontStyle128"/>
                <w:sz w:val="24"/>
                <w:szCs w:val="24"/>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14:paraId="347A4CC1" w14:textId="3D370E68" w:rsidR="00E5643A" w:rsidRPr="004F18F4" w:rsidRDefault="00E5643A" w:rsidP="005B6A1A">
            <w:pPr>
              <w:jc w:val="center"/>
              <w:rPr>
                <w:sz w:val="22"/>
                <w:szCs w:val="22"/>
              </w:rPr>
            </w:pPr>
            <w:r w:rsidRPr="004F18F4">
              <w:rPr>
                <w:sz w:val="22"/>
                <w:szCs w:val="22"/>
              </w:rPr>
              <w:t>«Разрешение миграционной службы»</w:t>
            </w:r>
          </w:p>
        </w:tc>
      </w:tr>
      <w:tr w:rsidR="00E5643A" w:rsidRPr="004F18F4" w14:paraId="2C7DBA89" w14:textId="77777777" w:rsidTr="00D02B77">
        <w:trPr>
          <w:jc w:val="center"/>
        </w:trPr>
        <w:tc>
          <w:tcPr>
            <w:tcW w:w="1277" w:type="dxa"/>
            <w:vAlign w:val="center"/>
          </w:tcPr>
          <w:p w14:paraId="6B86768D" w14:textId="77777777" w:rsidR="00E5643A" w:rsidRPr="004F18F4" w:rsidRDefault="00E5643A" w:rsidP="00CE226F">
            <w:pPr>
              <w:numPr>
                <w:ilvl w:val="0"/>
                <w:numId w:val="58"/>
              </w:numPr>
              <w:ind w:left="0" w:firstLine="0"/>
              <w:contextualSpacing/>
              <w:jc w:val="center"/>
            </w:pPr>
          </w:p>
        </w:tc>
        <w:tc>
          <w:tcPr>
            <w:tcW w:w="5430" w:type="dxa"/>
            <w:vAlign w:val="center"/>
          </w:tcPr>
          <w:p w14:paraId="207EEC19" w14:textId="763C8C34" w:rsidR="00E5643A" w:rsidRPr="004F18F4" w:rsidRDefault="00E5643A" w:rsidP="00984D58">
            <w:pPr>
              <w:jc w:val="center"/>
              <w:rPr>
                <w:color w:val="000000"/>
              </w:rPr>
            </w:pPr>
            <w:r w:rsidRPr="004F18F4">
              <w:rPr>
                <w:color w:val="000000"/>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w:t>
            </w:r>
            <w:r w:rsidRPr="004F18F4">
              <w:rPr>
                <w:color w:val="000000"/>
              </w:rPr>
              <w:lastRenderedPageBreak/>
              <w:t>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14:paraId="40342BB6" w14:textId="0BDB8B39" w:rsidR="00E5643A" w:rsidRPr="004F18F4" w:rsidRDefault="00E5643A" w:rsidP="005B6A1A">
            <w:pPr>
              <w:jc w:val="center"/>
              <w:rPr>
                <w:sz w:val="22"/>
                <w:szCs w:val="22"/>
              </w:rPr>
            </w:pPr>
            <w:r w:rsidRPr="004F18F4">
              <w:rPr>
                <w:sz w:val="22"/>
                <w:szCs w:val="22"/>
              </w:rPr>
              <w:lastRenderedPageBreak/>
              <w:t>«Документы, подтверждающие право подписания заявки»</w:t>
            </w:r>
          </w:p>
        </w:tc>
      </w:tr>
      <w:tr w:rsidR="00E5643A" w:rsidRPr="004F18F4" w14:paraId="35F91E36" w14:textId="77777777" w:rsidTr="00D02B77">
        <w:trPr>
          <w:jc w:val="center"/>
        </w:trPr>
        <w:tc>
          <w:tcPr>
            <w:tcW w:w="1277" w:type="dxa"/>
            <w:vAlign w:val="center"/>
          </w:tcPr>
          <w:p w14:paraId="6E69F64E" w14:textId="77777777" w:rsidR="00E5643A" w:rsidRPr="004F18F4" w:rsidRDefault="00E5643A" w:rsidP="00CE226F">
            <w:pPr>
              <w:numPr>
                <w:ilvl w:val="0"/>
                <w:numId w:val="58"/>
              </w:numPr>
              <w:ind w:left="0" w:firstLine="0"/>
              <w:contextualSpacing/>
              <w:jc w:val="center"/>
            </w:pPr>
          </w:p>
        </w:tc>
        <w:tc>
          <w:tcPr>
            <w:tcW w:w="5430" w:type="dxa"/>
            <w:vAlign w:val="center"/>
          </w:tcPr>
          <w:p w14:paraId="0F29E26D" w14:textId="3A16719C" w:rsidR="00E5643A" w:rsidRPr="00C21BE4" w:rsidRDefault="00E5643A" w:rsidP="005B6A1A">
            <w:pPr>
              <w:jc w:val="center"/>
              <w:rPr>
                <w:b/>
                <w:color w:val="000000"/>
              </w:rPr>
            </w:pPr>
            <w:proofErr w:type="gramStart"/>
            <w:r w:rsidRPr="004F18F4">
              <w:rPr>
                <w:color w:val="000000"/>
              </w:rPr>
              <w:t>Заверенн</w:t>
            </w:r>
            <w:r>
              <w:rPr>
                <w:color w:val="000000"/>
              </w:rPr>
              <w:t>ая</w:t>
            </w:r>
            <w:r w:rsidRPr="004F18F4">
              <w:rPr>
                <w:color w:val="000000"/>
              </w:rPr>
              <w:t xml:space="preserve"> Участником закупки копи</w:t>
            </w:r>
            <w:r>
              <w:rPr>
                <w:color w:val="000000"/>
              </w:rPr>
              <w:t>я подписанной и заверенной печатью налогового органа</w:t>
            </w:r>
            <w:r w:rsidRPr="004F18F4">
              <w:rPr>
                <w:color w:val="000000"/>
              </w:rPr>
              <w:t xml:space="preserve"> справки об исполнении налогоплательщиком </w:t>
            </w:r>
            <w:r>
              <w:rPr>
                <w:color w:val="000000"/>
              </w:rPr>
              <w:t>(плательщиком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w:t>
            </w:r>
            <w:r w:rsidRPr="004F18F4">
              <w:rPr>
                <w:color w:val="000000"/>
              </w:rPr>
              <w:t xml:space="preserve"> (шестьдесят</w:t>
            </w:r>
            <w:proofErr w:type="gramEnd"/>
            <w:r w:rsidRPr="004F18F4">
              <w:rPr>
                <w:color w:val="000000"/>
              </w:rPr>
              <w:t xml:space="preserve">) </w:t>
            </w:r>
            <w:r w:rsidRPr="00780C57">
              <w:t>календарных</w:t>
            </w:r>
            <w:r w:rsidRPr="004F18F4">
              <w:rPr>
                <w:sz w:val="22"/>
                <w:szCs w:val="22"/>
              </w:rPr>
              <w:t xml:space="preserve"> </w:t>
            </w:r>
            <w:r w:rsidRPr="004F18F4">
              <w:rPr>
                <w:color w:val="000000"/>
              </w:rPr>
              <w:t>дней до дня размещения</w:t>
            </w:r>
            <w:r>
              <w:rPr>
                <w:color w:val="000000"/>
              </w:rPr>
              <w:t xml:space="preserve"> извещения.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3041" w:type="dxa"/>
            <w:vAlign w:val="center"/>
          </w:tcPr>
          <w:p w14:paraId="54E02505" w14:textId="0A113CBA" w:rsidR="00E5643A" w:rsidRPr="00C21BE4" w:rsidRDefault="00E5643A" w:rsidP="005B6A1A">
            <w:pPr>
              <w:jc w:val="center"/>
              <w:rPr>
                <w:b/>
                <w:sz w:val="22"/>
                <w:szCs w:val="22"/>
              </w:rPr>
            </w:pPr>
            <w:r w:rsidRPr="004F18F4">
              <w:rPr>
                <w:sz w:val="22"/>
                <w:szCs w:val="22"/>
              </w:rPr>
              <w:t xml:space="preserve">«Справка из </w:t>
            </w:r>
            <w:proofErr w:type="gramStart"/>
            <w:r w:rsidRPr="004F18F4">
              <w:rPr>
                <w:sz w:val="22"/>
                <w:szCs w:val="22"/>
              </w:rPr>
              <w:t>налоговой</w:t>
            </w:r>
            <w:proofErr w:type="gramEnd"/>
            <w:r w:rsidRPr="004F18F4">
              <w:rPr>
                <w:sz w:val="22"/>
                <w:szCs w:val="22"/>
              </w:rPr>
              <w:t>»</w:t>
            </w:r>
          </w:p>
        </w:tc>
      </w:tr>
      <w:tr w:rsidR="00E5643A" w:rsidRPr="004F18F4" w14:paraId="0EEB2D2A" w14:textId="77777777" w:rsidTr="00D02B77">
        <w:trPr>
          <w:jc w:val="center"/>
        </w:trPr>
        <w:tc>
          <w:tcPr>
            <w:tcW w:w="1277" w:type="dxa"/>
            <w:vAlign w:val="center"/>
          </w:tcPr>
          <w:p w14:paraId="3108DEF3" w14:textId="77777777" w:rsidR="00E5643A" w:rsidRPr="004F18F4" w:rsidRDefault="00E5643A" w:rsidP="00CE226F">
            <w:pPr>
              <w:numPr>
                <w:ilvl w:val="0"/>
                <w:numId w:val="58"/>
              </w:numPr>
              <w:ind w:left="0" w:firstLine="0"/>
              <w:contextualSpacing/>
              <w:jc w:val="center"/>
            </w:pPr>
          </w:p>
        </w:tc>
        <w:tc>
          <w:tcPr>
            <w:tcW w:w="5430" w:type="dxa"/>
            <w:vAlign w:val="center"/>
          </w:tcPr>
          <w:p w14:paraId="3C5DE83E" w14:textId="15F7AD07"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14:paraId="79A375CD" w14:textId="59B5A395" w:rsidR="00E5643A" w:rsidRPr="00C21BE4" w:rsidRDefault="00E5643A" w:rsidP="005B6A1A">
            <w:pPr>
              <w:jc w:val="center"/>
              <w:rPr>
                <w:b/>
                <w:sz w:val="22"/>
                <w:szCs w:val="22"/>
              </w:rPr>
            </w:pPr>
            <w:r w:rsidRPr="004F18F4">
              <w:rPr>
                <w:sz w:val="22"/>
                <w:szCs w:val="22"/>
              </w:rPr>
              <w:t>«Одобрение крупной сделки»</w:t>
            </w:r>
          </w:p>
        </w:tc>
      </w:tr>
      <w:tr w:rsidR="00E5643A" w:rsidRPr="004F18F4" w14:paraId="704AD138" w14:textId="77777777" w:rsidTr="00D02B77">
        <w:trPr>
          <w:jc w:val="center"/>
        </w:trPr>
        <w:tc>
          <w:tcPr>
            <w:tcW w:w="1277" w:type="dxa"/>
            <w:vAlign w:val="center"/>
          </w:tcPr>
          <w:p w14:paraId="196F2947" w14:textId="77777777" w:rsidR="00E5643A" w:rsidRPr="004F18F4" w:rsidRDefault="00E5643A" w:rsidP="00CE226F">
            <w:pPr>
              <w:numPr>
                <w:ilvl w:val="0"/>
                <w:numId w:val="58"/>
              </w:numPr>
              <w:ind w:left="0" w:firstLine="0"/>
              <w:contextualSpacing/>
              <w:jc w:val="center"/>
            </w:pPr>
          </w:p>
        </w:tc>
        <w:tc>
          <w:tcPr>
            <w:tcW w:w="5430" w:type="dxa"/>
            <w:vAlign w:val="center"/>
          </w:tcPr>
          <w:p w14:paraId="588F3A18" w14:textId="28517441"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14:paraId="09B4987E" w14:textId="57E5B562" w:rsidR="00E5643A" w:rsidRPr="00C21BE4" w:rsidRDefault="00E5643A" w:rsidP="005B6A1A">
            <w:pPr>
              <w:jc w:val="center"/>
              <w:rPr>
                <w:b/>
                <w:sz w:val="22"/>
                <w:szCs w:val="22"/>
              </w:rPr>
            </w:pPr>
            <w:r w:rsidRPr="004F18F4">
              <w:rPr>
                <w:sz w:val="22"/>
                <w:szCs w:val="22"/>
              </w:rPr>
              <w:t>«Одобрение сделки с заинтересованностью»</w:t>
            </w:r>
          </w:p>
        </w:tc>
      </w:tr>
      <w:tr w:rsidR="00E5643A" w:rsidRPr="004F18F4" w14:paraId="63C68150" w14:textId="77777777" w:rsidTr="00D02B77">
        <w:trPr>
          <w:jc w:val="center"/>
        </w:trPr>
        <w:tc>
          <w:tcPr>
            <w:tcW w:w="1277" w:type="dxa"/>
            <w:vAlign w:val="center"/>
          </w:tcPr>
          <w:p w14:paraId="6F30691D" w14:textId="77777777" w:rsidR="00E5643A" w:rsidRPr="004F18F4" w:rsidRDefault="00E5643A" w:rsidP="00CE226F">
            <w:pPr>
              <w:numPr>
                <w:ilvl w:val="0"/>
                <w:numId w:val="58"/>
              </w:numPr>
              <w:ind w:left="0" w:firstLine="0"/>
              <w:contextualSpacing/>
              <w:jc w:val="center"/>
            </w:pPr>
          </w:p>
        </w:tc>
        <w:tc>
          <w:tcPr>
            <w:tcW w:w="5430" w:type="dxa"/>
            <w:vAlign w:val="center"/>
          </w:tcPr>
          <w:p w14:paraId="2F3D7AF7" w14:textId="702AF7D5" w:rsidR="00E5643A" w:rsidRPr="00C21BE4" w:rsidRDefault="00E5643A" w:rsidP="005B6A1A">
            <w:pPr>
              <w:jc w:val="center"/>
              <w:rPr>
                <w:b/>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14:paraId="64A3321D" w14:textId="3B72ACA7" w:rsidR="00E5643A" w:rsidRPr="00C21BE4" w:rsidRDefault="00E5643A" w:rsidP="005B6A1A">
            <w:pPr>
              <w:jc w:val="center"/>
              <w:rPr>
                <w:b/>
                <w:sz w:val="22"/>
                <w:szCs w:val="22"/>
              </w:rPr>
            </w:pPr>
            <w:r w:rsidRPr="0015566B">
              <w:t>«Гарантийное письмо об отсутствии изменений в документах»</w:t>
            </w:r>
          </w:p>
        </w:tc>
      </w:tr>
      <w:tr w:rsidR="00801EC3" w:rsidRPr="004F18F4" w14:paraId="7F8CBEAA" w14:textId="77777777" w:rsidTr="00D02B77">
        <w:trPr>
          <w:jc w:val="center"/>
        </w:trPr>
        <w:tc>
          <w:tcPr>
            <w:tcW w:w="1277" w:type="dxa"/>
            <w:vAlign w:val="center"/>
          </w:tcPr>
          <w:p w14:paraId="4C257EA4" w14:textId="77777777" w:rsidR="00801EC3" w:rsidRPr="004F18F4" w:rsidRDefault="00801EC3" w:rsidP="00CE226F">
            <w:pPr>
              <w:numPr>
                <w:ilvl w:val="0"/>
                <w:numId w:val="58"/>
              </w:numPr>
              <w:ind w:left="0" w:firstLine="0"/>
              <w:contextualSpacing/>
              <w:jc w:val="center"/>
            </w:pPr>
          </w:p>
        </w:tc>
        <w:tc>
          <w:tcPr>
            <w:tcW w:w="5430" w:type="dxa"/>
            <w:vAlign w:val="center"/>
          </w:tcPr>
          <w:p w14:paraId="55783391" w14:textId="2C56911F" w:rsidR="00801EC3" w:rsidRPr="0015566B" w:rsidRDefault="00801EC3" w:rsidP="005B6A1A">
            <w:pPr>
              <w:jc w:val="center"/>
              <w:rPr>
                <w:color w:val="000000"/>
              </w:rPr>
            </w:pPr>
            <w:r w:rsidRPr="009E74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3041" w:type="dxa"/>
            <w:vAlign w:val="center"/>
          </w:tcPr>
          <w:p w14:paraId="7F5F2148" w14:textId="100A0A89" w:rsidR="00801EC3" w:rsidRPr="0015566B" w:rsidRDefault="00801EC3" w:rsidP="005B6A1A">
            <w:pPr>
              <w:jc w:val="center"/>
            </w:pPr>
            <w:r w:rsidRPr="009E74BB">
              <w:t>«Гарантийное письмо об отсутствии изменений в документах»</w:t>
            </w:r>
          </w:p>
        </w:tc>
      </w:tr>
      <w:tr w:rsidR="00E5643A" w:rsidRPr="004F18F4" w14:paraId="642F19FC" w14:textId="77777777" w:rsidTr="00D02B77">
        <w:trPr>
          <w:jc w:val="center"/>
        </w:trPr>
        <w:tc>
          <w:tcPr>
            <w:tcW w:w="1277" w:type="dxa"/>
            <w:vAlign w:val="center"/>
          </w:tcPr>
          <w:p w14:paraId="515BC0CA" w14:textId="77777777" w:rsidR="00E5643A" w:rsidRPr="004F18F4" w:rsidRDefault="00E5643A" w:rsidP="00CE226F">
            <w:pPr>
              <w:numPr>
                <w:ilvl w:val="0"/>
                <w:numId w:val="58"/>
              </w:numPr>
              <w:ind w:left="0" w:firstLine="0"/>
              <w:contextualSpacing/>
              <w:jc w:val="center"/>
            </w:pPr>
          </w:p>
        </w:tc>
        <w:tc>
          <w:tcPr>
            <w:tcW w:w="5430" w:type="dxa"/>
            <w:vAlign w:val="center"/>
          </w:tcPr>
          <w:p w14:paraId="58B82D6A" w14:textId="42FCD573" w:rsidR="00E5643A" w:rsidRPr="004F18F4" w:rsidRDefault="00E5643A" w:rsidP="00782665">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18, 19</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47FFE058" w14:textId="53CDDE95" w:rsidR="00E5643A" w:rsidRPr="004F18F4" w:rsidRDefault="00E5643A" w:rsidP="005B6A1A">
            <w:pPr>
              <w:jc w:val="center"/>
              <w:rPr>
                <w:color w:val="000000"/>
              </w:rPr>
            </w:pPr>
          </w:p>
        </w:tc>
        <w:tc>
          <w:tcPr>
            <w:tcW w:w="3041" w:type="dxa"/>
            <w:vAlign w:val="center"/>
          </w:tcPr>
          <w:p w14:paraId="2CB31E31" w14:textId="77777777" w:rsidR="00E5643A" w:rsidRDefault="00E5643A" w:rsidP="00782665">
            <w:pPr>
              <w:jc w:val="center"/>
            </w:pPr>
            <w:r w:rsidRPr="004F18F4">
              <w:t>«Бухгалтерские документы»</w:t>
            </w:r>
          </w:p>
          <w:p w14:paraId="6E99F9BE" w14:textId="77777777" w:rsidR="00E5643A" w:rsidRPr="004A2304" w:rsidRDefault="00E5643A" w:rsidP="00782665">
            <w:pPr>
              <w:jc w:val="center"/>
              <w:rPr>
                <w:sz w:val="22"/>
                <w:szCs w:val="22"/>
              </w:rPr>
            </w:pPr>
            <w:r w:rsidRPr="004A2304">
              <w:rPr>
                <w:sz w:val="22"/>
                <w:szCs w:val="22"/>
              </w:rPr>
              <w:t xml:space="preserve">(одним файлом) или </w:t>
            </w:r>
          </w:p>
          <w:p w14:paraId="240ED3DA" w14:textId="77777777" w:rsidR="00E5643A" w:rsidRPr="004A2304" w:rsidRDefault="00E5643A" w:rsidP="00782665">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67E22656" w14:textId="77777777" w:rsidR="00E5643A" w:rsidRPr="004A2304" w:rsidRDefault="00E5643A" w:rsidP="00782665">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3E4E7D70" w14:textId="69E5B0C5" w:rsidR="00E5643A" w:rsidRPr="004F18F4" w:rsidRDefault="00E5643A" w:rsidP="005B6A1A">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E5643A" w:rsidRPr="004F18F4" w14:paraId="34026721" w14:textId="77777777" w:rsidTr="00D02B77">
        <w:trPr>
          <w:jc w:val="center"/>
        </w:trPr>
        <w:tc>
          <w:tcPr>
            <w:tcW w:w="1277" w:type="dxa"/>
            <w:vAlign w:val="center"/>
          </w:tcPr>
          <w:p w14:paraId="7E04D2C0" w14:textId="77777777" w:rsidR="00E5643A" w:rsidRPr="004F18F4" w:rsidRDefault="00E5643A" w:rsidP="00CE226F">
            <w:pPr>
              <w:numPr>
                <w:ilvl w:val="0"/>
                <w:numId w:val="58"/>
              </w:numPr>
              <w:ind w:left="0" w:firstLine="0"/>
              <w:contextualSpacing/>
              <w:jc w:val="center"/>
            </w:pPr>
          </w:p>
        </w:tc>
        <w:tc>
          <w:tcPr>
            <w:tcW w:w="5430" w:type="dxa"/>
            <w:vAlign w:val="center"/>
          </w:tcPr>
          <w:p w14:paraId="1A1619C5" w14:textId="561476BF" w:rsidR="00E5643A" w:rsidRPr="004F18F4" w:rsidRDefault="00E5643A" w:rsidP="005B6A1A">
            <w:pPr>
              <w:jc w:val="center"/>
              <w:rPr>
                <w:rFonts w:eastAsiaTheme="majorEastAsia"/>
                <w:color w:val="000000"/>
              </w:rPr>
            </w:pPr>
            <w:r w:rsidRPr="004F18F4">
              <w:rPr>
                <w:color w:val="000000"/>
              </w:rPr>
              <w:t>Протокол разногласий к проекту Договора</w:t>
            </w:r>
          </w:p>
        </w:tc>
        <w:tc>
          <w:tcPr>
            <w:tcW w:w="3041" w:type="dxa"/>
            <w:vAlign w:val="center"/>
          </w:tcPr>
          <w:p w14:paraId="5CE7645F" w14:textId="6A1C72B9" w:rsidR="00E5643A" w:rsidRPr="004F18F4" w:rsidRDefault="00E5643A" w:rsidP="005B6A1A">
            <w:pPr>
              <w:jc w:val="center"/>
              <w:rPr>
                <w:sz w:val="22"/>
                <w:szCs w:val="22"/>
              </w:rPr>
            </w:pPr>
            <w:r w:rsidRPr="004F18F4">
              <w:rPr>
                <w:sz w:val="22"/>
                <w:szCs w:val="22"/>
              </w:rPr>
              <w:t>«Протокол разногласий»</w:t>
            </w:r>
          </w:p>
        </w:tc>
      </w:tr>
      <w:tr w:rsidR="00E5643A" w:rsidRPr="004F18F4" w14:paraId="5A532B4E" w14:textId="77777777" w:rsidTr="00D02B77">
        <w:trPr>
          <w:jc w:val="center"/>
        </w:trPr>
        <w:tc>
          <w:tcPr>
            <w:tcW w:w="1277" w:type="dxa"/>
            <w:vAlign w:val="center"/>
          </w:tcPr>
          <w:p w14:paraId="5B3B35ED" w14:textId="77777777" w:rsidR="00E5643A" w:rsidRPr="004F18F4" w:rsidRDefault="00E5643A" w:rsidP="00CE226F">
            <w:pPr>
              <w:numPr>
                <w:ilvl w:val="0"/>
                <w:numId w:val="58"/>
              </w:numPr>
              <w:ind w:left="0" w:firstLine="0"/>
              <w:contextualSpacing/>
              <w:jc w:val="center"/>
            </w:pPr>
          </w:p>
        </w:tc>
        <w:tc>
          <w:tcPr>
            <w:tcW w:w="5430" w:type="dxa"/>
            <w:vAlign w:val="center"/>
          </w:tcPr>
          <w:p w14:paraId="0990B63E" w14:textId="1DB3C5BB" w:rsidR="00E5643A" w:rsidRPr="004F18F4" w:rsidRDefault="00E5643A" w:rsidP="005B6A1A">
            <w:pPr>
              <w:jc w:val="center"/>
              <w:rPr>
                <w:rFonts w:eastAsiaTheme="majorEastAsia"/>
                <w:color w:val="000000"/>
              </w:rPr>
            </w:pPr>
            <w:r w:rsidRPr="004F18F4">
              <w:rPr>
                <w:color w:val="000000"/>
              </w:rPr>
              <w:t>График оплаты</w:t>
            </w:r>
          </w:p>
        </w:tc>
        <w:tc>
          <w:tcPr>
            <w:tcW w:w="3041" w:type="dxa"/>
            <w:vAlign w:val="center"/>
          </w:tcPr>
          <w:p w14:paraId="0FAC26A4" w14:textId="14B5488A" w:rsidR="00E5643A" w:rsidRPr="004F18F4" w:rsidRDefault="00E5643A" w:rsidP="005B6A1A">
            <w:pPr>
              <w:jc w:val="center"/>
              <w:rPr>
                <w:sz w:val="22"/>
                <w:szCs w:val="22"/>
              </w:rPr>
            </w:pPr>
            <w:r w:rsidRPr="004F18F4">
              <w:rPr>
                <w:sz w:val="22"/>
                <w:szCs w:val="22"/>
              </w:rPr>
              <w:t>«График оплаты»</w:t>
            </w:r>
          </w:p>
        </w:tc>
      </w:tr>
      <w:tr w:rsidR="00E5643A" w:rsidRPr="004F18F4" w14:paraId="74FAFDB8" w14:textId="77777777" w:rsidTr="00D02B77">
        <w:trPr>
          <w:jc w:val="center"/>
        </w:trPr>
        <w:tc>
          <w:tcPr>
            <w:tcW w:w="1277" w:type="dxa"/>
            <w:vAlign w:val="center"/>
          </w:tcPr>
          <w:p w14:paraId="43B14559" w14:textId="77777777" w:rsidR="00E5643A" w:rsidRPr="004F18F4" w:rsidRDefault="00E5643A" w:rsidP="00CE226F">
            <w:pPr>
              <w:numPr>
                <w:ilvl w:val="0"/>
                <w:numId w:val="58"/>
              </w:numPr>
              <w:ind w:left="0" w:firstLine="0"/>
              <w:contextualSpacing/>
              <w:jc w:val="center"/>
            </w:pPr>
          </w:p>
        </w:tc>
        <w:tc>
          <w:tcPr>
            <w:tcW w:w="5430" w:type="dxa"/>
            <w:vAlign w:val="center"/>
          </w:tcPr>
          <w:p w14:paraId="02BE4466" w14:textId="549D2E8E" w:rsidR="00E5643A" w:rsidRPr="004F18F4" w:rsidRDefault="00E5643A" w:rsidP="005B6A1A">
            <w:pPr>
              <w:jc w:val="center"/>
              <w:rPr>
                <w:rFonts w:eastAsiaTheme="majorEastAsia"/>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14:paraId="5852A118" w14:textId="2D0FE669" w:rsidR="00E5643A" w:rsidRPr="004F18F4" w:rsidRDefault="00E5643A" w:rsidP="005B6A1A">
            <w:pPr>
              <w:jc w:val="center"/>
              <w:rPr>
                <w:sz w:val="22"/>
                <w:szCs w:val="22"/>
              </w:rPr>
            </w:pPr>
            <w:r w:rsidRPr="004F18F4">
              <w:rPr>
                <w:sz w:val="22"/>
                <w:szCs w:val="22"/>
              </w:rPr>
              <w:t>«Справка о договорах»</w:t>
            </w:r>
          </w:p>
        </w:tc>
      </w:tr>
      <w:tr w:rsidR="00E5643A" w:rsidRPr="004F18F4" w14:paraId="12379A70" w14:textId="77777777" w:rsidTr="00D02B77">
        <w:trPr>
          <w:jc w:val="center"/>
        </w:trPr>
        <w:tc>
          <w:tcPr>
            <w:tcW w:w="1277" w:type="dxa"/>
            <w:vAlign w:val="center"/>
          </w:tcPr>
          <w:p w14:paraId="5BE4712E" w14:textId="77777777" w:rsidR="00E5643A" w:rsidRPr="004F18F4" w:rsidRDefault="00E5643A" w:rsidP="00CE226F">
            <w:pPr>
              <w:numPr>
                <w:ilvl w:val="0"/>
                <w:numId w:val="58"/>
              </w:numPr>
              <w:ind w:left="0" w:firstLine="0"/>
              <w:contextualSpacing/>
              <w:jc w:val="center"/>
            </w:pPr>
          </w:p>
        </w:tc>
        <w:tc>
          <w:tcPr>
            <w:tcW w:w="5430" w:type="dxa"/>
            <w:vAlign w:val="center"/>
          </w:tcPr>
          <w:p w14:paraId="65D6DCC8" w14:textId="64FD1213" w:rsidR="00E5643A" w:rsidRPr="004F18F4" w:rsidRDefault="00E5643A" w:rsidP="00780C57">
            <w:pPr>
              <w:jc w:val="center"/>
              <w:rPr>
                <w:rFonts w:eastAsiaTheme="majorEastAsia"/>
                <w:color w:val="000000"/>
              </w:rPr>
            </w:pPr>
            <w:r w:rsidRPr="004F18F4">
              <w:rPr>
                <w:color w:val="000000"/>
              </w:rPr>
              <w:t>Справка о материально-технических ресурсах</w:t>
            </w:r>
          </w:p>
        </w:tc>
        <w:tc>
          <w:tcPr>
            <w:tcW w:w="3041" w:type="dxa"/>
            <w:vAlign w:val="center"/>
          </w:tcPr>
          <w:p w14:paraId="7EE0D425" w14:textId="5BAB43EF" w:rsidR="00E5643A" w:rsidRPr="004F18F4" w:rsidRDefault="00E5643A" w:rsidP="005B6A1A">
            <w:pPr>
              <w:jc w:val="center"/>
              <w:rPr>
                <w:sz w:val="22"/>
                <w:szCs w:val="22"/>
              </w:rPr>
            </w:pPr>
            <w:r w:rsidRPr="004F18F4">
              <w:rPr>
                <w:sz w:val="22"/>
                <w:szCs w:val="22"/>
              </w:rPr>
              <w:t>«Справка МТР»</w:t>
            </w:r>
          </w:p>
        </w:tc>
      </w:tr>
      <w:tr w:rsidR="00E5643A" w:rsidRPr="004F18F4" w14:paraId="57616CBE" w14:textId="77777777" w:rsidTr="00D02B77">
        <w:trPr>
          <w:jc w:val="center"/>
        </w:trPr>
        <w:tc>
          <w:tcPr>
            <w:tcW w:w="1277" w:type="dxa"/>
            <w:vAlign w:val="center"/>
          </w:tcPr>
          <w:p w14:paraId="7A2C6C10" w14:textId="77777777" w:rsidR="00E5643A" w:rsidRPr="004F18F4" w:rsidRDefault="00E5643A" w:rsidP="00CE226F">
            <w:pPr>
              <w:numPr>
                <w:ilvl w:val="0"/>
                <w:numId w:val="58"/>
              </w:numPr>
              <w:ind w:left="0" w:firstLine="0"/>
              <w:contextualSpacing/>
              <w:jc w:val="center"/>
            </w:pPr>
          </w:p>
        </w:tc>
        <w:tc>
          <w:tcPr>
            <w:tcW w:w="5430" w:type="dxa"/>
            <w:vAlign w:val="center"/>
          </w:tcPr>
          <w:p w14:paraId="153A968E" w14:textId="545A0A47" w:rsidR="00E5643A" w:rsidRPr="004F18F4" w:rsidRDefault="00E5643A" w:rsidP="005B6A1A">
            <w:pPr>
              <w:jc w:val="center"/>
              <w:rPr>
                <w:rFonts w:eastAsiaTheme="majorEastAsia"/>
                <w:color w:val="000000"/>
              </w:rPr>
            </w:pPr>
            <w:r w:rsidRPr="004F18F4">
              <w:rPr>
                <w:color w:val="000000"/>
              </w:rPr>
              <w:t>Справка о кадровых ресурсах</w:t>
            </w:r>
          </w:p>
        </w:tc>
        <w:tc>
          <w:tcPr>
            <w:tcW w:w="3041" w:type="dxa"/>
            <w:vAlign w:val="center"/>
          </w:tcPr>
          <w:p w14:paraId="03AE78EA" w14:textId="1D49398F" w:rsidR="00E5643A" w:rsidRPr="004F18F4" w:rsidRDefault="00E5643A" w:rsidP="005B6A1A">
            <w:pPr>
              <w:jc w:val="center"/>
              <w:rPr>
                <w:sz w:val="22"/>
                <w:szCs w:val="22"/>
              </w:rPr>
            </w:pPr>
            <w:r w:rsidRPr="004F18F4">
              <w:rPr>
                <w:sz w:val="22"/>
                <w:szCs w:val="22"/>
              </w:rPr>
              <w:t>«Справка о кадрах»</w:t>
            </w:r>
          </w:p>
        </w:tc>
      </w:tr>
      <w:tr w:rsidR="00E5643A" w:rsidRPr="004F18F4" w14:paraId="2EDD4301" w14:textId="77777777" w:rsidTr="00D02B77">
        <w:trPr>
          <w:jc w:val="center"/>
        </w:trPr>
        <w:tc>
          <w:tcPr>
            <w:tcW w:w="1277" w:type="dxa"/>
            <w:vAlign w:val="center"/>
          </w:tcPr>
          <w:p w14:paraId="4F9596A8" w14:textId="77777777" w:rsidR="00E5643A" w:rsidRPr="004F18F4" w:rsidRDefault="00E5643A" w:rsidP="00CE226F">
            <w:pPr>
              <w:numPr>
                <w:ilvl w:val="0"/>
                <w:numId w:val="58"/>
              </w:numPr>
              <w:ind w:left="0" w:firstLine="0"/>
              <w:contextualSpacing/>
              <w:jc w:val="center"/>
            </w:pPr>
          </w:p>
        </w:tc>
        <w:tc>
          <w:tcPr>
            <w:tcW w:w="5430" w:type="dxa"/>
            <w:vAlign w:val="center"/>
          </w:tcPr>
          <w:p w14:paraId="38C17882" w14:textId="253E8FF3" w:rsidR="00E5643A" w:rsidRPr="004F18F4" w:rsidRDefault="00E5643A" w:rsidP="001348DB">
            <w:pPr>
              <w:jc w:val="center"/>
              <w:rPr>
                <w:rFonts w:eastAsiaTheme="majorEastAsia"/>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w:t>
            </w:r>
            <w:r w:rsidR="001348DB">
              <w:rPr>
                <w:color w:val="000000"/>
              </w:rPr>
              <w:t>извещении</w:t>
            </w:r>
          </w:p>
        </w:tc>
        <w:tc>
          <w:tcPr>
            <w:tcW w:w="3041" w:type="dxa"/>
            <w:vAlign w:val="center"/>
          </w:tcPr>
          <w:p w14:paraId="7138E605" w14:textId="259FF13E" w:rsidR="00E5643A" w:rsidRPr="004F18F4" w:rsidRDefault="00E5643A" w:rsidP="005B6A1A">
            <w:pPr>
              <w:jc w:val="center"/>
              <w:rPr>
                <w:sz w:val="22"/>
                <w:szCs w:val="22"/>
              </w:rPr>
            </w:pPr>
            <w:r w:rsidRPr="004F18F4">
              <w:rPr>
                <w:sz w:val="22"/>
                <w:szCs w:val="22"/>
              </w:rPr>
              <w:t>«Документы на осуществление видов деятельности»</w:t>
            </w:r>
          </w:p>
        </w:tc>
      </w:tr>
      <w:tr w:rsidR="00E5643A" w:rsidRPr="004F18F4" w14:paraId="5A29588A" w14:textId="77777777" w:rsidTr="00D02B77">
        <w:trPr>
          <w:jc w:val="center"/>
        </w:trPr>
        <w:tc>
          <w:tcPr>
            <w:tcW w:w="1277" w:type="dxa"/>
            <w:vAlign w:val="center"/>
          </w:tcPr>
          <w:p w14:paraId="79605A7F" w14:textId="77777777" w:rsidR="00E5643A" w:rsidRPr="004F18F4" w:rsidRDefault="00E5643A" w:rsidP="00CE226F">
            <w:pPr>
              <w:numPr>
                <w:ilvl w:val="0"/>
                <w:numId w:val="58"/>
              </w:numPr>
              <w:ind w:left="0" w:firstLine="0"/>
              <w:contextualSpacing/>
              <w:jc w:val="center"/>
            </w:pPr>
          </w:p>
        </w:tc>
        <w:tc>
          <w:tcPr>
            <w:tcW w:w="5430" w:type="dxa"/>
          </w:tcPr>
          <w:p w14:paraId="007CB1E0" w14:textId="34A0C230" w:rsidR="00E5643A" w:rsidRPr="004F18F4" w:rsidRDefault="00E5643A" w:rsidP="005B6A1A">
            <w:pPr>
              <w:jc w:val="center"/>
              <w:rPr>
                <w:rFonts w:eastAsiaTheme="majorEastAsia"/>
                <w:color w:val="000000"/>
              </w:rPr>
            </w:pPr>
            <w:r w:rsidRPr="00A96F28">
              <w:rPr>
                <w:snapToGrid w:val="0"/>
                <w:color w:val="000000"/>
              </w:rPr>
              <w:t>Анкета Участника закупки</w:t>
            </w:r>
          </w:p>
        </w:tc>
        <w:tc>
          <w:tcPr>
            <w:tcW w:w="3041" w:type="dxa"/>
          </w:tcPr>
          <w:p w14:paraId="4AC09BE4" w14:textId="16467E89" w:rsidR="00E5643A" w:rsidRPr="004F18F4" w:rsidRDefault="00E5643A" w:rsidP="005B6A1A">
            <w:pPr>
              <w:jc w:val="center"/>
              <w:rPr>
                <w:sz w:val="22"/>
                <w:szCs w:val="22"/>
              </w:rPr>
            </w:pPr>
            <w:r w:rsidRPr="00A96F28">
              <w:rPr>
                <w:snapToGrid w:val="0"/>
              </w:rPr>
              <w:t>«Анкета»</w:t>
            </w:r>
          </w:p>
        </w:tc>
      </w:tr>
      <w:tr w:rsidR="00E5643A" w:rsidRPr="004F18F4" w14:paraId="5710E82E" w14:textId="77777777" w:rsidTr="00D02B77">
        <w:trPr>
          <w:jc w:val="center"/>
        </w:trPr>
        <w:tc>
          <w:tcPr>
            <w:tcW w:w="1277" w:type="dxa"/>
            <w:vAlign w:val="center"/>
          </w:tcPr>
          <w:p w14:paraId="7F367BD9" w14:textId="77777777" w:rsidR="00E5643A" w:rsidRPr="004F18F4" w:rsidRDefault="00E5643A" w:rsidP="00CE226F">
            <w:pPr>
              <w:numPr>
                <w:ilvl w:val="0"/>
                <w:numId w:val="58"/>
              </w:numPr>
              <w:ind w:left="0" w:firstLine="0"/>
              <w:contextualSpacing/>
              <w:jc w:val="center"/>
            </w:pPr>
            <w:bookmarkStart w:id="139" w:name="_GoBack"/>
          </w:p>
        </w:tc>
        <w:tc>
          <w:tcPr>
            <w:tcW w:w="5430" w:type="dxa"/>
            <w:vAlign w:val="center"/>
          </w:tcPr>
          <w:p w14:paraId="683A2C3D" w14:textId="2D195623" w:rsidR="00E5643A" w:rsidRPr="004F18F4" w:rsidRDefault="00E5643A" w:rsidP="005B6A1A">
            <w:pPr>
              <w:jc w:val="center"/>
              <w:rPr>
                <w:rFonts w:eastAsiaTheme="majorEastAsia"/>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14:paraId="1AC01C78" w14:textId="400A53C8" w:rsidR="00E5643A" w:rsidRPr="004F18F4" w:rsidRDefault="00E5643A" w:rsidP="005B6A1A">
            <w:pPr>
              <w:jc w:val="center"/>
              <w:rPr>
                <w:sz w:val="22"/>
                <w:szCs w:val="22"/>
              </w:rP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bookmarkEnd w:id="139"/>
      <w:tr w:rsidR="00E5643A" w:rsidRPr="004F18F4" w14:paraId="356D427B" w14:textId="77777777" w:rsidTr="00D02B77">
        <w:trPr>
          <w:jc w:val="center"/>
        </w:trPr>
        <w:tc>
          <w:tcPr>
            <w:tcW w:w="1277" w:type="dxa"/>
            <w:vAlign w:val="center"/>
          </w:tcPr>
          <w:p w14:paraId="5D4D861A" w14:textId="77777777" w:rsidR="00E5643A" w:rsidRPr="004F18F4" w:rsidRDefault="00E5643A" w:rsidP="00CE226F">
            <w:pPr>
              <w:numPr>
                <w:ilvl w:val="0"/>
                <w:numId w:val="58"/>
              </w:numPr>
              <w:ind w:left="0" w:firstLine="0"/>
              <w:contextualSpacing/>
              <w:jc w:val="center"/>
            </w:pPr>
          </w:p>
        </w:tc>
        <w:tc>
          <w:tcPr>
            <w:tcW w:w="5430" w:type="dxa"/>
            <w:vAlign w:val="center"/>
          </w:tcPr>
          <w:p w14:paraId="021E796D" w14:textId="4DA43E23" w:rsidR="00E5643A" w:rsidRPr="004F18F4" w:rsidRDefault="00E5643A" w:rsidP="005B6A1A">
            <w:pPr>
              <w:jc w:val="center"/>
              <w:rPr>
                <w:rFonts w:eastAsiaTheme="majorEastAsia"/>
                <w:color w:val="000000"/>
              </w:rPr>
            </w:pPr>
            <w:r w:rsidRPr="004F18F4">
              <w:rPr>
                <w:rFonts w:eastAsiaTheme="majorEastAsia"/>
                <w:color w:val="000000"/>
              </w:rPr>
              <w:t>Справка об участии в судебных разбирательствах</w:t>
            </w:r>
          </w:p>
        </w:tc>
        <w:tc>
          <w:tcPr>
            <w:tcW w:w="3041" w:type="dxa"/>
            <w:vAlign w:val="center"/>
          </w:tcPr>
          <w:p w14:paraId="6625063D" w14:textId="30F099E4" w:rsidR="00E5643A" w:rsidRPr="004F18F4" w:rsidRDefault="00E5643A" w:rsidP="005B6A1A">
            <w:pPr>
              <w:jc w:val="center"/>
              <w:rPr>
                <w:sz w:val="22"/>
                <w:szCs w:val="22"/>
              </w:rPr>
            </w:pPr>
            <w:r w:rsidRPr="004F18F4">
              <w:rPr>
                <w:sz w:val="22"/>
                <w:szCs w:val="22"/>
              </w:rPr>
              <w:t>«Справка о судах»</w:t>
            </w:r>
          </w:p>
        </w:tc>
      </w:tr>
      <w:tr w:rsidR="00E5643A" w:rsidRPr="004F18F4" w14:paraId="206E9FF8" w14:textId="77777777" w:rsidTr="00D02B77">
        <w:trPr>
          <w:jc w:val="center"/>
        </w:trPr>
        <w:tc>
          <w:tcPr>
            <w:tcW w:w="1277" w:type="dxa"/>
            <w:vAlign w:val="center"/>
          </w:tcPr>
          <w:p w14:paraId="3EA81C94" w14:textId="77777777" w:rsidR="00E5643A" w:rsidRPr="004F18F4" w:rsidRDefault="00E5643A" w:rsidP="00CE226F">
            <w:pPr>
              <w:numPr>
                <w:ilvl w:val="0"/>
                <w:numId w:val="58"/>
              </w:numPr>
              <w:ind w:left="0" w:firstLine="0"/>
              <w:contextualSpacing/>
              <w:jc w:val="center"/>
            </w:pPr>
          </w:p>
        </w:tc>
        <w:tc>
          <w:tcPr>
            <w:tcW w:w="5430" w:type="dxa"/>
            <w:vAlign w:val="center"/>
          </w:tcPr>
          <w:p w14:paraId="525D3ADF" w14:textId="11E3BEE6" w:rsidR="00E5643A" w:rsidRPr="004F18F4" w:rsidRDefault="00E5643A" w:rsidP="005B6A1A">
            <w:pPr>
              <w:jc w:val="center"/>
              <w:rPr>
                <w:rFonts w:eastAsiaTheme="majorEastAsia"/>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tc>
        <w:tc>
          <w:tcPr>
            <w:tcW w:w="3041" w:type="dxa"/>
            <w:vAlign w:val="center"/>
          </w:tcPr>
          <w:p w14:paraId="5DA8666F" w14:textId="691F469C" w:rsidR="00E5643A" w:rsidRPr="004F18F4" w:rsidRDefault="00E5643A" w:rsidP="005B6A1A">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r>
      <w:tr w:rsidR="00E5643A" w:rsidRPr="004F18F4" w14:paraId="5DE40C49" w14:textId="77777777" w:rsidTr="00D02B77">
        <w:trPr>
          <w:jc w:val="center"/>
        </w:trPr>
        <w:tc>
          <w:tcPr>
            <w:tcW w:w="1277" w:type="dxa"/>
            <w:vAlign w:val="center"/>
          </w:tcPr>
          <w:p w14:paraId="597AB85F" w14:textId="77777777" w:rsidR="00E5643A" w:rsidRPr="004F18F4" w:rsidRDefault="00E5643A" w:rsidP="00CE226F">
            <w:pPr>
              <w:numPr>
                <w:ilvl w:val="0"/>
                <w:numId w:val="58"/>
              </w:numPr>
              <w:ind w:left="0" w:firstLine="0"/>
              <w:contextualSpacing/>
              <w:jc w:val="center"/>
            </w:pPr>
          </w:p>
        </w:tc>
        <w:tc>
          <w:tcPr>
            <w:tcW w:w="5430" w:type="dxa"/>
            <w:vAlign w:val="center"/>
          </w:tcPr>
          <w:p w14:paraId="53FFE85B" w14:textId="5CB9E23A" w:rsidR="00E5643A" w:rsidRDefault="00E5643A" w:rsidP="005B6A1A">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14:paraId="1B81CEB7" w14:textId="6228B31B" w:rsidR="00E5643A" w:rsidRPr="004F18F4" w:rsidRDefault="00E5643A" w:rsidP="005B6A1A">
            <w:pPr>
              <w:jc w:val="center"/>
              <w:rPr>
                <w:sz w:val="22"/>
                <w:szCs w:val="22"/>
              </w:rPr>
            </w:pPr>
            <w:r w:rsidRPr="004F18F4">
              <w:rPr>
                <w:sz w:val="22"/>
                <w:szCs w:val="22"/>
              </w:rPr>
              <w:t>«Документы на юридический адрес»</w:t>
            </w:r>
          </w:p>
        </w:tc>
      </w:tr>
      <w:tr w:rsidR="00E5643A" w:rsidRPr="004F18F4" w14:paraId="3CBA3D06" w14:textId="77777777" w:rsidTr="00D02B77">
        <w:trPr>
          <w:jc w:val="center"/>
        </w:trPr>
        <w:tc>
          <w:tcPr>
            <w:tcW w:w="1277" w:type="dxa"/>
            <w:vAlign w:val="center"/>
          </w:tcPr>
          <w:p w14:paraId="67C062AE" w14:textId="77777777" w:rsidR="00E5643A" w:rsidRPr="004F18F4" w:rsidRDefault="00E5643A" w:rsidP="00CE226F">
            <w:pPr>
              <w:numPr>
                <w:ilvl w:val="0"/>
                <w:numId w:val="58"/>
              </w:numPr>
              <w:ind w:left="0" w:firstLine="0"/>
              <w:contextualSpacing/>
              <w:jc w:val="center"/>
            </w:pPr>
          </w:p>
        </w:tc>
        <w:tc>
          <w:tcPr>
            <w:tcW w:w="5430" w:type="dxa"/>
            <w:vAlign w:val="center"/>
          </w:tcPr>
          <w:p w14:paraId="5A968DF1" w14:textId="12248ABA" w:rsidR="00E5643A" w:rsidRDefault="00E5643A" w:rsidP="005B6A1A">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14:paraId="5CD0437F" w14:textId="1EEAAC35" w:rsidR="00E5643A" w:rsidRPr="004F18F4" w:rsidRDefault="00E5643A" w:rsidP="005B6A1A">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r>
      <w:tr w:rsidR="00E5643A" w:rsidRPr="004F18F4" w14:paraId="291A79C3" w14:textId="77777777" w:rsidTr="00D02B77">
        <w:trPr>
          <w:jc w:val="center"/>
        </w:trPr>
        <w:tc>
          <w:tcPr>
            <w:tcW w:w="1277" w:type="dxa"/>
            <w:vAlign w:val="center"/>
          </w:tcPr>
          <w:p w14:paraId="1376D6BA" w14:textId="77777777" w:rsidR="00E5643A" w:rsidRPr="004F18F4" w:rsidRDefault="00E5643A" w:rsidP="00CE226F">
            <w:pPr>
              <w:numPr>
                <w:ilvl w:val="0"/>
                <w:numId w:val="58"/>
              </w:numPr>
              <w:ind w:left="0" w:firstLine="0"/>
              <w:contextualSpacing/>
              <w:jc w:val="center"/>
            </w:pPr>
          </w:p>
        </w:tc>
        <w:tc>
          <w:tcPr>
            <w:tcW w:w="5430" w:type="dxa"/>
            <w:vAlign w:val="center"/>
          </w:tcPr>
          <w:p w14:paraId="51186966" w14:textId="1F0E68DE" w:rsidR="00E5643A" w:rsidRDefault="00E5643A" w:rsidP="005B6A1A">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30904100" w14:textId="06D9DCD3" w:rsidR="00E5643A" w:rsidRPr="004F18F4" w:rsidRDefault="00E5643A" w:rsidP="005B6A1A">
            <w:pPr>
              <w:jc w:val="center"/>
              <w:rPr>
                <w:sz w:val="22"/>
                <w:szCs w:val="22"/>
              </w:rPr>
            </w:pPr>
            <w:r w:rsidRPr="00E60587">
              <w:t>«Дополнительные документы»</w:t>
            </w:r>
          </w:p>
        </w:tc>
      </w:tr>
      <w:tr w:rsidR="00E5643A" w:rsidRPr="004F18F4" w14:paraId="0E6716F7" w14:textId="77777777" w:rsidTr="00D02B77">
        <w:trPr>
          <w:jc w:val="center"/>
        </w:trPr>
        <w:tc>
          <w:tcPr>
            <w:tcW w:w="1277" w:type="dxa"/>
            <w:vAlign w:val="center"/>
          </w:tcPr>
          <w:p w14:paraId="5636EA08" w14:textId="77777777" w:rsidR="00E5643A" w:rsidRPr="004F18F4" w:rsidRDefault="00E5643A" w:rsidP="00CE226F">
            <w:pPr>
              <w:numPr>
                <w:ilvl w:val="0"/>
                <w:numId w:val="58"/>
              </w:numPr>
              <w:ind w:left="0" w:firstLine="0"/>
              <w:contextualSpacing/>
              <w:jc w:val="center"/>
            </w:pPr>
          </w:p>
        </w:tc>
        <w:tc>
          <w:tcPr>
            <w:tcW w:w="5430" w:type="dxa"/>
          </w:tcPr>
          <w:p w14:paraId="13BD26A7" w14:textId="1AD51927" w:rsidR="00E5643A" w:rsidRDefault="00E5643A" w:rsidP="009111D8">
            <w:pPr>
              <w:jc w:val="center"/>
              <w:rPr>
                <w:color w:val="000000"/>
              </w:rPr>
            </w:pPr>
            <w:r w:rsidRPr="00FA2329">
              <w:t xml:space="preserve">Документы, предусмотренные п. </w:t>
            </w:r>
            <w:r>
              <w:t>6</w:t>
            </w:r>
            <w:r w:rsidRPr="00FA2329">
              <w:t>.</w:t>
            </w:r>
            <w:r>
              <w:t>9</w:t>
            </w:r>
            <w:r w:rsidR="009111D8">
              <w:t>.</w:t>
            </w:r>
          </w:p>
        </w:tc>
        <w:tc>
          <w:tcPr>
            <w:tcW w:w="3041" w:type="dxa"/>
          </w:tcPr>
          <w:p w14:paraId="5A807DCD" w14:textId="19CDEFB4" w:rsidR="00E5643A" w:rsidRPr="004F18F4" w:rsidRDefault="00E5643A" w:rsidP="005B6A1A">
            <w:pPr>
              <w:jc w:val="center"/>
              <w:rPr>
                <w:sz w:val="22"/>
                <w:szCs w:val="22"/>
              </w:rPr>
            </w:pPr>
            <w:r w:rsidRPr="00A96F28">
              <w:rPr>
                <w:snapToGrid w:val="0"/>
              </w:rPr>
              <w:t>«Документы субподрядчика»</w:t>
            </w:r>
          </w:p>
        </w:tc>
      </w:tr>
      <w:tr w:rsidR="00E5643A" w:rsidRPr="004F18F4" w14:paraId="1BD6D5C9" w14:textId="77777777" w:rsidTr="00D02B77">
        <w:trPr>
          <w:jc w:val="center"/>
        </w:trPr>
        <w:tc>
          <w:tcPr>
            <w:tcW w:w="1277" w:type="dxa"/>
            <w:vAlign w:val="center"/>
          </w:tcPr>
          <w:p w14:paraId="53093F39" w14:textId="77777777" w:rsidR="00E5643A" w:rsidRPr="004F18F4" w:rsidRDefault="00E5643A" w:rsidP="00CE226F">
            <w:pPr>
              <w:numPr>
                <w:ilvl w:val="0"/>
                <w:numId w:val="58"/>
              </w:numPr>
              <w:ind w:left="0" w:firstLine="0"/>
              <w:contextualSpacing/>
              <w:jc w:val="center"/>
            </w:pPr>
          </w:p>
        </w:tc>
        <w:tc>
          <w:tcPr>
            <w:tcW w:w="5430" w:type="dxa"/>
          </w:tcPr>
          <w:p w14:paraId="24CB4BAB" w14:textId="218A9133" w:rsidR="00E5643A" w:rsidRDefault="00E5643A" w:rsidP="00491F7A">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sidR="00491F7A">
              <w:rPr>
                <w:snapToGrid w:val="0"/>
                <w:color w:val="000000"/>
              </w:rPr>
              <w:t>0</w:t>
            </w:r>
            <w:r w:rsidR="009111D8">
              <w:rPr>
                <w:snapToGrid w:val="0"/>
                <w:color w:val="000000"/>
              </w:rPr>
              <w:t>.</w:t>
            </w:r>
          </w:p>
        </w:tc>
        <w:tc>
          <w:tcPr>
            <w:tcW w:w="3041" w:type="dxa"/>
          </w:tcPr>
          <w:p w14:paraId="2622B06C" w14:textId="79A2150D" w:rsidR="00E5643A" w:rsidRPr="004F18F4" w:rsidRDefault="00E5643A" w:rsidP="005B6A1A">
            <w:pPr>
              <w:jc w:val="center"/>
              <w:rPr>
                <w:sz w:val="22"/>
                <w:szCs w:val="22"/>
              </w:rPr>
            </w:pPr>
            <w:r w:rsidRPr="00A96F28">
              <w:rPr>
                <w:snapToGrid w:val="0"/>
              </w:rPr>
              <w:t xml:space="preserve">«Документы </w:t>
            </w:r>
            <w:r w:rsidRPr="00A96F28">
              <w:rPr>
                <w:snapToGrid w:val="0"/>
              </w:rPr>
              <w:lastRenderedPageBreak/>
              <w:t>коллективного участника»</w:t>
            </w:r>
          </w:p>
        </w:tc>
      </w:tr>
      <w:tr w:rsidR="003543A7" w:rsidRPr="004F18F4" w14:paraId="25C40B22" w14:textId="77777777" w:rsidTr="00D02B77">
        <w:trPr>
          <w:jc w:val="center"/>
        </w:trPr>
        <w:tc>
          <w:tcPr>
            <w:tcW w:w="1277" w:type="dxa"/>
            <w:vAlign w:val="center"/>
          </w:tcPr>
          <w:p w14:paraId="5AF4E62D" w14:textId="77777777" w:rsidR="003543A7" w:rsidRPr="004F18F4" w:rsidRDefault="003543A7" w:rsidP="00CE226F">
            <w:pPr>
              <w:numPr>
                <w:ilvl w:val="0"/>
                <w:numId w:val="58"/>
              </w:numPr>
              <w:ind w:left="0" w:firstLine="0"/>
              <w:contextualSpacing/>
              <w:jc w:val="center"/>
            </w:pPr>
          </w:p>
        </w:tc>
        <w:tc>
          <w:tcPr>
            <w:tcW w:w="5430" w:type="dxa"/>
            <w:vAlign w:val="center"/>
          </w:tcPr>
          <w:p w14:paraId="002F34E0" w14:textId="7801C7F4" w:rsidR="003543A7" w:rsidRPr="00A96F28" w:rsidRDefault="003543A7" w:rsidP="009111D8">
            <w:pPr>
              <w:jc w:val="center"/>
              <w:rPr>
                <w:snapToGrid w:val="0"/>
                <w:color w:val="000000"/>
              </w:rPr>
            </w:pPr>
            <w:proofErr w:type="gramStart"/>
            <w:r w:rsidRPr="006F3F7C">
              <w:rPr>
                <w:color w:val="000000"/>
              </w:rPr>
              <w:t>Документы</w:t>
            </w:r>
            <w:proofErr w:type="gramEnd"/>
            <w:r w:rsidRPr="006F3F7C">
              <w:rPr>
                <w:color w:val="000000"/>
              </w:rPr>
              <w:t xml:space="preserve"> предусмотренные разделом 7 настояще</w:t>
            </w:r>
            <w:r w:rsidR="009111D8">
              <w:rPr>
                <w:color w:val="000000"/>
              </w:rPr>
              <w:t>го извещения</w:t>
            </w:r>
          </w:p>
        </w:tc>
        <w:tc>
          <w:tcPr>
            <w:tcW w:w="3041" w:type="dxa"/>
            <w:vAlign w:val="center"/>
          </w:tcPr>
          <w:p w14:paraId="2E0C37C3" w14:textId="76E06070" w:rsidR="003543A7" w:rsidRPr="00A96F28" w:rsidRDefault="003543A7" w:rsidP="005B6A1A">
            <w:pPr>
              <w:jc w:val="center"/>
              <w:rPr>
                <w:snapToGrid w:val="0"/>
              </w:rPr>
            </w:pPr>
            <w:r w:rsidRPr="006F3F7C">
              <w:rPr>
                <w:sz w:val="22"/>
                <w:szCs w:val="22"/>
              </w:rPr>
              <w:t>«Документы, предусмотренные ТЗ»</w:t>
            </w:r>
          </w:p>
        </w:tc>
      </w:tr>
      <w:tr w:rsidR="00E5643A" w:rsidRPr="004F18F4" w14:paraId="673ED15D" w14:textId="77777777" w:rsidTr="00D02B77">
        <w:trPr>
          <w:jc w:val="center"/>
        </w:trPr>
        <w:tc>
          <w:tcPr>
            <w:tcW w:w="1277" w:type="dxa"/>
            <w:vAlign w:val="center"/>
          </w:tcPr>
          <w:p w14:paraId="4EFBB94C" w14:textId="77777777" w:rsidR="00E5643A" w:rsidRPr="004F18F4" w:rsidRDefault="00E5643A" w:rsidP="00CE226F">
            <w:pPr>
              <w:numPr>
                <w:ilvl w:val="0"/>
                <w:numId w:val="58"/>
              </w:numPr>
              <w:ind w:left="0" w:firstLine="0"/>
              <w:contextualSpacing/>
              <w:jc w:val="center"/>
            </w:pPr>
          </w:p>
        </w:tc>
        <w:tc>
          <w:tcPr>
            <w:tcW w:w="5430" w:type="dxa"/>
            <w:vAlign w:val="center"/>
          </w:tcPr>
          <w:p w14:paraId="2A006809" w14:textId="2487801B" w:rsidR="00E5643A" w:rsidRPr="004F18F4" w:rsidRDefault="00E5643A" w:rsidP="005B6A1A">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6CA3E96C" w14:textId="7D4A4F17" w:rsidR="00E5643A" w:rsidRPr="004F18F4" w:rsidRDefault="00E5643A" w:rsidP="005B6A1A">
            <w:pPr>
              <w:jc w:val="center"/>
              <w:rPr>
                <w:sz w:val="22"/>
                <w:szCs w:val="22"/>
              </w:rPr>
            </w:pPr>
            <w:r w:rsidRPr="004F18F4">
              <w:rPr>
                <w:sz w:val="22"/>
                <w:szCs w:val="22"/>
              </w:rPr>
              <w:t>«</w:t>
            </w:r>
            <w:r>
              <w:rPr>
                <w:sz w:val="22"/>
                <w:szCs w:val="22"/>
              </w:rPr>
              <w:t>Опись</w:t>
            </w:r>
            <w:r w:rsidRPr="004F18F4">
              <w:rPr>
                <w:sz w:val="22"/>
                <w:szCs w:val="22"/>
              </w:rPr>
              <w:t>»</w:t>
            </w:r>
          </w:p>
        </w:tc>
      </w:tr>
      <w:tr w:rsidR="00B33948" w:rsidRPr="004F18F4" w14:paraId="4F49134B" w14:textId="77777777" w:rsidTr="00D02B77">
        <w:trPr>
          <w:jc w:val="center"/>
        </w:trPr>
        <w:tc>
          <w:tcPr>
            <w:tcW w:w="9748" w:type="dxa"/>
            <w:gridSpan w:val="3"/>
            <w:vAlign w:val="center"/>
          </w:tcPr>
          <w:p w14:paraId="6FF2C3A9" w14:textId="060D24D8" w:rsidR="00B33948" w:rsidRPr="004F18F4" w:rsidRDefault="003543A7" w:rsidP="005B6A1A">
            <w:pPr>
              <w:jc w:val="center"/>
              <w:rPr>
                <w:sz w:val="22"/>
                <w:szCs w:val="22"/>
              </w:rPr>
            </w:pPr>
            <w:r>
              <w:rPr>
                <w:b/>
                <w:sz w:val="22"/>
                <w:szCs w:val="22"/>
              </w:rPr>
              <w:t>Ценовое предложение</w:t>
            </w:r>
          </w:p>
        </w:tc>
      </w:tr>
      <w:tr w:rsidR="003543A7" w:rsidRPr="004F18F4" w14:paraId="1E709188" w14:textId="77777777" w:rsidTr="00D02B77">
        <w:trPr>
          <w:jc w:val="center"/>
        </w:trPr>
        <w:tc>
          <w:tcPr>
            <w:tcW w:w="1277" w:type="dxa"/>
            <w:vAlign w:val="center"/>
          </w:tcPr>
          <w:p w14:paraId="41760979" w14:textId="77777777" w:rsidR="003543A7" w:rsidRPr="004F18F4" w:rsidRDefault="003543A7" w:rsidP="00CE226F">
            <w:pPr>
              <w:numPr>
                <w:ilvl w:val="0"/>
                <w:numId w:val="58"/>
              </w:numPr>
              <w:ind w:left="0" w:firstLine="0"/>
              <w:contextualSpacing/>
              <w:jc w:val="center"/>
            </w:pPr>
          </w:p>
        </w:tc>
        <w:tc>
          <w:tcPr>
            <w:tcW w:w="5430" w:type="dxa"/>
          </w:tcPr>
          <w:p w14:paraId="52482987" w14:textId="0FCEBD32" w:rsidR="003543A7" w:rsidRPr="004F18F4" w:rsidRDefault="003543A7" w:rsidP="005B6A1A">
            <w:pPr>
              <w:jc w:val="center"/>
              <w:rPr>
                <w:rFonts w:eastAsiaTheme="majorEastAsia"/>
                <w:color w:val="000000"/>
              </w:rPr>
            </w:pPr>
            <w:r w:rsidRPr="00623C9B">
              <w:t>Письмо о подаче оферты</w:t>
            </w:r>
          </w:p>
        </w:tc>
        <w:tc>
          <w:tcPr>
            <w:tcW w:w="3041" w:type="dxa"/>
          </w:tcPr>
          <w:p w14:paraId="44557B86" w14:textId="093CE210" w:rsidR="003543A7" w:rsidRPr="004F18F4" w:rsidRDefault="003543A7" w:rsidP="005B6A1A">
            <w:pPr>
              <w:jc w:val="center"/>
              <w:rPr>
                <w:sz w:val="22"/>
                <w:szCs w:val="22"/>
              </w:rPr>
            </w:pPr>
            <w:r w:rsidRPr="00623C9B">
              <w:t>«Оферта»</w:t>
            </w:r>
          </w:p>
        </w:tc>
      </w:tr>
      <w:tr w:rsidR="00801EC3" w:rsidRPr="004F18F4" w14:paraId="551A789B" w14:textId="77777777" w:rsidTr="00D02B77">
        <w:trPr>
          <w:jc w:val="center"/>
        </w:trPr>
        <w:tc>
          <w:tcPr>
            <w:tcW w:w="1277" w:type="dxa"/>
            <w:vAlign w:val="center"/>
          </w:tcPr>
          <w:p w14:paraId="113D5995" w14:textId="77777777" w:rsidR="00801EC3" w:rsidRPr="004F18F4" w:rsidRDefault="00801EC3" w:rsidP="00CE226F">
            <w:pPr>
              <w:numPr>
                <w:ilvl w:val="0"/>
                <w:numId w:val="58"/>
              </w:numPr>
              <w:ind w:left="0" w:firstLine="0"/>
              <w:contextualSpacing/>
              <w:jc w:val="center"/>
            </w:pPr>
          </w:p>
        </w:tc>
        <w:tc>
          <w:tcPr>
            <w:tcW w:w="5430" w:type="dxa"/>
            <w:vAlign w:val="center"/>
          </w:tcPr>
          <w:p w14:paraId="0F37AE3A" w14:textId="77777777" w:rsidR="00801EC3" w:rsidRPr="00C55FBE" w:rsidRDefault="00801EC3" w:rsidP="00801EC3">
            <w:pPr>
              <w:jc w:val="center"/>
              <w:rPr>
                <w:color w:val="000000"/>
              </w:rPr>
            </w:pPr>
            <w:r w:rsidRPr="00F634EA">
              <w:rPr>
                <w:color w:val="000000"/>
              </w:rPr>
              <w:t>Спецификация (Коммерческое предложение на поставку товаров, работ, услуг)</w:t>
            </w:r>
            <w:r>
              <w:rPr>
                <w:color w:val="000000"/>
              </w:rPr>
              <w:t xml:space="preserve"> или </w:t>
            </w:r>
          </w:p>
          <w:p w14:paraId="66239440" w14:textId="77777777" w:rsidR="00801EC3" w:rsidRPr="00C55FBE" w:rsidRDefault="00801EC3" w:rsidP="00801EC3">
            <w:pPr>
              <w:jc w:val="center"/>
              <w:rPr>
                <w:color w:val="000000"/>
              </w:rPr>
            </w:pPr>
            <w:r w:rsidRPr="00C55FBE">
              <w:rPr>
                <w:color w:val="000000"/>
              </w:rPr>
              <w:t xml:space="preserve">Сводная таблица стоимости работ, услуг или </w:t>
            </w:r>
          </w:p>
          <w:p w14:paraId="79A2642B" w14:textId="7DFB4964" w:rsidR="00801EC3" w:rsidRPr="004F18F4" w:rsidRDefault="00801EC3" w:rsidP="003543A7">
            <w:pPr>
              <w:jc w:val="center"/>
              <w:rPr>
                <w:rFonts w:eastAsiaTheme="majorEastAsia"/>
                <w:color w:val="000000"/>
              </w:rPr>
            </w:pPr>
            <w:r w:rsidRPr="00C55FBE">
              <w:rPr>
                <w:color w:val="000000"/>
              </w:rPr>
              <w:t>Письмо-согласие с опубликованными сметами</w:t>
            </w:r>
          </w:p>
        </w:tc>
        <w:tc>
          <w:tcPr>
            <w:tcW w:w="3041" w:type="dxa"/>
            <w:vAlign w:val="center"/>
          </w:tcPr>
          <w:p w14:paraId="01F64F62" w14:textId="77777777" w:rsidR="00801EC3" w:rsidRPr="00C55FBE" w:rsidRDefault="00801EC3" w:rsidP="00801EC3">
            <w:pPr>
              <w:jc w:val="center"/>
              <w:rPr>
                <w:sz w:val="22"/>
                <w:szCs w:val="22"/>
              </w:rPr>
            </w:pPr>
            <w:r>
              <w:rPr>
                <w:sz w:val="22"/>
                <w:szCs w:val="22"/>
              </w:rPr>
              <w:t>«</w:t>
            </w:r>
            <w:r w:rsidRPr="00C55FBE">
              <w:rPr>
                <w:sz w:val="22"/>
                <w:szCs w:val="22"/>
              </w:rPr>
              <w:t>Спецификация (Коммерческое предложение на поставку товаров, работ, услуг)</w:t>
            </w:r>
            <w:r>
              <w:rPr>
                <w:sz w:val="22"/>
                <w:szCs w:val="22"/>
              </w:rPr>
              <w:t>»</w:t>
            </w:r>
            <w:r w:rsidRPr="00C55FBE">
              <w:rPr>
                <w:sz w:val="22"/>
                <w:szCs w:val="22"/>
              </w:rPr>
              <w:t xml:space="preserve"> или </w:t>
            </w:r>
          </w:p>
          <w:p w14:paraId="615003DE" w14:textId="77777777" w:rsidR="00801EC3" w:rsidRPr="00C55FBE" w:rsidRDefault="00801EC3" w:rsidP="00801EC3">
            <w:pPr>
              <w:jc w:val="center"/>
              <w:rPr>
                <w:sz w:val="22"/>
                <w:szCs w:val="22"/>
              </w:rPr>
            </w:pPr>
            <w:r>
              <w:rPr>
                <w:sz w:val="22"/>
                <w:szCs w:val="22"/>
              </w:rPr>
              <w:t>«</w:t>
            </w:r>
            <w:r w:rsidRPr="00C55FBE">
              <w:rPr>
                <w:sz w:val="22"/>
                <w:szCs w:val="22"/>
              </w:rPr>
              <w:t>Сводная таблица стоимости работ, услуг</w:t>
            </w:r>
            <w:r>
              <w:rPr>
                <w:sz w:val="22"/>
                <w:szCs w:val="22"/>
              </w:rPr>
              <w:t>»</w:t>
            </w:r>
            <w:r w:rsidRPr="00C55FBE">
              <w:rPr>
                <w:sz w:val="22"/>
                <w:szCs w:val="22"/>
              </w:rPr>
              <w:t xml:space="preserve"> или </w:t>
            </w:r>
          </w:p>
          <w:p w14:paraId="65E9CAEB" w14:textId="55B14E5D" w:rsidR="00801EC3" w:rsidRPr="004F18F4" w:rsidRDefault="00801EC3" w:rsidP="003543A7">
            <w:pPr>
              <w:jc w:val="center"/>
              <w:rPr>
                <w:sz w:val="22"/>
                <w:szCs w:val="22"/>
              </w:rPr>
            </w:pPr>
            <w:r>
              <w:rPr>
                <w:sz w:val="22"/>
                <w:szCs w:val="22"/>
              </w:rPr>
              <w:t>«</w:t>
            </w:r>
            <w:r w:rsidRPr="00C55FBE">
              <w:rPr>
                <w:sz w:val="22"/>
                <w:szCs w:val="22"/>
              </w:rPr>
              <w:t>Письмо-согласие с опубликованными сметами</w:t>
            </w:r>
            <w:r>
              <w:rPr>
                <w:sz w:val="22"/>
                <w:szCs w:val="22"/>
              </w:rPr>
              <w:t>»</w:t>
            </w:r>
          </w:p>
        </w:tc>
      </w:tr>
      <w:tr w:rsidR="003543A7" w:rsidRPr="004F18F4" w14:paraId="62B2C4AB" w14:textId="77777777" w:rsidTr="00D02B77">
        <w:trPr>
          <w:jc w:val="center"/>
        </w:trPr>
        <w:tc>
          <w:tcPr>
            <w:tcW w:w="1277" w:type="dxa"/>
            <w:vAlign w:val="center"/>
          </w:tcPr>
          <w:p w14:paraId="2E468A39" w14:textId="77777777" w:rsidR="003543A7" w:rsidRPr="004F18F4" w:rsidRDefault="003543A7" w:rsidP="00CE226F">
            <w:pPr>
              <w:numPr>
                <w:ilvl w:val="0"/>
                <w:numId w:val="58"/>
              </w:numPr>
              <w:ind w:left="0" w:firstLine="0"/>
              <w:contextualSpacing/>
              <w:jc w:val="center"/>
            </w:pPr>
          </w:p>
        </w:tc>
        <w:tc>
          <w:tcPr>
            <w:tcW w:w="5430" w:type="dxa"/>
            <w:vAlign w:val="center"/>
          </w:tcPr>
          <w:p w14:paraId="63318126" w14:textId="486F2F0C" w:rsidR="003543A7" w:rsidRPr="004F18F4" w:rsidRDefault="003543A7" w:rsidP="00DD21C7">
            <w:pPr>
              <w:jc w:val="center"/>
              <w:rPr>
                <w:rFonts w:eastAsiaTheme="majorEastAsia"/>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DD21C7">
              <w:rPr>
                <w:rStyle w:val="FontStyle128"/>
                <w:sz w:val="24"/>
                <w:szCs w:val="24"/>
              </w:rPr>
              <w:t>1</w:t>
            </w:r>
            <w:r w:rsidR="009111D8">
              <w:rPr>
                <w:rStyle w:val="FontStyle128"/>
                <w:sz w:val="24"/>
                <w:szCs w:val="24"/>
              </w:rPr>
              <w:t>.</w:t>
            </w:r>
          </w:p>
        </w:tc>
        <w:tc>
          <w:tcPr>
            <w:tcW w:w="3041" w:type="dxa"/>
            <w:vAlign w:val="center"/>
          </w:tcPr>
          <w:p w14:paraId="7D3483D7" w14:textId="75B01005" w:rsidR="003543A7" w:rsidRPr="004F18F4" w:rsidRDefault="003543A7" w:rsidP="005B6A1A">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bl>
    <w:p w14:paraId="4E2CE4D7" w14:textId="77777777" w:rsidR="00B33948" w:rsidRDefault="00B33948" w:rsidP="00B33948">
      <w:pPr>
        <w:pStyle w:val="af8"/>
        <w:ind w:left="1440"/>
        <w:contextualSpacing w:val="0"/>
        <w:jc w:val="both"/>
      </w:pPr>
    </w:p>
    <w:p w14:paraId="54674A07" w14:textId="1FF8C2FF" w:rsidR="00B33948" w:rsidRPr="00C15010" w:rsidRDefault="00B33948" w:rsidP="00CE226F">
      <w:pPr>
        <w:pStyle w:val="af8"/>
        <w:numPr>
          <w:ilvl w:val="2"/>
          <w:numId w:val="43"/>
        </w:numPr>
        <w:ind w:left="1134" w:hanging="1134"/>
        <w:contextualSpacing w:val="0"/>
        <w:jc w:val="both"/>
      </w:pPr>
      <w:r w:rsidRPr="00B33948">
        <w:t>Документы, предусмотренные пунктами 6.</w:t>
      </w:r>
      <w:r w:rsidR="00873C15">
        <w:t>9</w:t>
      </w:r>
      <w:r w:rsidRPr="00B33948">
        <w:t>, 6.1</w:t>
      </w:r>
      <w:r w:rsidR="00DD21C7">
        <w:t>0</w:t>
      </w:r>
      <w:r w:rsidRPr="00B33948">
        <w:t xml:space="preserve">, </w:t>
      </w:r>
      <w:r w:rsidR="009111D8">
        <w:t>извещения</w:t>
      </w:r>
      <w:r w:rsidRPr="00B33948">
        <w:t>,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140" w:name="_Toc422210018"/>
      <w:bookmarkStart w:id="141" w:name="_Toc422226838"/>
      <w:bookmarkStart w:id="142" w:name="_Toc422244190"/>
      <w:bookmarkStart w:id="143" w:name="_Toc515552731"/>
      <w:r w:rsidRPr="002E2BE8">
        <w:rPr>
          <w:b/>
        </w:rPr>
        <w:t xml:space="preserve">Требования к документам, подтверждающим соответствие Участника </w:t>
      </w:r>
      <w:r w:rsidR="00E8142F">
        <w:rPr>
          <w:b/>
        </w:rPr>
        <w:t>закупки</w:t>
      </w:r>
      <w:bookmarkEnd w:id="140"/>
      <w:bookmarkEnd w:id="141"/>
      <w:bookmarkEnd w:id="142"/>
      <w:bookmarkEnd w:id="143"/>
    </w:p>
    <w:p w14:paraId="2936760B" w14:textId="0C20BB69" w:rsidR="00B13CF5" w:rsidRPr="0031235A" w:rsidRDefault="00B13CF5" w:rsidP="00CE226F">
      <w:pPr>
        <w:pStyle w:val="af8"/>
        <w:numPr>
          <w:ilvl w:val="2"/>
          <w:numId w:val="63"/>
        </w:numPr>
        <w:ind w:left="1134" w:hanging="1134"/>
        <w:contextualSpacing w:val="0"/>
        <w:outlineLvl w:val="1"/>
        <w:rPr>
          <w:b/>
        </w:rPr>
      </w:pPr>
      <w:bookmarkStart w:id="144" w:name="_Ref316310466"/>
      <w:r w:rsidRPr="00B13CF5">
        <w:t>Для подтверждения соответствия требованиям, указанным в разделе </w:t>
      </w:r>
      <w:r w:rsidR="000950F6">
        <w:t>6</w:t>
      </w:r>
      <w:r w:rsidRPr="00B13CF5">
        <w:t xml:space="preserve"> настояще</w:t>
      </w:r>
      <w:r w:rsidR="009111D8">
        <w:t xml:space="preserve">го извещения, </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144"/>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B0CC3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7963D74" w14:textId="77777777" w:rsidR="00354536" w:rsidRPr="004C13B2" w:rsidRDefault="00354536" w:rsidP="00C94EA2">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 xml:space="preserve">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w:t>
            </w:r>
            <w:r w:rsidRPr="004C13B2">
              <w:rPr>
                <w:snapToGrid w:val="0"/>
                <w:sz w:val="16"/>
                <w:szCs w:val="16"/>
              </w:rPr>
              <w:lastRenderedPageBreak/>
              <w:t>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4"/>
              <w:t>[1]</w:t>
            </w:r>
            <w:r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7F1565DB" w14:textId="77777777" w:rsidR="00354536" w:rsidRDefault="00354536" w:rsidP="00984D58">
            <w:pPr>
              <w:spacing w:after="60"/>
              <w:jc w:val="both"/>
              <w:rPr>
                <w:snapToGrid w:val="0"/>
                <w:color w:val="FF0000"/>
                <w:sz w:val="16"/>
                <w:szCs w:val="16"/>
              </w:rPr>
            </w:pPr>
            <w:r w:rsidRPr="00663490">
              <w:rPr>
                <w:snapToGrid w:val="0"/>
                <w:color w:val="FF0000"/>
                <w:sz w:val="16"/>
                <w:szCs w:val="16"/>
              </w:rPr>
              <w:t xml:space="preserve">Не требуется предоставлять, если й участник </w:t>
            </w:r>
            <w:r w:rsidR="00801EC3">
              <w:rPr>
                <w:snapToGrid w:val="0"/>
                <w:color w:val="FF0000"/>
                <w:sz w:val="16"/>
                <w:szCs w:val="16"/>
              </w:rPr>
              <w:t xml:space="preserve">закупки </w:t>
            </w:r>
            <w:r w:rsidRPr="00663490">
              <w:rPr>
                <w:snapToGrid w:val="0"/>
                <w:color w:val="FF0000"/>
                <w:sz w:val="16"/>
                <w:szCs w:val="16"/>
              </w:rPr>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23B95C6E" w:rsidR="007674D6" w:rsidRPr="008F19B8" w:rsidRDefault="007674D6" w:rsidP="00984D58">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Pr>
                <w:snapToGrid w:val="0"/>
                <w:color w:val="FF0000"/>
                <w:sz w:val="16"/>
                <w:szCs w:val="16"/>
              </w:rPr>
              <w:t>Интер</w:t>
            </w:r>
            <w:proofErr w:type="spellEnd"/>
            <w:r>
              <w:rPr>
                <w:snapToGrid w:val="0"/>
                <w:color w:val="FF0000"/>
                <w:sz w:val="16"/>
                <w:szCs w:val="16"/>
              </w:rPr>
              <w:t xml:space="preserve"> РАО» и нет изменений в документах, представленных на процедуру аккредитации/актуализации.</w:t>
            </w:r>
          </w:p>
        </w:tc>
      </w:tr>
      <w:tr w:rsidR="00801EC3" w:rsidRPr="00921675" w14:paraId="5DF95E3F" w14:textId="77777777" w:rsidTr="00C94EA2">
        <w:tc>
          <w:tcPr>
            <w:tcW w:w="568" w:type="dxa"/>
            <w:shd w:val="clear" w:color="auto" w:fill="D9D9D9" w:themeFill="background1" w:themeFillShade="D9"/>
          </w:tcPr>
          <w:p w14:paraId="3708B5C7"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64325B86" w14:textId="43A7AC73" w:rsidR="00801EC3" w:rsidRPr="00066461" w:rsidRDefault="00801EC3"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869C004" w14:textId="77777777" w:rsidR="00801EC3" w:rsidRDefault="00801EC3" w:rsidP="00801EC3">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w:t>
            </w:r>
            <w:r w:rsidRPr="000031DA">
              <w:rPr>
                <w:snapToGrid w:val="0"/>
                <w:color w:val="FF0000"/>
                <w:sz w:val="16"/>
                <w:szCs w:val="16"/>
              </w:rPr>
              <w:lastRenderedPageBreak/>
              <w:t>(пятьдесят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0708217D" w14:textId="4BF83C6F" w:rsidR="00801EC3" w:rsidRPr="008F19B8" w:rsidRDefault="00801EC3"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w:t>
            </w:r>
            <w:proofErr w:type="spellStart"/>
            <w:r w:rsidRPr="003850D3">
              <w:rPr>
                <w:snapToGrid w:val="0"/>
                <w:color w:val="FF0000"/>
                <w:sz w:val="16"/>
                <w:szCs w:val="16"/>
              </w:rPr>
              <w:t>Интер</w:t>
            </w:r>
            <w:proofErr w:type="spellEnd"/>
            <w:r w:rsidRPr="003850D3">
              <w:rPr>
                <w:snapToGrid w:val="0"/>
                <w:color w:val="FF0000"/>
                <w:sz w:val="16"/>
                <w:szCs w:val="16"/>
              </w:rPr>
              <w:t xml:space="preserve">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720B9A0C" w14:textId="77777777" w:rsidTr="00C94EA2">
        <w:tc>
          <w:tcPr>
            <w:tcW w:w="568" w:type="dxa"/>
            <w:shd w:val="clear" w:color="auto" w:fill="D9D9D9" w:themeFill="background1" w:themeFillShade="D9"/>
          </w:tcPr>
          <w:p w14:paraId="27CEC722" w14:textId="2717ACF3" w:rsidR="00801EC3" w:rsidRPr="00066461" w:rsidRDefault="00801EC3" w:rsidP="00C94EA2">
            <w:pPr>
              <w:spacing w:after="60"/>
              <w:jc w:val="center"/>
              <w:rPr>
                <w:snapToGrid w:val="0"/>
                <w:color w:val="000000"/>
                <w:sz w:val="16"/>
                <w:szCs w:val="16"/>
              </w:rPr>
            </w:pPr>
            <w:r>
              <w:rPr>
                <w:snapToGrid w:val="0"/>
                <w:color w:val="000000"/>
                <w:sz w:val="16"/>
                <w:szCs w:val="16"/>
              </w:rPr>
              <w:lastRenderedPageBreak/>
              <w:t>4</w:t>
            </w:r>
          </w:p>
        </w:tc>
        <w:tc>
          <w:tcPr>
            <w:tcW w:w="3402" w:type="dxa"/>
            <w:shd w:val="clear" w:color="auto" w:fill="D9D9D9" w:themeFill="background1" w:themeFillShade="D9"/>
          </w:tcPr>
          <w:p w14:paraId="42BA2BCF" w14:textId="77777777" w:rsidR="00801EC3" w:rsidRPr="00066461" w:rsidRDefault="00801EC3"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F50FAE8" w14:textId="77777777" w:rsidR="00801EC3" w:rsidRPr="008F19B8" w:rsidRDefault="00801EC3" w:rsidP="00801EC3">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30B65BD1" w14:textId="77777777" w:rsidR="00801EC3" w:rsidRPr="008F19B8" w:rsidRDefault="00801EC3" w:rsidP="00801EC3">
            <w:pPr>
              <w:spacing w:after="60"/>
              <w:jc w:val="both"/>
              <w:rPr>
                <w:snapToGrid w:val="0"/>
                <w:sz w:val="16"/>
                <w:szCs w:val="16"/>
              </w:rPr>
            </w:pPr>
            <w:r w:rsidRPr="008F19B8">
              <w:rPr>
                <w:snapToGrid w:val="0"/>
                <w:sz w:val="16"/>
                <w:szCs w:val="16"/>
              </w:rPr>
              <w:t>Не требуется для товариществ.</w:t>
            </w:r>
          </w:p>
          <w:p w14:paraId="5EED29FB"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0572A3" w14:textId="4B705FD8" w:rsidR="00801EC3" w:rsidRPr="008F19B8" w:rsidRDefault="00801EC3"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08541A74" w14:textId="77777777" w:rsidTr="00C94EA2">
        <w:tc>
          <w:tcPr>
            <w:tcW w:w="568" w:type="dxa"/>
            <w:shd w:val="clear" w:color="auto" w:fill="D9D9D9" w:themeFill="background1" w:themeFillShade="D9"/>
          </w:tcPr>
          <w:p w14:paraId="4221BF76" w14:textId="4956AAF4" w:rsidR="00801EC3" w:rsidRPr="00066461" w:rsidRDefault="00801EC3" w:rsidP="00C94EA2">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14:paraId="23BAEA82"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14:paraId="54C3527E"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6440A0BC"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BCB1225"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 xml:space="preserve">Не требуется предоставлять, </w:t>
            </w:r>
            <w:r w:rsidRPr="00327EAF">
              <w:rPr>
                <w:snapToGrid w:val="0"/>
                <w:color w:val="FF0000"/>
                <w:sz w:val="16"/>
                <w:szCs w:val="16"/>
              </w:rPr>
              <w:lastRenderedPageBreak/>
              <w:t>если:</w:t>
            </w:r>
          </w:p>
          <w:p w14:paraId="0883C3FA"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4201F994" w:rsidR="00801EC3" w:rsidRPr="008F19B8" w:rsidRDefault="00801EC3"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0C97AB09" w14:textId="77777777" w:rsidTr="00C94EA2">
        <w:tc>
          <w:tcPr>
            <w:tcW w:w="568" w:type="dxa"/>
            <w:shd w:val="clear" w:color="auto" w:fill="D9D9D9" w:themeFill="background1" w:themeFillShade="D9"/>
          </w:tcPr>
          <w:p w14:paraId="1D878F7C" w14:textId="37CC82D3" w:rsidR="00801EC3" w:rsidRPr="00066461" w:rsidRDefault="00801EC3" w:rsidP="00C94EA2">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14:paraId="74985C7D"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14:paraId="14211C73"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554D3720"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BC12CF"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w:t>
            </w:r>
          </w:p>
          <w:p w14:paraId="0B71174D" w14:textId="7F2A5D32" w:rsidR="00801EC3" w:rsidRPr="008F19B8" w:rsidRDefault="00801EC3" w:rsidP="00C94EA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48FC4A9C" w14:textId="77777777" w:rsidTr="00C94EA2">
        <w:tc>
          <w:tcPr>
            <w:tcW w:w="568" w:type="dxa"/>
            <w:shd w:val="clear" w:color="auto" w:fill="D9D9D9" w:themeFill="background1" w:themeFillShade="D9"/>
          </w:tcPr>
          <w:p w14:paraId="31892561" w14:textId="59F487DD" w:rsidR="00801EC3" w:rsidRPr="00066461" w:rsidRDefault="00801EC3" w:rsidP="00C94EA2">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756BBB0C"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14:paraId="40F3C022"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621EAD18"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816D228" w14:textId="77777777" w:rsidR="00801EC3" w:rsidRPr="008F19B8" w:rsidRDefault="00801EC3" w:rsidP="00801EC3">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14:paraId="7E893CF7" w14:textId="77777777" w:rsidR="00801EC3" w:rsidRPr="00327EAF" w:rsidRDefault="00801EC3" w:rsidP="00801EC3">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w:t>
            </w:r>
            <w:r w:rsidRPr="00327EAF">
              <w:rPr>
                <w:snapToGrid w:val="0"/>
                <w:color w:val="FF0000"/>
                <w:sz w:val="16"/>
                <w:szCs w:val="16"/>
              </w:rPr>
              <w:lastRenderedPageBreak/>
              <w:t>субъектами малого и среднего предпринимательства, а стоимость закупки не превышает 50 000 000 (пятьдесят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061AB0C6" w14:textId="71F4DA45" w:rsidR="00801EC3" w:rsidRPr="008F19B8" w:rsidRDefault="00801EC3"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327EAF">
              <w:rPr>
                <w:snapToGrid w:val="0"/>
                <w:color w:val="FF0000"/>
                <w:sz w:val="16"/>
                <w:szCs w:val="16"/>
              </w:rPr>
              <w:t>Интер</w:t>
            </w:r>
            <w:proofErr w:type="spellEnd"/>
            <w:r w:rsidRPr="00327EAF">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801EC3" w:rsidRPr="00921675" w14:paraId="4B3E4D9A" w14:textId="77777777" w:rsidTr="00C94EA2">
        <w:tc>
          <w:tcPr>
            <w:tcW w:w="568" w:type="dxa"/>
            <w:shd w:val="clear" w:color="auto" w:fill="D9D9D9" w:themeFill="background1" w:themeFillShade="D9"/>
          </w:tcPr>
          <w:p w14:paraId="11C722BC" w14:textId="3085658E" w:rsidR="00801EC3" w:rsidRPr="00066461" w:rsidRDefault="00801EC3" w:rsidP="00C94EA2">
            <w:pPr>
              <w:spacing w:after="60"/>
              <w:jc w:val="center"/>
              <w:rPr>
                <w:snapToGrid w:val="0"/>
                <w:color w:val="000000"/>
                <w:sz w:val="16"/>
                <w:szCs w:val="16"/>
              </w:rPr>
            </w:pPr>
            <w:r>
              <w:rPr>
                <w:snapToGrid w:val="0"/>
                <w:color w:val="000000"/>
                <w:sz w:val="16"/>
                <w:szCs w:val="16"/>
              </w:rPr>
              <w:lastRenderedPageBreak/>
              <w:t>8</w:t>
            </w:r>
          </w:p>
        </w:tc>
        <w:tc>
          <w:tcPr>
            <w:tcW w:w="3402" w:type="dxa"/>
            <w:shd w:val="clear" w:color="auto" w:fill="D9D9D9" w:themeFill="background1" w:themeFillShade="D9"/>
          </w:tcPr>
          <w:p w14:paraId="1F8C3488" w14:textId="77777777" w:rsidR="00801EC3" w:rsidRPr="00066461" w:rsidRDefault="00801EC3" w:rsidP="00C94EA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60C7FBA7" w14:textId="77777777" w:rsidR="00801EC3" w:rsidRPr="00066461" w:rsidRDefault="00801EC3" w:rsidP="00C94EA2">
            <w:pPr>
              <w:spacing w:after="60"/>
              <w:jc w:val="center"/>
              <w:rPr>
                <w:snapToGrid w:val="0"/>
                <w:color w:val="000000"/>
                <w:sz w:val="16"/>
                <w:szCs w:val="16"/>
              </w:rPr>
            </w:pPr>
          </w:p>
        </w:tc>
        <w:tc>
          <w:tcPr>
            <w:tcW w:w="1276" w:type="dxa"/>
            <w:shd w:val="clear" w:color="auto" w:fill="D9D9D9" w:themeFill="background1" w:themeFillShade="D9"/>
          </w:tcPr>
          <w:p w14:paraId="730E22FC" w14:textId="77777777" w:rsidR="00801EC3" w:rsidRPr="00066461" w:rsidRDefault="00801EC3"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77777777" w:rsidR="00801EC3" w:rsidRPr="00066461" w:rsidRDefault="00801EC3"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3E6B6BA" w14:textId="77777777" w:rsidR="00801EC3" w:rsidRDefault="00801EC3" w:rsidP="00801EC3">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28D33FAB" w14:textId="04FCC415" w:rsidR="00801EC3" w:rsidRPr="008F19B8" w:rsidRDefault="00801EC3" w:rsidP="00C94EA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354536" w:rsidRPr="00921675" w14:paraId="31DFC194" w14:textId="77777777" w:rsidTr="00C94EA2">
        <w:tc>
          <w:tcPr>
            <w:tcW w:w="568" w:type="dxa"/>
            <w:shd w:val="clear" w:color="auto" w:fill="D9D9D9" w:themeFill="background1" w:themeFillShade="D9"/>
          </w:tcPr>
          <w:p w14:paraId="3033E3F0" w14:textId="73D5A3E3" w:rsidR="00354536" w:rsidRPr="00066461" w:rsidRDefault="00BE746B" w:rsidP="00C94EA2">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51BC439B" w14:textId="77777777" w:rsidR="00354536" w:rsidRPr="00066461" w:rsidRDefault="00354536" w:rsidP="00C94EA2">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14:paraId="3E7A6DD8"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764E9FC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1544AB8"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Для юридических лиц.</w:t>
            </w:r>
          </w:p>
          <w:p w14:paraId="59C33BF3"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354536" w:rsidRPr="00921675" w14:paraId="55A3AD55" w14:textId="77777777" w:rsidTr="00C94EA2">
        <w:tc>
          <w:tcPr>
            <w:tcW w:w="568" w:type="dxa"/>
            <w:shd w:val="clear" w:color="auto" w:fill="D9D9D9" w:themeFill="background1" w:themeFillShade="D9"/>
          </w:tcPr>
          <w:p w14:paraId="70121E9C" w14:textId="233C9A07" w:rsidR="00354536" w:rsidRPr="00066461" w:rsidRDefault="00BE746B" w:rsidP="00C94EA2">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 xml:space="preserve">(если договор, </w:t>
            </w:r>
            <w:r w:rsidRPr="00066461">
              <w:rPr>
                <w:snapToGrid w:val="0"/>
                <w:sz w:val="16"/>
                <w:szCs w:val="16"/>
              </w:rPr>
              <w:lastRenderedPageBreak/>
              <w:t>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14:paraId="19BDA279" w14:textId="77777777" w:rsidR="00354536" w:rsidRPr="00066461" w:rsidRDefault="00354536" w:rsidP="00C94EA2">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1B0EBA2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F082B82"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1779DCB1" w14:textId="77777777" w:rsidR="00354536" w:rsidRPr="008F19B8" w:rsidRDefault="00354536" w:rsidP="00C94EA2">
            <w:pPr>
              <w:spacing w:after="60"/>
              <w:jc w:val="both"/>
              <w:rPr>
                <w:snapToGrid w:val="0"/>
                <w:sz w:val="16"/>
                <w:szCs w:val="16"/>
              </w:rPr>
            </w:pPr>
            <w:r w:rsidRPr="008F19B8">
              <w:rPr>
                <w:snapToGrid w:val="0"/>
                <w:sz w:val="16"/>
                <w:szCs w:val="16"/>
              </w:rPr>
              <w:t>Для юридических лиц.</w:t>
            </w:r>
          </w:p>
          <w:p w14:paraId="39142A33" w14:textId="77777777" w:rsidR="00354536" w:rsidRPr="008F19B8" w:rsidRDefault="00354536" w:rsidP="00C94EA2">
            <w:pPr>
              <w:spacing w:after="60"/>
              <w:jc w:val="both"/>
              <w:rPr>
                <w:snapToGrid w:val="0"/>
                <w:color w:val="000000"/>
                <w:sz w:val="16"/>
                <w:szCs w:val="16"/>
              </w:rPr>
            </w:pPr>
            <w:r w:rsidRPr="008F19B8">
              <w:rPr>
                <w:snapToGrid w:val="0"/>
                <w:sz w:val="16"/>
                <w:szCs w:val="16"/>
              </w:rPr>
              <w:lastRenderedPageBreak/>
              <w:t>Если договор не является сделкой с заинтересованностью, соответствующая оговорка делается в оферте</w:t>
            </w:r>
          </w:p>
        </w:tc>
      </w:tr>
      <w:tr w:rsidR="00354536" w:rsidRPr="00921675" w14:paraId="20B292E6" w14:textId="77777777" w:rsidTr="00C94EA2">
        <w:tc>
          <w:tcPr>
            <w:tcW w:w="568" w:type="dxa"/>
            <w:shd w:val="clear" w:color="auto" w:fill="D9D9D9" w:themeFill="background1" w:themeFillShade="D9"/>
          </w:tcPr>
          <w:p w14:paraId="033D88AC" w14:textId="4B821112" w:rsidR="00354536" w:rsidRPr="00066461" w:rsidRDefault="00354536" w:rsidP="00BE746B">
            <w:pPr>
              <w:spacing w:after="60"/>
              <w:jc w:val="center"/>
              <w:rPr>
                <w:snapToGrid w:val="0"/>
                <w:color w:val="000000"/>
                <w:sz w:val="16"/>
                <w:szCs w:val="16"/>
              </w:rPr>
            </w:pPr>
            <w:r w:rsidRPr="00066461">
              <w:rPr>
                <w:snapToGrid w:val="0"/>
                <w:color w:val="000000"/>
                <w:sz w:val="16"/>
                <w:szCs w:val="16"/>
              </w:rPr>
              <w:lastRenderedPageBreak/>
              <w:t>1</w:t>
            </w:r>
            <w:r w:rsidR="00BE746B">
              <w:rPr>
                <w:snapToGrid w:val="0"/>
                <w:color w:val="000000"/>
                <w:sz w:val="16"/>
                <w:szCs w:val="16"/>
              </w:rPr>
              <w:t>1</w:t>
            </w:r>
          </w:p>
        </w:tc>
        <w:tc>
          <w:tcPr>
            <w:tcW w:w="3402" w:type="dxa"/>
            <w:shd w:val="clear" w:color="auto" w:fill="D9D9D9" w:themeFill="background1" w:themeFillShade="D9"/>
          </w:tcPr>
          <w:p w14:paraId="6AB0EC73" w14:textId="2E58EBB2" w:rsidR="00354536" w:rsidRPr="00066461" w:rsidRDefault="00780C57" w:rsidP="00E007FA">
            <w:pPr>
              <w:spacing w:after="60"/>
              <w:jc w:val="both"/>
              <w:rPr>
                <w:snapToGrid w:val="0"/>
                <w:color w:val="000000"/>
                <w:sz w:val="16"/>
                <w:szCs w:val="16"/>
              </w:rPr>
            </w:pPr>
            <w:proofErr w:type="gramStart"/>
            <w:r>
              <w:rPr>
                <w:snapToGrid w:val="0"/>
                <w:sz w:val="16"/>
                <w:szCs w:val="16"/>
              </w:rPr>
              <w:t>С</w:t>
            </w:r>
            <w:r w:rsidRPr="00780C57">
              <w:rPr>
                <w:snapToGrid w:val="0"/>
                <w:sz w:val="16"/>
                <w:szCs w:val="16"/>
              </w:rPr>
              <w:t>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E007FA">
              <w:rPr>
                <w:snapToGrid w:val="0"/>
                <w:sz w:val="16"/>
                <w:szCs w:val="16"/>
              </w:rPr>
              <w:t>.</w:t>
            </w:r>
            <w:proofErr w:type="gramEnd"/>
            <w:r w:rsidR="00E007FA">
              <w:rPr>
                <w:snapToGrid w:val="0"/>
                <w:sz w:val="16"/>
                <w:szCs w:val="16"/>
              </w:rPr>
              <w:t xml:space="preserve"> </w:t>
            </w:r>
            <w:r w:rsidR="00E007FA" w:rsidRPr="00E007FA">
              <w:rPr>
                <w:snapToGrid w:val="0"/>
                <w:sz w:val="16"/>
                <w:szCs w:val="16"/>
              </w:rPr>
              <w:t>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206BD9F0"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49494B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DCD86A1" w14:textId="3098D33A" w:rsidR="00354536" w:rsidRPr="008F19B8" w:rsidRDefault="00354536" w:rsidP="00780C57">
            <w:pPr>
              <w:spacing w:after="60"/>
              <w:jc w:val="both"/>
              <w:rPr>
                <w:snapToGrid w:val="0"/>
                <w:sz w:val="16"/>
                <w:szCs w:val="16"/>
              </w:rPr>
            </w:pPr>
            <w:r w:rsidRPr="008F19B8">
              <w:rPr>
                <w:snapToGrid w:val="0"/>
                <w:sz w:val="16"/>
                <w:szCs w:val="16"/>
              </w:rPr>
              <w:t xml:space="preserve">Срок выдачи </w:t>
            </w:r>
            <w:r w:rsidR="003649EF" w:rsidRPr="003649EF">
              <w:rPr>
                <w:snapToGrid w:val="0"/>
                <w:sz w:val="16"/>
                <w:szCs w:val="16"/>
              </w:rPr>
              <w:t xml:space="preserve">не </w:t>
            </w:r>
            <w:r w:rsidR="00780C57">
              <w:rPr>
                <w:snapToGrid w:val="0"/>
                <w:sz w:val="16"/>
                <w:szCs w:val="16"/>
              </w:rPr>
              <w:t>более чем</w:t>
            </w:r>
            <w:r w:rsidR="003649EF" w:rsidRPr="003649EF">
              <w:rPr>
                <w:snapToGrid w:val="0"/>
                <w:sz w:val="16"/>
                <w:szCs w:val="16"/>
              </w:rPr>
              <w:t xml:space="preserve"> за</w:t>
            </w:r>
            <w:r w:rsidR="00780C57" w:rsidRPr="00780C57">
              <w:rPr>
                <w:snapToGrid w:val="0"/>
                <w:sz w:val="16"/>
                <w:szCs w:val="16"/>
              </w:rPr>
              <w:t xml:space="preserve"> 60 (шестьдесят) календарных дней до дня размещения извещения</w:t>
            </w:r>
            <w:r w:rsidR="00780C57">
              <w:rPr>
                <w:snapToGrid w:val="0"/>
                <w:sz w:val="16"/>
                <w:szCs w:val="16"/>
              </w:rPr>
              <w:t xml:space="preserve"> о закупке</w:t>
            </w:r>
            <w:r w:rsidR="00780C57" w:rsidRPr="00780C57">
              <w:rPr>
                <w:snapToGrid w:val="0"/>
                <w:sz w:val="16"/>
                <w:szCs w:val="16"/>
              </w:rPr>
              <w:t>.</w:t>
            </w:r>
          </w:p>
        </w:tc>
      </w:tr>
      <w:tr w:rsidR="00354536" w:rsidRPr="00921675" w14:paraId="76F3DFDC" w14:textId="77777777" w:rsidTr="00C94EA2">
        <w:tc>
          <w:tcPr>
            <w:tcW w:w="568" w:type="dxa"/>
            <w:shd w:val="clear" w:color="auto" w:fill="D9D9D9" w:themeFill="background1" w:themeFillShade="D9"/>
          </w:tcPr>
          <w:p w14:paraId="7DBA552C" w14:textId="3BCB6035"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2</w:t>
            </w:r>
          </w:p>
        </w:tc>
        <w:tc>
          <w:tcPr>
            <w:tcW w:w="3402" w:type="dxa"/>
            <w:shd w:val="clear" w:color="auto" w:fill="D9D9D9" w:themeFill="background1" w:themeFillShade="D9"/>
          </w:tcPr>
          <w:p w14:paraId="70626E18" w14:textId="77777777" w:rsidR="00354536" w:rsidRPr="00066461" w:rsidRDefault="00354536" w:rsidP="00C94EA2">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14:paraId="0B268B54"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0BBCBB0" w14:textId="77777777" w:rsidR="00354536" w:rsidRPr="00066461" w:rsidRDefault="00354536" w:rsidP="00C94EA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82054B"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11C65E" w14:textId="77777777" w:rsidR="00354536" w:rsidRPr="008F19B8" w:rsidRDefault="00354536" w:rsidP="00C94EA2">
            <w:pPr>
              <w:spacing w:after="60"/>
              <w:jc w:val="both"/>
              <w:rPr>
                <w:snapToGrid w:val="0"/>
                <w:sz w:val="16"/>
                <w:szCs w:val="16"/>
              </w:rPr>
            </w:pPr>
          </w:p>
        </w:tc>
      </w:tr>
      <w:tr w:rsidR="00FA0CC2" w:rsidRPr="00921675" w14:paraId="2CD309A4" w14:textId="77777777" w:rsidTr="00C94EA2">
        <w:tc>
          <w:tcPr>
            <w:tcW w:w="568" w:type="dxa"/>
            <w:shd w:val="clear" w:color="auto" w:fill="D9D9D9" w:themeFill="background1" w:themeFillShade="D9"/>
          </w:tcPr>
          <w:p w14:paraId="04DFE15A" w14:textId="3D9128F2" w:rsidR="00FA0CC2" w:rsidRPr="00066461" w:rsidRDefault="00FA0CC2"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14:paraId="1BD4F8DD" w14:textId="77777777" w:rsidR="00FA0CC2" w:rsidRPr="00066461" w:rsidRDefault="00FA0CC2" w:rsidP="00C94EA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45BEE7B" w14:textId="77777777" w:rsidR="00FA0CC2" w:rsidRPr="00066461" w:rsidRDefault="00FA0CC2"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5D8C75D" w14:textId="77777777" w:rsidR="00FA0CC2" w:rsidRPr="00066461" w:rsidRDefault="00FA0CC2"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8651D17"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5E48780" w14:textId="77777777" w:rsidR="00FA0CC2" w:rsidRPr="008F19B8" w:rsidRDefault="00FA0CC2" w:rsidP="00B85E50">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B2F259F"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DE09C24" w14:textId="3AC322CC" w:rsidR="00FA0CC2" w:rsidRPr="008F19B8" w:rsidRDefault="00FA0CC2" w:rsidP="00984D58">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37FBF56E" w14:textId="77777777" w:rsidTr="00C94EA2">
        <w:tc>
          <w:tcPr>
            <w:tcW w:w="9748" w:type="dxa"/>
            <w:gridSpan w:val="6"/>
            <w:shd w:val="clear" w:color="auto" w:fill="D9D9D9" w:themeFill="background1" w:themeFillShade="D9"/>
          </w:tcPr>
          <w:p w14:paraId="37259618" w14:textId="77777777" w:rsidR="00354536" w:rsidRPr="008F19B8" w:rsidRDefault="00354536" w:rsidP="00C94EA2">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A0CC2" w:rsidRPr="00921675" w14:paraId="6E51F223" w14:textId="77777777" w:rsidTr="00C94EA2">
        <w:tc>
          <w:tcPr>
            <w:tcW w:w="568" w:type="dxa"/>
            <w:shd w:val="clear" w:color="auto" w:fill="D9D9D9" w:themeFill="background1" w:themeFillShade="D9"/>
          </w:tcPr>
          <w:p w14:paraId="58034737" w14:textId="20F4E199" w:rsidR="00FA0CC2" w:rsidRPr="00066461" w:rsidRDefault="00FA0CC2"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14:paraId="10CFE30C" w14:textId="77777777" w:rsidR="00FA0CC2" w:rsidRPr="00066461" w:rsidRDefault="00FA0CC2" w:rsidP="00C94EA2">
            <w:pPr>
              <w:spacing w:after="60"/>
              <w:jc w:val="both"/>
              <w:rPr>
                <w:snapToGrid w:val="0"/>
                <w:color w:val="000000"/>
                <w:sz w:val="16"/>
                <w:szCs w:val="16"/>
              </w:rPr>
            </w:pPr>
            <w:r w:rsidRPr="00066461">
              <w:rPr>
                <w:snapToGrid w:val="0"/>
                <w:color w:val="000000"/>
                <w:sz w:val="16"/>
                <w:szCs w:val="16"/>
              </w:rPr>
              <w:t xml:space="preserve">Документ, удостоверяющий личность (паспорт, иной документ, его заменяющий в </w:t>
            </w:r>
            <w:r w:rsidRPr="00066461">
              <w:rPr>
                <w:snapToGrid w:val="0"/>
                <w:color w:val="000000"/>
                <w:sz w:val="16"/>
                <w:szCs w:val="16"/>
              </w:rPr>
              <w:lastRenderedPageBreak/>
              <w:t>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lastRenderedPageBreak/>
              <w:t>-</w:t>
            </w:r>
          </w:p>
        </w:tc>
        <w:tc>
          <w:tcPr>
            <w:tcW w:w="1276" w:type="dxa"/>
            <w:shd w:val="clear" w:color="auto" w:fill="D9D9D9" w:themeFill="background1" w:themeFillShade="D9"/>
          </w:tcPr>
          <w:p w14:paraId="2303EB6E"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86BAA4F"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BD76482" w14:textId="77777777" w:rsidR="00FA0CC2" w:rsidRDefault="00FA0CC2" w:rsidP="00B85E50">
            <w:pPr>
              <w:spacing w:after="60"/>
              <w:jc w:val="both"/>
              <w:rPr>
                <w:snapToGrid w:val="0"/>
                <w:color w:val="000000"/>
                <w:sz w:val="16"/>
                <w:szCs w:val="16"/>
              </w:rPr>
            </w:pPr>
            <w:r w:rsidRPr="008F19B8">
              <w:rPr>
                <w:snapToGrid w:val="0"/>
                <w:color w:val="000000"/>
                <w:sz w:val="16"/>
                <w:szCs w:val="16"/>
              </w:rPr>
              <w:t xml:space="preserve">Для физического лица, являющегося Участником </w:t>
            </w:r>
            <w:r w:rsidRPr="008F19B8">
              <w:rPr>
                <w:snapToGrid w:val="0"/>
                <w:color w:val="000000"/>
                <w:sz w:val="16"/>
                <w:szCs w:val="16"/>
              </w:rPr>
              <w:lastRenderedPageBreak/>
              <w:t>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5718041" w14:textId="31379AAE" w:rsidR="00FA0CC2" w:rsidRPr="008F19B8" w:rsidRDefault="00FA0CC2" w:rsidP="00C94EA2">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B80BE9">
              <w:rPr>
                <w:snapToGrid w:val="0"/>
                <w:color w:val="FF0000"/>
                <w:sz w:val="16"/>
                <w:szCs w:val="16"/>
              </w:rPr>
              <w:t>Интер</w:t>
            </w:r>
            <w:proofErr w:type="spellEnd"/>
            <w:r w:rsidRPr="00B80BE9">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FA0CC2" w:rsidRPr="00921675" w14:paraId="73B0EC1B" w14:textId="77777777" w:rsidTr="00C94EA2">
        <w:tc>
          <w:tcPr>
            <w:tcW w:w="568" w:type="dxa"/>
            <w:shd w:val="clear" w:color="auto" w:fill="D9D9D9" w:themeFill="background1" w:themeFillShade="D9"/>
          </w:tcPr>
          <w:p w14:paraId="58C30F37" w14:textId="4A76350D" w:rsidR="00FA0CC2" w:rsidRPr="00066461" w:rsidRDefault="00FA0CC2" w:rsidP="00BE746B">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5</w:t>
            </w:r>
          </w:p>
        </w:tc>
        <w:tc>
          <w:tcPr>
            <w:tcW w:w="3402" w:type="dxa"/>
            <w:shd w:val="clear" w:color="auto" w:fill="D9D9D9" w:themeFill="background1" w:themeFillShade="D9"/>
          </w:tcPr>
          <w:p w14:paraId="4E2B9D67" w14:textId="77777777" w:rsidR="00FA0CC2" w:rsidRPr="00066461" w:rsidRDefault="00FA0CC2" w:rsidP="00C94EA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6396D37" w14:textId="77777777" w:rsidR="00FA0CC2" w:rsidRDefault="00FA0CC2" w:rsidP="00B85E50">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741FAA00" w:rsidR="00FA0CC2" w:rsidRPr="003131DF" w:rsidRDefault="00FA0CC2"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w:t>
            </w:r>
          </w:p>
        </w:tc>
      </w:tr>
      <w:tr w:rsidR="00FA0CC2" w:rsidRPr="00921675" w14:paraId="559B2F9D" w14:textId="77777777" w:rsidTr="00C94EA2">
        <w:tc>
          <w:tcPr>
            <w:tcW w:w="568" w:type="dxa"/>
            <w:shd w:val="clear" w:color="auto" w:fill="D9D9D9" w:themeFill="background1" w:themeFillShade="D9"/>
          </w:tcPr>
          <w:p w14:paraId="655EAD42" w14:textId="6A47CD23" w:rsidR="00FA0CC2" w:rsidRPr="00066461" w:rsidRDefault="00FA0CC2" w:rsidP="00BE746B">
            <w:pPr>
              <w:spacing w:after="60"/>
              <w:jc w:val="center"/>
              <w:rPr>
                <w:snapToGrid w:val="0"/>
                <w:color w:val="000000"/>
                <w:sz w:val="16"/>
                <w:szCs w:val="16"/>
              </w:rPr>
            </w:pPr>
            <w:r>
              <w:rPr>
                <w:snapToGrid w:val="0"/>
                <w:color w:val="000000"/>
                <w:sz w:val="16"/>
                <w:szCs w:val="16"/>
              </w:rPr>
              <w:t>16</w:t>
            </w:r>
          </w:p>
        </w:tc>
        <w:tc>
          <w:tcPr>
            <w:tcW w:w="3402" w:type="dxa"/>
            <w:shd w:val="clear" w:color="auto" w:fill="D9D9D9" w:themeFill="background1" w:themeFillShade="D9"/>
          </w:tcPr>
          <w:p w14:paraId="7C29BB14" w14:textId="77777777" w:rsidR="00FA0CC2" w:rsidRPr="00066461" w:rsidRDefault="00FA0CC2" w:rsidP="00C94EA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BE7C7C8" w14:textId="77777777" w:rsidR="00FA0CC2" w:rsidRDefault="00FA0CC2" w:rsidP="00B85E50">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793A88B3" w14:textId="45E81D32" w:rsidR="00FA0CC2" w:rsidRPr="003131DF" w:rsidRDefault="00FA0CC2"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w:t>
            </w:r>
            <w:proofErr w:type="spellStart"/>
            <w:r w:rsidRPr="003B2BF2">
              <w:rPr>
                <w:snapToGrid w:val="0"/>
                <w:color w:val="FF0000"/>
                <w:sz w:val="16"/>
                <w:szCs w:val="16"/>
              </w:rPr>
              <w:t>Интер</w:t>
            </w:r>
            <w:proofErr w:type="spellEnd"/>
            <w:r w:rsidRPr="003B2BF2">
              <w:rPr>
                <w:snapToGrid w:val="0"/>
                <w:color w:val="FF0000"/>
                <w:sz w:val="16"/>
                <w:szCs w:val="16"/>
              </w:rPr>
              <w:t xml:space="preserve"> РАО»</w:t>
            </w:r>
          </w:p>
        </w:tc>
      </w:tr>
      <w:tr w:rsidR="00FA0CC2" w:rsidRPr="00921675" w14:paraId="64F5A228" w14:textId="77777777" w:rsidTr="00C94EA2">
        <w:tc>
          <w:tcPr>
            <w:tcW w:w="568" w:type="dxa"/>
            <w:shd w:val="clear" w:color="auto" w:fill="D9D9D9" w:themeFill="background1" w:themeFillShade="D9"/>
          </w:tcPr>
          <w:p w14:paraId="3D7E8C27" w14:textId="08EF3B66" w:rsidR="00FA0CC2" w:rsidRPr="00066461" w:rsidRDefault="00FA0CC2" w:rsidP="00BE746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14:paraId="3AD38025" w14:textId="77777777" w:rsidR="00FA0CC2" w:rsidRPr="00066461" w:rsidRDefault="00FA0CC2" w:rsidP="00C94EA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FA0CC2" w:rsidRPr="00784435" w:rsidRDefault="00FA0CC2" w:rsidP="00C94EA2">
            <w:pPr>
              <w:spacing w:after="60"/>
              <w:jc w:val="center"/>
              <w:rPr>
                <w:b/>
                <w:snapToGrid w:val="0"/>
                <w:color w:val="000000"/>
              </w:rPr>
            </w:pPr>
          </w:p>
        </w:tc>
        <w:tc>
          <w:tcPr>
            <w:tcW w:w="1134" w:type="dxa"/>
            <w:shd w:val="clear" w:color="auto" w:fill="D9D9D9" w:themeFill="background1" w:themeFillShade="D9"/>
          </w:tcPr>
          <w:p w14:paraId="04C09C22"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A81D106" w14:textId="77777777" w:rsidR="00FA0CC2" w:rsidRDefault="00FA0CC2" w:rsidP="00B85E50">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413CC658" w:rsidR="00FA0CC2" w:rsidRPr="003131DF" w:rsidRDefault="00FA0CC2" w:rsidP="00984D58">
            <w:pPr>
              <w:spacing w:after="60"/>
              <w:jc w:val="both"/>
              <w:rPr>
                <w:snapToGrid w:val="0"/>
                <w:sz w:val="16"/>
                <w:szCs w:val="16"/>
              </w:rPr>
            </w:pPr>
            <w:r w:rsidRPr="00B80BE9">
              <w:rPr>
                <w:snapToGrid w:val="0"/>
                <w:color w:val="FF0000"/>
                <w:sz w:val="16"/>
                <w:szCs w:val="16"/>
              </w:rPr>
              <w:lastRenderedPageBreak/>
              <w:t>Не требуется предоставлять, если участник закупки является Аккредитованным поставщиков в Группе «</w:t>
            </w:r>
            <w:proofErr w:type="spellStart"/>
            <w:r w:rsidRPr="00B80BE9">
              <w:rPr>
                <w:snapToGrid w:val="0"/>
                <w:color w:val="FF0000"/>
                <w:sz w:val="16"/>
                <w:szCs w:val="16"/>
              </w:rPr>
              <w:t>Интер</w:t>
            </w:r>
            <w:proofErr w:type="spellEnd"/>
            <w:r w:rsidRPr="00B80BE9">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5C5C361" w14:textId="77777777" w:rsidTr="00C94EA2">
        <w:tc>
          <w:tcPr>
            <w:tcW w:w="568" w:type="dxa"/>
            <w:shd w:val="clear" w:color="auto" w:fill="D9D9D9" w:themeFill="background1" w:themeFillShade="D9"/>
          </w:tcPr>
          <w:p w14:paraId="3E5AC64D" w14:textId="42E45468" w:rsidR="00354536" w:rsidRPr="00066461" w:rsidRDefault="00354536" w:rsidP="00BE746B">
            <w:pPr>
              <w:spacing w:after="60"/>
              <w:jc w:val="center"/>
              <w:rPr>
                <w:snapToGrid w:val="0"/>
                <w:color w:val="000000"/>
                <w:sz w:val="16"/>
                <w:szCs w:val="16"/>
              </w:rPr>
            </w:pPr>
            <w:r>
              <w:rPr>
                <w:snapToGrid w:val="0"/>
                <w:color w:val="000000"/>
                <w:sz w:val="16"/>
                <w:szCs w:val="16"/>
              </w:rPr>
              <w:lastRenderedPageBreak/>
              <w:t>1</w:t>
            </w:r>
            <w:r w:rsidR="00BE746B">
              <w:rPr>
                <w:snapToGrid w:val="0"/>
                <w:color w:val="000000"/>
                <w:sz w:val="16"/>
                <w:szCs w:val="16"/>
              </w:rPr>
              <w:t>8</w:t>
            </w:r>
          </w:p>
        </w:tc>
        <w:tc>
          <w:tcPr>
            <w:tcW w:w="9180" w:type="dxa"/>
            <w:gridSpan w:val="5"/>
            <w:shd w:val="clear" w:color="auto" w:fill="D9D9D9" w:themeFill="background1" w:themeFillShade="D9"/>
          </w:tcPr>
          <w:p w14:paraId="3B7655C9" w14:textId="77777777" w:rsidR="00354536" w:rsidRPr="008F19B8" w:rsidRDefault="00354536" w:rsidP="00C94EA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A0CC2" w:rsidRPr="00921675" w14:paraId="55074B85" w14:textId="77777777" w:rsidTr="00C94EA2">
        <w:tc>
          <w:tcPr>
            <w:tcW w:w="568" w:type="dxa"/>
            <w:shd w:val="clear" w:color="auto" w:fill="D9D9D9" w:themeFill="background1" w:themeFillShade="D9"/>
          </w:tcPr>
          <w:p w14:paraId="4EE54564"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FA0CC2" w:rsidRPr="00066461" w:rsidRDefault="00FA0CC2"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07943C4D"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A0CC2" w:rsidRPr="00921675" w14:paraId="54774F26" w14:textId="77777777" w:rsidTr="00C94EA2">
        <w:tc>
          <w:tcPr>
            <w:tcW w:w="568" w:type="dxa"/>
            <w:shd w:val="clear" w:color="auto" w:fill="D9D9D9" w:themeFill="background1" w:themeFillShade="D9"/>
          </w:tcPr>
          <w:p w14:paraId="13E91C71"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0F4C4DC" w14:textId="77777777" w:rsidR="00FA0CC2" w:rsidRPr="00066461" w:rsidRDefault="00FA0CC2"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79311365"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FA0CC2" w:rsidRPr="00784435" w:rsidRDefault="00FA0CC2"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5CDA12F6"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A0CC2" w:rsidRPr="00921675" w14:paraId="516940D6" w14:textId="77777777" w:rsidTr="00C94EA2">
        <w:tc>
          <w:tcPr>
            <w:tcW w:w="568" w:type="dxa"/>
            <w:shd w:val="clear" w:color="auto" w:fill="D9D9D9" w:themeFill="background1" w:themeFillShade="D9"/>
          </w:tcPr>
          <w:p w14:paraId="00243715"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0861BEAE" w14:textId="77777777" w:rsidR="00FA0CC2" w:rsidRPr="00066461" w:rsidRDefault="00FA0CC2" w:rsidP="00C94EA2">
            <w:pPr>
              <w:spacing w:after="60"/>
              <w:jc w:val="both"/>
              <w:rPr>
                <w:snapToGrid w:val="0"/>
                <w:sz w:val="16"/>
                <w:szCs w:val="16"/>
              </w:rPr>
            </w:pPr>
            <w:r>
              <w:rPr>
                <w:snapToGrid w:val="0"/>
                <w:sz w:val="16"/>
                <w:szCs w:val="16"/>
              </w:rPr>
              <w:t>Субъекты МСП</w:t>
            </w:r>
            <w:r w:rsidRPr="00066461">
              <w:rPr>
                <w:snapToGrid w:val="0"/>
                <w:sz w:val="16"/>
                <w:szCs w:val="16"/>
              </w:rPr>
              <w:t xml:space="preserve">, сдающие отчетность в ИФНС России в электронном виде, совместно с заверенными копиями вышеназванных форм и квитанций об их приеме (вводе) в ИФНС, </w:t>
            </w:r>
            <w:r w:rsidRPr="00066461">
              <w:rPr>
                <w:snapToGrid w:val="0"/>
                <w:sz w:val="16"/>
                <w:szCs w:val="16"/>
              </w:rPr>
              <w:lastRenderedPageBreak/>
              <w:t>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FA0CC2" w:rsidRPr="00066461" w:rsidRDefault="00FA0CC2" w:rsidP="00C94EA2">
            <w:pPr>
              <w:spacing w:after="60"/>
              <w:jc w:val="center"/>
              <w:rPr>
                <w:snapToGrid w:val="0"/>
                <w:color w:val="000000"/>
              </w:rPr>
            </w:pPr>
            <w:r w:rsidRPr="00066461">
              <w:rPr>
                <w:snapToGrid w:val="0"/>
                <w:color w:val="000000"/>
              </w:rPr>
              <w:lastRenderedPageBreak/>
              <w:t>+</w:t>
            </w:r>
          </w:p>
        </w:tc>
        <w:tc>
          <w:tcPr>
            <w:tcW w:w="1276" w:type="dxa"/>
            <w:shd w:val="clear" w:color="auto" w:fill="D9D9D9" w:themeFill="background1" w:themeFillShade="D9"/>
          </w:tcPr>
          <w:p w14:paraId="38B6C6B9"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BB6748" w14:textId="77777777" w:rsidR="00FA0CC2" w:rsidRDefault="00FA0CC2" w:rsidP="00B85E50">
            <w:pPr>
              <w:spacing w:after="60"/>
              <w:jc w:val="both"/>
              <w:rPr>
                <w:snapToGrid w:val="0"/>
                <w:color w:val="000000"/>
                <w:sz w:val="16"/>
                <w:szCs w:val="16"/>
              </w:rPr>
            </w:pPr>
            <w:r w:rsidRPr="008F19B8">
              <w:rPr>
                <w:snapToGrid w:val="0"/>
                <w:color w:val="000000"/>
                <w:sz w:val="16"/>
                <w:szCs w:val="16"/>
              </w:rPr>
              <w:t>При наличии</w:t>
            </w:r>
          </w:p>
          <w:p w14:paraId="2CBFB400" w14:textId="4E760C99" w:rsidR="00FA0CC2" w:rsidRPr="008F19B8" w:rsidRDefault="00FA0CC2" w:rsidP="00C94EA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w:t>
            </w:r>
            <w:r w:rsidRPr="00A06580">
              <w:rPr>
                <w:snapToGrid w:val="0"/>
                <w:color w:val="FF0000"/>
                <w:sz w:val="16"/>
                <w:szCs w:val="16"/>
              </w:rPr>
              <w:lastRenderedPageBreak/>
              <w:t>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921675" w14:paraId="35ACF0E9" w14:textId="77777777" w:rsidTr="00C94EA2">
        <w:tc>
          <w:tcPr>
            <w:tcW w:w="568" w:type="dxa"/>
            <w:shd w:val="clear" w:color="auto" w:fill="D9D9D9" w:themeFill="background1" w:themeFillShade="D9"/>
          </w:tcPr>
          <w:p w14:paraId="4DE92D9B" w14:textId="7F44ADAB" w:rsidR="00354536" w:rsidRPr="00066461" w:rsidRDefault="00BE746B" w:rsidP="00C94EA2">
            <w:pPr>
              <w:spacing w:after="60"/>
              <w:jc w:val="center"/>
              <w:rPr>
                <w:snapToGrid w:val="0"/>
                <w:color w:val="000000"/>
                <w:sz w:val="16"/>
                <w:szCs w:val="16"/>
              </w:rPr>
            </w:pPr>
            <w:r>
              <w:rPr>
                <w:snapToGrid w:val="0"/>
                <w:color w:val="000000"/>
                <w:sz w:val="16"/>
                <w:szCs w:val="16"/>
              </w:rPr>
              <w:lastRenderedPageBreak/>
              <w:t>19</w:t>
            </w:r>
          </w:p>
        </w:tc>
        <w:tc>
          <w:tcPr>
            <w:tcW w:w="9180" w:type="dxa"/>
            <w:gridSpan w:val="5"/>
            <w:shd w:val="clear" w:color="auto" w:fill="D9D9D9" w:themeFill="background1" w:themeFillShade="D9"/>
          </w:tcPr>
          <w:p w14:paraId="05876150" w14:textId="77777777" w:rsidR="00354536" w:rsidRPr="008F19B8" w:rsidRDefault="00354536" w:rsidP="00C94EA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A0CC2" w:rsidRPr="00921675" w14:paraId="3D0F755C" w14:textId="77777777" w:rsidTr="00C94EA2">
        <w:tc>
          <w:tcPr>
            <w:tcW w:w="568" w:type="dxa"/>
            <w:shd w:val="clear" w:color="auto" w:fill="D9D9D9" w:themeFill="background1" w:themeFillShade="D9"/>
          </w:tcPr>
          <w:p w14:paraId="46A2F2FC" w14:textId="77777777" w:rsidR="00FA0CC2" w:rsidRPr="00066461" w:rsidRDefault="00FA0CC2" w:rsidP="00C94EA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FA0CC2" w:rsidRPr="00572EEC" w:rsidRDefault="00FA0CC2" w:rsidP="00C94EA2">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FA0CC2" w:rsidRPr="00572EEC" w:rsidRDefault="00FA0CC2" w:rsidP="00C94EA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FA0CC2" w:rsidRPr="00066461" w:rsidRDefault="00FA0CC2" w:rsidP="00C94EA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FA0CC2" w:rsidRPr="00066461" w:rsidRDefault="00FA0CC2" w:rsidP="00C94EA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FA0CC2" w:rsidRPr="00066461" w:rsidRDefault="00FA0CC2"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68DE271E"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FA0CC2" w:rsidRPr="00921675" w14:paraId="1A2DF17E" w14:textId="77777777" w:rsidTr="00C94EA2">
        <w:tc>
          <w:tcPr>
            <w:tcW w:w="568" w:type="dxa"/>
            <w:shd w:val="clear" w:color="auto" w:fill="D9D9D9" w:themeFill="background1" w:themeFillShade="D9"/>
          </w:tcPr>
          <w:p w14:paraId="15161BDF" w14:textId="77777777" w:rsidR="00FA0CC2" w:rsidRPr="00066461" w:rsidRDefault="00FA0CC2" w:rsidP="00C94EA2">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0C37FE80" w14:textId="77777777" w:rsidR="00FA0CC2" w:rsidRPr="00066461" w:rsidRDefault="00FA0CC2" w:rsidP="00C94EA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FA0CC2" w:rsidRPr="00066461" w:rsidRDefault="00FA0CC2" w:rsidP="00C94EA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FA0CC2" w:rsidRPr="00066461" w:rsidRDefault="00FA0CC2"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6E2EE23" w14:textId="77777777" w:rsidR="00FA0CC2" w:rsidRDefault="00FA0CC2" w:rsidP="00B85E50">
            <w:pPr>
              <w:spacing w:after="60"/>
              <w:jc w:val="both"/>
              <w:rPr>
                <w:snapToGrid w:val="0"/>
                <w:color w:val="000000"/>
                <w:sz w:val="16"/>
                <w:szCs w:val="16"/>
              </w:rPr>
            </w:pPr>
            <w:r>
              <w:rPr>
                <w:snapToGrid w:val="0"/>
                <w:color w:val="000000"/>
                <w:sz w:val="16"/>
                <w:szCs w:val="16"/>
              </w:rPr>
              <w:t>При наличии</w:t>
            </w:r>
          </w:p>
          <w:p w14:paraId="21497583" w14:textId="7AD6B61D" w:rsidR="00FA0CC2" w:rsidRPr="008F19B8" w:rsidRDefault="00FA0CC2"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w:t>
            </w:r>
            <w:proofErr w:type="spellStart"/>
            <w:r w:rsidRPr="00A06580">
              <w:rPr>
                <w:snapToGrid w:val="0"/>
                <w:color w:val="FF0000"/>
                <w:sz w:val="16"/>
                <w:szCs w:val="16"/>
              </w:rPr>
              <w:t>Интер</w:t>
            </w:r>
            <w:proofErr w:type="spellEnd"/>
            <w:r w:rsidRPr="00A06580">
              <w:rPr>
                <w:snapToGrid w:val="0"/>
                <w:color w:val="FF0000"/>
                <w:sz w:val="16"/>
                <w:szCs w:val="16"/>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F5744B" w14:paraId="6F369134" w14:textId="77777777" w:rsidTr="00C94EA2">
        <w:tc>
          <w:tcPr>
            <w:tcW w:w="9748" w:type="dxa"/>
            <w:gridSpan w:val="6"/>
            <w:shd w:val="clear" w:color="auto" w:fill="D9D9D9" w:themeFill="background1" w:themeFillShade="D9"/>
          </w:tcPr>
          <w:p w14:paraId="6F962C83" w14:textId="77777777" w:rsidR="00354536" w:rsidRPr="008F19B8" w:rsidRDefault="00354536" w:rsidP="00C94EA2">
            <w:pPr>
              <w:spacing w:after="60"/>
              <w:jc w:val="center"/>
              <w:rPr>
                <w:b/>
                <w:snapToGrid w:val="0"/>
                <w:color w:val="000000"/>
                <w:sz w:val="16"/>
                <w:szCs w:val="16"/>
              </w:rPr>
            </w:pPr>
            <w:r w:rsidRPr="008F19B8">
              <w:rPr>
                <w:b/>
                <w:snapToGrid w:val="0"/>
                <w:color w:val="000000"/>
                <w:sz w:val="16"/>
                <w:szCs w:val="16"/>
              </w:rPr>
              <w:t>Другие документы:</w:t>
            </w:r>
          </w:p>
        </w:tc>
      </w:tr>
      <w:tr w:rsidR="00354536" w:rsidRPr="003131DF" w14:paraId="3DCE4C0A" w14:textId="77777777" w:rsidTr="00C94EA2">
        <w:tc>
          <w:tcPr>
            <w:tcW w:w="568" w:type="dxa"/>
            <w:shd w:val="clear" w:color="auto" w:fill="D9D9D9" w:themeFill="background1" w:themeFillShade="D9"/>
          </w:tcPr>
          <w:p w14:paraId="1B6D5C39" w14:textId="649238D6" w:rsidR="00354536" w:rsidRPr="00066461" w:rsidRDefault="00354536" w:rsidP="00BE746B">
            <w:pPr>
              <w:spacing w:after="60"/>
              <w:jc w:val="center"/>
              <w:rPr>
                <w:snapToGrid w:val="0"/>
                <w:color w:val="000000"/>
                <w:sz w:val="16"/>
                <w:szCs w:val="16"/>
              </w:rPr>
            </w:pPr>
            <w:r w:rsidRPr="00066461">
              <w:rPr>
                <w:snapToGrid w:val="0"/>
                <w:color w:val="000000"/>
                <w:sz w:val="16"/>
                <w:szCs w:val="16"/>
              </w:rPr>
              <w:lastRenderedPageBreak/>
              <w:t>2</w:t>
            </w:r>
            <w:r w:rsidR="00BE746B">
              <w:rPr>
                <w:snapToGrid w:val="0"/>
                <w:color w:val="000000"/>
                <w:sz w:val="16"/>
                <w:szCs w:val="16"/>
              </w:rPr>
              <w:t>0</w:t>
            </w:r>
          </w:p>
        </w:tc>
        <w:tc>
          <w:tcPr>
            <w:tcW w:w="3402" w:type="dxa"/>
            <w:shd w:val="clear" w:color="auto" w:fill="D9D9D9" w:themeFill="background1" w:themeFillShade="D9"/>
          </w:tcPr>
          <w:p w14:paraId="4D77B293" w14:textId="77777777" w:rsidR="00354536" w:rsidRPr="00066461" w:rsidRDefault="00354536" w:rsidP="00C94EA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354536" w:rsidRPr="00132136" w:rsidRDefault="00354536" w:rsidP="00C94EA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354536"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58DE0CE4"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354536" w:rsidRPr="00066461" w:rsidRDefault="00354536" w:rsidP="00C94EA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354536" w:rsidRPr="00132136" w:rsidRDefault="00354536" w:rsidP="00C94EA2">
            <w:pPr>
              <w:spacing w:after="60"/>
              <w:ind w:left="11" w:right="64" w:hanging="11"/>
              <w:rPr>
                <w:snapToGrid w:val="0"/>
                <w:color w:val="000000"/>
                <w:sz w:val="16"/>
                <w:szCs w:val="16"/>
              </w:rPr>
            </w:pPr>
          </w:p>
          <w:p w14:paraId="07BBB593"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354536"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237B7E74"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1</w:t>
            </w:r>
            <w:r>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354536" w:rsidRPr="00066461" w:rsidRDefault="00354536" w:rsidP="00C94EA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354536" w:rsidRPr="00132136" w:rsidRDefault="00354536" w:rsidP="00C94EA2">
            <w:pPr>
              <w:spacing w:after="60"/>
              <w:ind w:left="11" w:right="64" w:hanging="11"/>
              <w:rPr>
                <w:snapToGrid w:val="0"/>
                <w:color w:val="000000"/>
                <w:sz w:val="16"/>
                <w:szCs w:val="16"/>
              </w:rPr>
            </w:pPr>
          </w:p>
        </w:tc>
      </w:tr>
      <w:tr w:rsidR="0049639C" w:rsidRPr="003131DF" w14:paraId="3664BF83" w14:textId="77777777" w:rsidTr="00C94EA2">
        <w:tc>
          <w:tcPr>
            <w:tcW w:w="568" w:type="dxa"/>
            <w:shd w:val="clear" w:color="auto" w:fill="D9D9D9" w:themeFill="background1" w:themeFillShade="D9"/>
          </w:tcPr>
          <w:p w14:paraId="5B428C6A" w14:textId="7823176F" w:rsidR="0049639C" w:rsidRPr="00066461" w:rsidRDefault="0049639C" w:rsidP="00BE746B">
            <w:pPr>
              <w:spacing w:after="60"/>
              <w:jc w:val="center"/>
              <w:rPr>
                <w:snapToGrid w:val="0"/>
                <w:color w:val="000000"/>
                <w:sz w:val="16"/>
                <w:szCs w:val="16"/>
              </w:rPr>
            </w:pPr>
            <w:r>
              <w:rPr>
                <w:snapToGrid w:val="0"/>
                <w:color w:val="000000"/>
                <w:sz w:val="16"/>
                <w:szCs w:val="16"/>
              </w:rPr>
              <w:t>22</w:t>
            </w:r>
          </w:p>
        </w:tc>
        <w:tc>
          <w:tcPr>
            <w:tcW w:w="3402" w:type="dxa"/>
            <w:shd w:val="clear" w:color="auto" w:fill="D9D9D9" w:themeFill="background1" w:themeFillShade="D9"/>
          </w:tcPr>
          <w:p w14:paraId="2311B2B9" w14:textId="7D32E843" w:rsidR="0049639C" w:rsidRDefault="0049639C" w:rsidP="00C94EA2">
            <w:pPr>
              <w:spacing w:after="60"/>
              <w:jc w:val="both"/>
              <w:rPr>
                <w:snapToGrid w:val="0"/>
                <w:sz w:val="16"/>
                <w:szCs w:val="16"/>
              </w:rPr>
            </w:pPr>
            <w:r>
              <w:rPr>
                <w:snapToGrid w:val="0"/>
                <w:sz w:val="16"/>
                <w:szCs w:val="16"/>
              </w:rPr>
              <w:t>Коммерческое предложение - Спецификация (Техническая часть), Спецификация (</w:t>
            </w:r>
            <w:r w:rsidRPr="00870167">
              <w:rPr>
                <w:snapToGrid w:val="0"/>
                <w:sz w:val="16"/>
                <w:szCs w:val="16"/>
              </w:rPr>
              <w:t>Коммерческое предложение на поставку товаров, работ, услуг</w:t>
            </w:r>
            <w:r>
              <w:rPr>
                <w:snapToGrid w:val="0"/>
                <w:sz w:val="16"/>
                <w:szCs w:val="16"/>
              </w:rPr>
              <w:t>)</w:t>
            </w:r>
          </w:p>
        </w:tc>
        <w:tc>
          <w:tcPr>
            <w:tcW w:w="992" w:type="dxa"/>
            <w:shd w:val="clear" w:color="auto" w:fill="D9D9D9" w:themeFill="background1" w:themeFillShade="D9"/>
          </w:tcPr>
          <w:p w14:paraId="7902327A" w14:textId="77777777" w:rsidR="0049639C" w:rsidRPr="00066461" w:rsidRDefault="0049639C"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49639C" w:rsidRPr="00066461" w:rsidRDefault="0049639C" w:rsidP="00C94EA2">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49639C" w:rsidRPr="00066461" w:rsidRDefault="0049639C" w:rsidP="00C94EA2">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49639C" w:rsidRPr="00132136" w:rsidRDefault="0049639C" w:rsidP="00C94EA2">
            <w:pPr>
              <w:spacing w:after="60"/>
              <w:ind w:left="11" w:right="64" w:hanging="11"/>
              <w:rPr>
                <w:snapToGrid w:val="0"/>
                <w:color w:val="000000"/>
                <w:sz w:val="16"/>
                <w:szCs w:val="16"/>
              </w:rPr>
            </w:pPr>
          </w:p>
          <w:p w14:paraId="60E7C45B" w14:textId="77777777" w:rsidR="0049639C" w:rsidRPr="00132136" w:rsidRDefault="0049639C" w:rsidP="00C94EA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354536" w:rsidRPr="003131DF" w14:paraId="729CD1B2" w14:textId="77777777" w:rsidTr="00C94EA2">
        <w:tc>
          <w:tcPr>
            <w:tcW w:w="568" w:type="dxa"/>
            <w:shd w:val="clear" w:color="auto" w:fill="D9D9D9" w:themeFill="background1" w:themeFillShade="D9"/>
          </w:tcPr>
          <w:p w14:paraId="5213D703" w14:textId="408FC92C" w:rsidR="00354536"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E2C606F" w14:textId="77777777" w:rsidR="00354536" w:rsidRDefault="00354536" w:rsidP="00C94EA2">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14:paraId="677C7410"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354536" w:rsidRPr="00066461" w:rsidRDefault="00354536" w:rsidP="00C94EA2">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354536" w:rsidRPr="00132136" w:rsidRDefault="00354536" w:rsidP="00C94EA2">
            <w:pPr>
              <w:spacing w:after="60"/>
              <w:ind w:left="11" w:right="64" w:hanging="11"/>
              <w:rPr>
                <w:snapToGrid w:val="0"/>
                <w:color w:val="000000"/>
                <w:sz w:val="16"/>
                <w:szCs w:val="16"/>
              </w:rPr>
            </w:pPr>
          </w:p>
        </w:tc>
      </w:tr>
      <w:tr w:rsidR="00354536" w:rsidRPr="003131DF" w14:paraId="3B3AFA89" w14:textId="77777777" w:rsidTr="000F5B1E">
        <w:tc>
          <w:tcPr>
            <w:tcW w:w="568" w:type="dxa"/>
            <w:shd w:val="clear" w:color="auto" w:fill="D9D9D9" w:themeFill="background1" w:themeFillShade="D9"/>
          </w:tcPr>
          <w:p w14:paraId="05257F0C" w14:textId="20D3EAC7"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3</w:t>
            </w:r>
          </w:p>
        </w:tc>
        <w:tc>
          <w:tcPr>
            <w:tcW w:w="3402" w:type="dxa"/>
            <w:shd w:val="clear" w:color="auto" w:fill="D9D9D9" w:themeFill="background1" w:themeFillShade="D9"/>
          </w:tcPr>
          <w:p w14:paraId="0A8799B3" w14:textId="77777777" w:rsidR="00354536" w:rsidRPr="00066461" w:rsidRDefault="00354536" w:rsidP="00C94EA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354536" w:rsidRPr="003131DF" w14:paraId="4F203499" w14:textId="77777777" w:rsidTr="000F5B1E">
        <w:tc>
          <w:tcPr>
            <w:tcW w:w="568" w:type="dxa"/>
            <w:shd w:val="clear" w:color="auto" w:fill="D9D9D9" w:themeFill="background1" w:themeFillShade="D9"/>
          </w:tcPr>
          <w:p w14:paraId="60AA3C4C" w14:textId="1D11791D"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4</w:t>
            </w:r>
          </w:p>
        </w:tc>
        <w:tc>
          <w:tcPr>
            <w:tcW w:w="3402" w:type="dxa"/>
            <w:shd w:val="clear" w:color="auto" w:fill="D9D9D9" w:themeFill="background1" w:themeFillShade="D9"/>
          </w:tcPr>
          <w:p w14:paraId="7DD82A57" w14:textId="77777777" w:rsidR="00354536" w:rsidRPr="00066461" w:rsidRDefault="00354536" w:rsidP="00C94EA2">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14:paraId="68DD39AC"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354536" w:rsidRPr="003131DF" w14:paraId="50547FB3" w14:textId="77777777" w:rsidTr="000F5B1E">
        <w:tc>
          <w:tcPr>
            <w:tcW w:w="568" w:type="dxa"/>
            <w:shd w:val="clear" w:color="auto" w:fill="D9D9D9" w:themeFill="background1" w:themeFillShade="D9"/>
          </w:tcPr>
          <w:p w14:paraId="218EBFA7" w14:textId="7CD66AED"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5</w:t>
            </w:r>
          </w:p>
        </w:tc>
        <w:tc>
          <w:tcPr>
            <w:tcW w:w="3402" w:type="dxa"/>
            <w:shd w:val="clear" w:color="auto" w:fill="D9D9D9" w:themeFill="background1" w:themeFillShade="D9"/>
          </w:tcPr>
          <w:p w14:paraId="7C5B3CFC" w14:textId="77777777" w:rsidR="00354536" w:rsidRPr="00066461" w:rsidRDefault="00354536" w:rsidP="00C06A4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354536" w:rsidRPr="003131DF" w14:paraId="7A20A891" w14:textId="77777777" w:rsidTr="000F5B1E">
        <w:trPr>
          <w:trHeight w:val="573"/>
        </w:trPr>
        <w:tc>
          <w:tcPr>
            <w:tcW w:w="568" w:type="dxa"/>
            <w:shd w:val="clear" w:color="auto" w:fill="D9D9D9" w:themeFill="background1" w:themeFillShade="D9"/>
          </w:tcPr>
          <w:p w14:paraId="54B3C9DF" w14:textId="12B56EB6"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6</w:t>
            </w:r>
          </w:p>
        </w:tc>
        <w:tc>
          <w:tcPr>
            <w:tcW w:w="3402" w:type="dxa"/>
            <w:shd w:val="clear" w:color="auto" w:fill="D9D9D9" w:themeFill="background1" w:themeFillShade="D9"/>
          </w:tcPr>
          <w:p w14:paraId="105453AB" w14:textId="18923A76" w:rsidR="00354536" w:rsidRPr="00066461" w:rsidRDefault="00354536" w:rsidP="00984D5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4840076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5B698503"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354536" w:rsidRPr="003131DF" w14:paraId="0C560D23" w14:textId="77777777" w:rsidTr="000F5B1E">
        <w:trPr>
          <w:trHeight w:val="573"/>
        </w:trPr>
        <w:tc>
          <w:tcPr>
            <w:tcW w:w="568" w:type="dxa"/>
            <w:shd w:val="clear" w:color="auto" w:fill="D9D9D9" w:themeFill="background1" w:themeFillShade="D9"/>
          </w:tcPr>
          <w:p w14:paraId="51EFB2C5" w14:textId="1BAA5302"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7</w:t>
            </w:r>
          </w:p>
        </w:tc>
        <w:tc>
          <w:tcPr>
            <w:tcW w:w="3402" w:type="dxa"/>
            <w:shd w:val="clear" w:color="auto" w:fill="D9D9D9" w:themeFill="background1" w:themeFillShade="D9"/>
          </w:tcPr>
          <w:p w14:paraId="73A9FF36"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500BCEC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70093E33" w14:textId="77777777" w:rsidR="00557E98"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sidR="00557E98">
              <w:rPr>
                <w:color w:val="000000"/>
                <w:sz w:val="16"/>
                <w:szCs w:val="16"/>
              </w:rPr>
              <w:t xml:space="preserve"> </w:t>
            </w:r>
          </w:p>
          <w:p w14:paraId="2DA41F6B" w14:textId="77777777" w:rsidR="00354536" w:rsidRPr="00132136" w:rsidRDefault="00354536" w:rsidP="000F5B1E">
            <w:pPr>
              <w:spacing w:after="60"/>
              <w:rPr>
                <w:color w:val="000000"/>
                <w:sz w:val="16"/>
                <w:szCs w:val="16"/>
              </w:rPr>
            </w:pPr>
          </w:p>
        </w:tc>
      </w:tr>
      <w:tr w:rsidR="00354536" w:rsidRPr="003131DF" w14:paraId="2BD671FB" w14:textId="77777777" w:rsidTr="000F5B1E">
        <w:trPr>
          <w:trHeight w:val="573"/>
        </w:trPr>
        <w:tc>
          <w:tcPr>
            <w:tcW w:w="568" w:type="dxa"/>
            <w:shd w:val="clear" w:color="auto" w:fill="D9D9D9" w:themeFill="background1" w:themeFillShade="D9"/>
          </w:tcPr>
          <w:p w14:paraId="5C42B335" w14:textId="41376E6B"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8</w:t>
            </w:r>
          </w:p>
        </w:tc>
        <w:tc>
          <w:tcPr>
            <w:tcW w:w="3402" w:type="dxa"/>
            <w:shd w:val="clear" w:color="auto" w:fill="D9D9D9" w:themeFill="background1" w:themeFillShade="D9"/>
          </w:tcPr>
          <w:p w14:paraId="05E1DAA3"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217CCD30"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4BD8648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354536" w:rsidRPr="00132136" w:rsidRDefault="00354536" w:rsidP="000F5B1E">
            <w:pPr>
              <w:spacing w:after="60"/>
              <w:rPr>
                <w:color w:val="000000"/>
                <w:sz w:val="16"/>
                <w:szCs w:val="16"/>
              </w:rPr>
            </w:pPr>
          </w:p>
        </w:tc>
      </w:tr>
      <w:tr w:rsidR="00354536" w:rsidRPr="003131DF" w14:paraId="3EE81E7E" w14:textId="77777777" w:rsidTr="000F5B1E">
        <w:trPr>
          <w:trHeight w:val="573"/>
        </w:trPr>
        <w:tc>
          <w:tcPr>
            <w:tcW w:w="568" w:type="dxa"/>
            <w:shd w:val="clear" w:color="auto" w:fill="D9D9D9" w:themeFill="background1" w:themeFillShade="D9"/>
          </w:tcPr>
          <w:p w14:paraId="5CDF7303" w14:textId="1C230F7D" w:rsidR="00354536" w:rsidRPr="00921675" w:rsidRDefault="00BE746B" w:rsidP="00C94EA2">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14:paraId="034C2936" w14:textId="77777777" w:rsidR="00354536" w:rsidRPr="00921675" w:rsidRDefault="00354536" w:rsidP="00C94EA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354536" w:rsidRPr="00921675"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140E9FD7"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vAlign w:val="bottom"/>
          </w:tcPr>
          <w:p w14:paraId="1016BB2C"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354536" w:rsidRPr="00132136" w:rsidRDefault="00354536" w:rsidP="000F5B1E">
            <w:pPr>
              <w:spacing w:after="60"/>
              <w:rPr>
                <w:color w:val="000000"/>
                <w:sz w:val="16"/>
                <w:szCs w:val="16"/>
              </w:rPr>
            </w:pPr>
          </w:p>
        </w:tc>
      </w:tr>
      <w:tr w:rsidR="00354536"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4B340B6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354536" w:rsidRPr="000225F4" w:rsidRDefault="00354536" w:rsidP="00C94EA2">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354536" w:rsidRPr="00132136" w:rsidRDefault="00354536" w:rsidP="000F5B1E">
            <w:pPr>
              <w:spacing w:after="60"/>
              <w:rPr>
                <w:color w:val="000000"/>
                <w:sz w:val="16"/>
                <w:szCs w:val="16"/>
              </w:rPr>
            </w:pPr>
          </w:p>
        </w:tc>
      </w:tr>
      <w:tr w:rsidR="00354536"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F0FC933"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354536" w:rsidRPr="00AE5ACA" w:rsidRDefault="00354536" w:rsidP="00C94EA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354536" w:rsidRPr="003E3F00"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354536" w:rsidRPr="003E3F00"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354536" w:rsidRPr="00132136" w:rsidRDefault="00354536" w:rsidP="000F5B1E">
            <w:pPr>
              <w:spacing w:after="60"/>
              <w:rPr>
                <w:color w:val="000000"/>
                <w:sz w:val="16"/>
                <w:szCs w:val="16"/>
              </w:rPr>
            </w:pPr>
          </w:p>
        </w:tc>
      </w:tr>
      <w:tr w:rsidR="00FA0CC2"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0EC2768C" w:rsidR="00FA0CC2" w:rsidRPr="00921675" w:rsidRDefault="00FA0CC2" w:rsidP="00BE746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FA0CC2" w:rsidRPr="00F92422" w:rsidRDefault="00FA0CC2" w:rsidP="00C94EA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FA0CC2" w:rsidRPr="003E3F00" w:rsidRDefault="00FA0CC2"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FA0CC2" w:rsidRPr="00921675" w:rsidRDefault="00FA0CC2"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FA0CC2" w:rsidRPr="00822AA7" w:rsidRDefault="00FA0CC2"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ABEFD" w14:textId="77777777" w:rsidR="00FA0CC2" w:rsidRPr="00132136" w:rsidRDefault="00FA0CC2" w:rsidP="00B85E50">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63EDC21B"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333C699D" w:rsidR="00FA0CC2" w:rsidRPr="00132136" w:rsidRDefault="00FA0CC2"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w:t>
            </w:r>
            <w:r w:rsidRPr="00644747">
              <w:rPr>
                <w:snapToGrid w:val="0"/>
                <w:color w:val="FF0000"/>
                <w:sz w:val="16"/>
                <w:szCs w:val="16"/>
              </w:rPr>
              <w:lastRenderedPageBreak/>
              <w:t>гарантийное письмо  (форма 27) об отсутствии изменений в документах, представленных в рамках процедуры аккредитации.</w:t>
            </w:r>
          </w:p>
        </w:tc>
      </w:tr>
      <w:tr w:rsidR="00FA0CC2"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289D496A" w:rsidR="00FA0CC2" w:rsidRDefault="00FA0CC2" w:rsidP="00BE746B">
            <w:pPr>
              <w:spacing w:after="60"/>
              <w:jc w:val="center"/>
              <w:rPr>
                <w:snapToGrid w:val="0"/>
                <w:color w:val="000000"/>
                <w:sz w:val="16"/>
                <w:szCs w:val="16"/>
              </w:rPr>
            </w:pPr>
            <w:r>
              <w:rPr>
                <w:snapToGrid w:val="0"/>
                <w:color w:val="000000"/>
                <w:sz w:val="16"/>
                <w:szCs w:val="16"/>
              </w:rPr>
              <w:lastRenderedPageBreak/>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58F88F0C" w:rsidR="00FA0CC2" w:rsidRPr="00925CAC" w:rsidRDefault="00FA0CC2" w:rsidP="005E359F">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FA0CC2" w:rsidRPr="003E3F00" w:rsidRDefault="00FA0CC2"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FA0CC2" w:rsidRPr="00921675" w:rsidRDefault="00FA0CC2"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FA0CC2" w:rsidRPr="00822AA7" w:rsidRDefault="00FA0CC2"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837AC" w14:textId="77777777" w:rsidR="00FA0CC2" w:rsidRPr="00132136" w:rsidRDefault="00FA0CC2" w:rsidP="00B85E50">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558C74CF"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086A134D" w:rsidR="00FA0CC2" w:rsidRPr="00132136" w:rsidRDefault="00FA0CC2"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3071550B"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354536" w:rsidRPr="000225F4" w:rsidRDefault="00354536" w:rsidP="00C94EA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354536" w:rsidRDefault="00354536" w:rsidP="00C94EA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354536" w:rsidRDefault="00354536" w:rsidP="00984D58">
            <w:pPr>
              <w:spacing w:after="60"/>
              <w:jc w:val="both"/>
              <w:rPr>
                <w:color w:val="000000"/>
                <w:sz w:val="16"/>
                <w:szCs w:val="16"/>
              </w:rPr>
            </w:pPr>
            <w:proofErr w:type="gramStart"/>
            <w:r w:rsidRPr="008576F4">
              <w:rPr>
                <w:sz w:val="16"/>
                <w:szCs w:val="16"/>
              </w:rPr>
              <w:t>Предоставляется если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C17CC9" w:rsidRPr="003131DF" w14:paraId="31E3F9E5" w14:textId="77777777" w:rsidTr="00C94EA2">
        <w:trPr>
          <w:trHeight w:val="573"/>
        </w:trPr>
        <w:tc>
          <w:tcPr>
            <w:tcW w:w="568" w:type="dxa"/>
            <w:shd w:val="clear" w:color="auto" w:fill="D9D9D9" w:themeFill="background1" w:themeFillShade="D9"/>
          </w:tcPr>
          <w:p w14:paraId="5A5F70C9" w14:textId="320E3132" w:rsidR="00C17CC9" w:rsidRDefault="00C17CC9"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5</w:t>
            </w:r>
          </w:p>
        </w:tc>
        <w:tc>
          <w:tcPr>
            <w:tcW w:w="3402" w:type="dxa"/>
            <w:shd w:val="clear" w:color="auto" w:fill="D9D9D9" w:themeFill="background1" w:themeFillShade="D9"/>
          </w:tcPr>
          <w:p w14:paraId="1A76B2D4" w14:textId="7EEF1304" w:rsidR="00C17CC9" w:rsidRPr="00A437F1" w:rsidRDefault="00C17CC9" w:rsidP="00C94EA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sidR="00984D58">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C17CC9" w:rsidRDefault="001A3201" w:rsidP="00C94EA2">
            <w:pPr>
              <w:spacing w:after="60"/>
              <w:jc w:val="both"/>
              <w:rPr>
                <w:snapToGrid w:val="0"/>
                <w:color w:val="000000"/>
                <w:sz w:val="16"/>
                <w:szCs w:val="16"/>
              </w:rPr>
            </w:pPr>
            <w:hyperlink r:id="rId21" w:history="1">
              <w:r w:rsidR="00C17CC9" w:rsidRPr="00A437F1">
                <w:rPr>
                  <w:rStyle w:val="ac"/>
                  <w:snapToGrid w:val="0"/>
                  <w:sz w:val="16"/>
                  <w:szCs w:val="16"/>
                </w:rPr>
                <w:t>https://rmsp.nalog.ru/search.html</w:t>
              </w:r>
            </w:hyperlink>
          </w:p>
          <w:p w14:paraId="4A629111" w14:textId="77777777" w:rsidR="00C17CC9" w:rsidRDefault="00C17CC9" w:rsidP="00C94EA2">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C17CC9" w:rsidRPr="00066461" w:rsidRDefault="00C17CC9"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C17CC9" w:rsidRPr="00921675" w:rsidRDefault="00C17CC9" w:rsidP="00C94EA2">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C17CC9" w:rsidRPr="00822AA7" w:rsidRDefault="00C17CC9" w:rsidP="00C94EA2">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C17CC9" w:rsidRDefault="00C17CC9" w:rsidP="00C94EA2">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C17CC9" w:rsidRPr="000A2B82" w:rsidRDefault="00C17CC9" w:rsidP="00984D58">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предпринимательства, содержащие информацию </w:t>
            </w:r>
            <w:proofErr w:type="gramStart"/>
            <w:r w:rsidRPr="003E4DF4">
              <w:rPr>
                <w:color w:val="FF0000"/>
                <w:sz w:val="16"/>
                <w:szCs w:val="16"/>
              </w:rPr>
              <w:t>о</w:t>
            </w:r>
            <w:proofErr w:type="gramEnd"/>
            <w:r w:rsidRPr="003E4DF4">
              <w:rPr>
                <w:color w:val="FF0000"/>
                <w:sz w:val="16"/>
                <w:szCs w:val="16"/>
              </w:rPr>
              <w:t xml:space="preserve">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354536" w:rsidRPr="003131DF" w14:paraId="21453E6C" w14:textId="77777777" w:rsidTr="00C94EA2">
        <w:trPr>
          <w:trHeight w:val="573"/>
        </w:trPr>
        <w:tc>
          <w:tcPr>
            <w:tcW w:w="568" w:type="dxa"/>
            <w:shd w:val="clear" w:color="auto" w:fill="D9D9D9" w:themeFill="background1" w:themeFillShade="D9"/>
          </w:tcPr>
          <w:p w14:paraId="11F6A355" w14:textId="4CE9680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6</w:t>
            </w:r>
          </w:p>
        </w:tc>
        <w:tc>
          <w:tcPr>
            <w:tcW w:w="3402" w:type="dxa"/>
            <w:shd w:val="clear" w:color="auto" w:fill="D9D9D9" w:themeFill="background1" w:themeFillShade="D9"/>
          </w:tcPr>
          <w:p w14:paraId="3DE49EE3" w14:textId="07255A5A" w:rsidR="00354536" w:rsidRPr="0038051F" w:rsidRDefault="00354536" w:rsidP="00984D5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6DB53176"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5B377C4B" w14:textId="77777777" w:rsidR="00354536" w:rsidRPr="00120353" w:rsidRDefault="00354536" w:rsidP="00C94EA2">
            <w:pPr>
              <w:spacing w:after="60"/>
              <w:jc w:val="both"/>
              <w:rPr>
                <w:color w:val="000000"/>
                <w:sz w:val="16"/>
                <w:szCs w:val="16"/>
              </w:rPr>
            </w:pPr>
            <w:r w:rsidRPr="00120353">
              <w:rPr>
                <w:color w:val="000000"/>
                <w:sz w:val="16"/>
                <w:szCs w:val="16"/>
              </w:rPr>
              <w:t>Форма  17.</w:t>
            </w:r>
          </w:p>
          <w:p w14:paraId="7AA82FF8" w14:textId="748AAD40" w:rsidR="00354536" w:rsidRPr="0038051F" w:rsidRDefault="00354536" w:rsidP="00984D58">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w:t>
            </w:r>
            <w:r w:rsidR="00984D58">
              <w:rPr>
                <w:i/>
                <w:color w:val="000000"/>
                <w:sz w:val="16"/>
                <w:szCs w:val="16"/>
              </w:rPr>
              <w:t>об</w:t>
            </w:r>
            <w:r w:rsidRPr="00120353">
              <w:rPr>
                <w:i/>
                <w:color w:val="000000"/>
                <w:sz w:val="16"/>
                <w:szCs w:val="16"/>
              </w:rPr>
              <w:t xml:space="preserve"> участнике, </w:t>
            </w:r>
            <w:r w:rsidRPr="00120353">
              <w:rPr>
                <w:bCs/>
                <w:i/>
                <w:color w:val="000000"/>
                <w:sz w:val="16"/>
                <w:szCs w:val="16"/>
              </w:rPr>
              <w:t xml:space="preserve">который является вновь зарегистрированным индивидуальным </w:t>
            </w:r>
            <w:r w:rsidRPr="00120353">
              <w:rPr>
                <w:bCs/>
                <w:i/>
                <w:color w:val="000000"/>
                <w:sz w:val="16"/>
                <w:szCs w:val="16"/>
              </w:rPr>
              <w:lastRenderedPageBreak/>
              <w:t>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354536"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4D63E3E" w:rsidR="00354536" w:rsidRDefault="00354536" w:rsidP="00BE746B">
            <w:pPr>
              <w:spacing w:after="60"/>
              <w:jc w:val="center"/>
              <w:rPr>
                <w:snapToGrid w:val="0"/>
                <w:color w:val="000000"/>
                <w:sz w:val="16"/>
                <w:szCs w:val="16"/>
              </w:rPr>
            </w:pPr>
            <w:r>
              <w:rPr>
                <w:snapToGrid w:val="0"/>
                <w:color w:val="000000"/>
                <w:sz w:val="16"/>
                <w:szCs w:val="16"/>
              </w:rPr>
              <w:lastRenderedPageBreak/>
              <w:t>3</w:t>
            </w:r>
            <w:r w:rsidR="00BE746B">
              <w:rPr>
                <w:snapToGrid w:val="0"/>
                <w:color w:val="000000"/>
                <w:sz w:val="16"/>
                <w:szCs w:val="16"/>
              </w:rPr>
              <w:t>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354536" w:rsidRDefault="00354536" w:rsidP="00C94EA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354536" w:rsidRPr="00132136" w:rsidRDefault="00354536" w:rsidP="00C94EA2">
            <w:pPr>
              <w:spacing w:after="60"/>
              <w:jc w:val="both"/>
              <w:rPr>
                <w:color w:val="000000"/>
                <w:sz w:val="16"/>
                <w:szCs w:val="16"/>
              </w:rPr>
            </w:pPr>
            <w:r>
              <w:rPr>
                <w:color w:val="000000"/>
                <w:sz w:val="16"/>
                <w:szCs w:val="16"/>
              </w:rPr>
              <w:t>Форма 18, 20</w:t>
            </w:r>
          </w:p>
        </w:tc>
      </w:tr>
      <w:tr w:rsidR="00354536"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14E50A2F"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354536" w:rsidRDefault="00354536" w:rsidP="00984D5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354536" w:rsidRDefault="00354536" w:rsidP="00C94EA2">
            <w:pPr>
              <w:spacing w:after="60"/>
              <w:jc w:val="both"/>
              <w:rPr>
                <w:color w:val="000000"/>
                <w:sz w:val="16"/>
                <w:szCs w:val="16"/>
              </w:rPr>
            </w:pPr>
            <w:r>
              <w:rPr>
                <w:color w:val="000000"/>
                <w:sz w:val="16"/>
                <w:szCs w:val="16"/>
              </w:rPr>
              <w:t>Форма 19</w:t>
            </w:r>
          </w:p>
          <w:p w14:paraId="6AF6C4D9" w14:textId="77777777" w:rsidR="00354536" w:rsidRDefault="00354536" w:rsidP="00C94EA2">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FA0CC2"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344C61F8" w:rsidR="00FA0CC2" w:rsidRDefault="00FA0CC2" w:rsidP="00C94EA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FA0CC2" w:rsidRPr="000225F4" w:rsidRDefault="00FA0CC2" w:rsidP="00C94EA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FA0CC2" w:rsidRDefault="00FA0CC2"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FA0CC2" w:rsidRPr="00921675" w:rsidRDefault="00FA0CC2" w:rsidP="00C94EA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FA0CC2" w:rsidRPr="00822AA7" w:rsidRDefault="00FA0CC2" w:rsidP="00C94EA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7A146" w14:textId="77777777" w:rsidR="00FA0CC2" w:rsidRPr="00132136" w:rsidRDefault="00FA0CC2" w:rsidP="00B85E50">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5032E6ED" w14:textId="77777777" w:rsidR="00FA0CC2" w:rsidRPr="00644747" w:rsidRDefault="00FA0CC2" w:rsidP="00B85E50">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4BD1EC89" w:rsidR="00FA0CC2" w:rsidRPr="00132136" w:rsidRDefault="00FA0CC2"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w:t>
            </w:r>
            <w:proofErr w:type="spellStart"/>
            <w:r w:rsidRPr="00644747">
              <w:rPr>
                <w:snapToGrid w:val="0"/>
                <w:color w:val="FF0000"/>
                <w:sz w:val="16"/>
                <w:szCs w:val="16"/>
              </w:rPr>
              <w:t>Интер</w:t>
            </w:r>
            <w:proofErr w:type="spellEnd"/>
            <w:r w:rsidRPr="00644747">
              <w:rPr>
                <w:snapToGrid w:val="0"/>
                <w:color w:val="FF0000"/>
                <w:sz w:val="16"/>
                <w:szCs w:val="16"/>
              </w:rPr>
              <w:t xml:space="preserve">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5B9453D5" w14:textId="77777777" w:rsidTr="00C94EA2">
        <w:trPr>
          <w:trHeight w:val="573"/>
        </w:trPr>
        <w:tc>
          <w:tcPr>
            <w:tcW w:w="568" w:type="dxa"/>
            <w:shd w:val="clear" w:color="auto" w:fill="D9D9D9" w:themeFill="background1" w:themeFillShade="D9"/>
          </w:tcPr>
          <w:p w14:paraId="3A1F08D2" w14:textId="3957BA09"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0</w:t>
            </w:r>
          </w:p>
        </w:tc>
        <w:tc>
          <w:tcPr>
            <w:tcW w:w="3402" w:type="dxa"/>
            <w:shd w:val="clear" w:color="auto" w:fill="D9D9D9" w:themeFill="background1" w:themeFillShade="D9"/>
          </w:tcPr>
          <w:p w14:paraId="53A24118" w14:textId="77777777" w:rsidR="00354536" w:rsidRDefault="00354536" w:rsidP="00C94EA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5DAE491A"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023747F6"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354536" w:rsidRPr="00132136" w:rsidRDefault="00354536" w:rsidP="00C94EA2">
            <w:pPr>
              <w:spacing w:after="60"/>
              <w:jc w:val="both"/>
              <w:rPr>
                <w:color w:val="000000"/>
                <w:sz w:val="16"/>
                <w:szCs w:val="16"/>
              </w:rPr>
            </w:pPr>
          </w:p>
        </w:tc>
      </w:tr>
      <w:tr w:rsidR="00354536"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1858335E"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354536" w:rsidRPr="00F15249" w:rsidRDefault="00354536" w:rsidP="00C94EA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354536"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3791054C"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354536" w:rsidRPr="00F15249" w:rsidRDefault="00354536" w:rsidP="00C94EA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A0CC2" w:rsidRPr="003131DF" w14:paraId="2140684F"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5FBE9" w14:textId="3EEE5938" w:rsidR="00FA0CC2" w:rsidRDefault="00FA0CC2" w:rsidP="00BE746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E02FF" w14:textId="370EC710" w:rsidR="00FA0CC2" w:rsidRPr="00AA3343" w:rsidRDefault="00FA0CC2" w:rsidP="00C94EA2">
            <w:pPr>
              <w:spacing w:after="60"/>
              <w:jc w:val="both"/>
              <w:rPr>
                <w:snapToGrid w:val="0"/>
                <w:color w:val="000000"/>
                <w:sz w:val="16"/>
                <w:szCs w:val="16"/>
              </w:rPr>
            </w:pPr>
            <w:r w:rsidRPr="009130E5">
              <w:rPr>
                <w:snapToGrid w:val="0"/>
                <w:color w:val="000000"/>
                <w:sz w:val="16"/>
                <w:szCs w:val="16"/>
              </w:rPr>
              <w:t xml:space="preserve">Гарантийное письмо об отсутствии изменений в документах и сведениях, представленных в рамках процедуры аккредитации поставщиков товаров, работ, </w:t>
            </w:r>
            <w:r w:rsidRPr="009130E5">
              <w:rPr>
                <w:snapToGrid w:val="0"/>
                <w:color w:val="000000"/>
                <w:sz w:val="16"/>
                <w:szCs w:val="16"/>
              </w:rPr>
              <w:lastRenderedPageBreak/>
              <w:t>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5B2F2" w14:textId="4CF78628" w:rsidR="00FA0CC2" w:rsidRDefault="00FA0CC2" w:rsidP="00C94EA2">
            <w:pPr>
              <w:spacing w:after="60"/>
              <w:jc w:val="center"/>
              <w:rPr>
                <w:b/>
                <w:snapToGrid w:val="0"/>
                <w:color w:val="000000"/>
              </w:rPr>
            </w:pPr>
            <w:r w:rsidRPr="009130E5">
              <w:rPr>
                <w:b/>
                <w:snapToGrid w:val="0"/>
                <w:color w:val="000000"/>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EE499" w14:textId="77777777" w:rsidR="00FA0CC2" w:rsidRDefault="00FA0CC2"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4B6FF" w14:textId="77777777" w:rsidR="00FA0CC2" w:rsidRDefault="00FA0CC2"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D2064" w14:textId="4EE28219" w:rsidR="00FA0CC2" w:rsidRDefault="00FA0CC2" w:rsidP="00C94EA2">
            <w:pPr>
              <w:spacing w:after="60"/>
              <w:jc w:val="both"/>
              <w:rPr>
                <w:color w:val="000000"/>
                <w:sz w:val="16"/>
                <w:szCs w:val="16"/>
              </w:rPr>
            </w:pPr>
            <w:r w:rsidRPr="009130E5">
              <w:rPr>
                <w:color w:val="000000"/>
                <w:sz w:val="16"/>
                <w:szCs w:val="16"/>
              </w:rPr>
              <w:t>Форма 27</w:t>
            </w:r>
          </w:p>
        </w:tc>
      </w:tr>
      <w:tr w:rsidR="00354536"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600C2CED" w:rsidR="00354536" w:rsidRDefault="00354536" w:rsidP="00FA0CC2">
            <w:pPr>
              <w:spacing w:after="60"/>
              <w:jc w:val="center"/>
              <w:rPr>
                <w:snapToGrid w:val="0"/>
                <w:color w:val="000000"/>
                <w:sz w:val="16"/>
                <w:szCs w:val="16"/>
              </w:rPr>
            </w:pPr>
            <w:r>
              <w:rPr>
                <w:snapToGrid w:val="0"/>
                <w:color w:val="000000"/>
                <w:sz w:val="16"/>
                <w:szCs w:val="16"/>
              </w:rPr>
              <w:lastRenderedPageBreak/>
              <w:t>4</w:t>
            </w:r>
            <w:r w:rsidR="00FA0CC2">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354536" w:rsidRPr="00AA3343" w:rsidRDefault="00354536" w:rsidP="00C94EA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354536" w:rsidRDefault="00354536" w:rsidP="00C94EA2">
            <w:pPr>
              <w:spacing w:after="60"/>
              <w:jc w:val="both"/>
              <w:rPr>
                <w:color w:val="000000"/>
                <w:sz w:val="16"/>
                <w:szCs w:val="16"/>
              </w:rPr>
            </w:pPr>
          </w:p>
        </w:tc>
      </w:tr>
      <w:tr w:rsidR="00354536" w:rsidRPr="003131DF" w14:paraId="3FA073F1" w14:textId="77777777" w:rsidTr="00C94EA2">
        <w:tc>
          <w:tcPr>
            <w:tcW w:w="568" w:type="dxa"/>
            <w:shd w:val="clear" w:color="auto" w:fill="D9D9D9" w:themeFill="background1" w:themeFillShade="D9"/>
          </w:tcPr>
          <w:p w14:paraId="57528699" w14:textId="6724951F" w:rsidR="00354536" w:rsidRPr="00921675" w:rsidRDefault="00354536" w:rsidP="00FA0CC2">
            <w:pPr>
              <w:spacing w:before="120" w:after="120"/>
              <w:jc w:val="center"/>
              <w:rPr>
                <w:snapToGrid w:val="0"/>
                <w:color w:val="000000"/>
                <w:sz w:val="16"/>
                <w:szCs w:val="16"/>
              </w:rPr>
            </w:pPr>
            <w:r>
              <w:rPr>
                <w:snapToGrid w:val="0"/>
                <w:color w:val="000000"/>
                <w:sz w:val="16"/>
                <w:szCs w:val="16"/>
              </w:rPr>
              <w:t>4</w:t>
            </w:r>
            <w:r w:rsidR="00FA0CC2">
              <w:rPr>
                <w:snapToGrid w:val="0"/>
                <w:color w:val="000000"/>
                <w:sz w:val="16"/>
                <w:szCs w:val="16"/>
              </w:rPr>
              <w:t>5</w:t>
            </w:r>
          </w:p>
        </w:tc>
        <w:tc>
          <w:tcPr>
            <w:tcW w:w="3402" w:type="dxa"/>
            <w:shd w:val="clear" w:color="auto" w:fill="D9D9D9" w:themeFill="background1" w:themeFillShade="D9"/>
          </w:tcPr>
          <w:p w14:paraId="14027BDE" w14:textId="77777777" w:rsidR="00354536" w:rsidRPr="00921675" w:rsidRDefault="00354536" w:rsidP="00C94EA2">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354536" w:rsidRPr="00921675" w:rsidRDefault="00354536" w:rsidP="00C94EA2">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354536" w:rsidRPr="00921675" w:rsidRDefault="00354536" w:rsidP="00C94EA2">
            <w:pPr>
              <w:spacing w:before="120" w:after="120"/>
              <w:jc w:val="both"/>
              <w:rPr>
                <w:snapToGrid w:val="0"/>
                <w:sz w:val="16"/>
                <w:szCs w:val="16"/>
              </w:rPr>
            </w:pPr>
          </w:p>
        </w:tc>
        <w:tc>
          <w:tcPr>
            <w:tcW w:w="1134" w:type="dxa"/>
            <w:shd w:val="clear" w:color="auto" w:fill="D9D9D9" w:themeFill="background1" w:themeFillShade="D9"/>
          </w:tcPr>
          <w:p w14:paraId="199CD826" w14:textId="77777777" w:rsidR="00354536" w:rsidRPr="00822AA7" w:rsidRDefault="00354536" w:rsidP="00C94EA2">
            <w:pPr>
              <w:spacing w:before="120" w:after="120"/>
              <w:jc w:val="both"/>
              <w:rPr>
                <w:snapToGrid w:val="0"/>
                <w:sz w:val="16"/>
                <w:szCs w:val="16"/>
              </w:rPr>
            </w:pPr>
          </w:p>
        </w:tc>
        <w:tc>
          <w:tcPr>
            <w:tcW w:w="2376" w:type="dxa"/>
            <w:shd w:val="clear" w:color="auto" w:fill="D9D9D9" w:themeFill="background1" w:themeFillShade="D9"/>
          </w:tcPr>
          <w:p w14:paraId="311CF99B" w14:textId="77777777" w:rsidR="00354536" w:rsidRPr="003131DF" w:rsidRDefault="00354536" w:rsidP="00C94EA2">
            <w:pPr>
              <w:spacing w:before="120" w:after="120"/>
              <w:jc w:val="both"/>
              <w:rPr>
                <w:snapToGrid w:val="0"/>
                <w:sz w:val="16"/>
                <w:szCs w:val="16"/>
                <w:highlight w:val="green"/>
              </w:rPr>
            </w:pPr>
          </w:p>
        </w:tc>
      </w:tr>
      <w:tr w:rsidR="00354536" w:rsidRPr="00921675" w14:paraId="2C6AEFF6" w14:textId="77777777" w:rsidTr="00C94EA2">
        <w:tc>
          <w:tcPr>
            <w:tcW w:w="9748" w:type="dxa"/>
            <w:gridSpan w:val="6"/>
            <w:shd w:val="clear" w:color="auto" w:fill="D9D9D9" w:themeFill="background1" w:themeFillShade="D9"/>
          </w:tcPr>
          <w:p w14:paraId="098CCD14" w14:textId="4CA5EE9B" w:rsidR="00354536" w:rsidRDefault="00354536" w:rsidP="00C94EA2">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5133D602" w:rsidR="00354536" w:rsidRPr="008F19B8" w:rsidRDefault="00354536" w:rsidP="00984D5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участник закупки предоставляет в составе Заявки либо оригинал документа, либо его копию заверенную нотариусом.</w:t>
            </w:r>
          </w:p>
        </w:tc>
      </w:tr>
    </w:tbl>
    <w:p w14:paraId="1D847B5F" w14:textId="77777777" w:rsidR="00302F20" w:rsidRDefault="00302F20" w:rsidP="00302F20">
      <w:pPr>
        <w:pStyle w:val="af8"/>
        <w:ind w:left="1134"/>
        <w:contextualSpacing w:val="0"/>
        <w:jc w:val="both"/>
      </w:pPr>
    </w:p>
    <w:p w14:paraId="45E0C3C7" w14:textId="67A40F64" w:rsidR="002B1B7A" w:rsidRPr="002E2BE8" w:rsidRDefault="006D173C" w:rsidP="00CE226F">
      <w:pPr>
        <w:pStyle w:val="af8"/>
        <w:numPr>
          <w:ilvl w:val="2"/>
          <w:numId w:val="63"/>
        </w:numPr>
        <w:ind w:left="1134" w:hanging="1134"/>
        <w:contextualSpacing w:val="0"/>
        <w:jc w:val="both"/>
      </w:pPr>
      <w:bookmarkStart w:id="145"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1348DB">
        <w:t>извещения</w:t>
      </w:r>
      <w:r w:rsidRPr="002E2BE8">
        <w:t xml:space="preserve"> предусмотрено, что проект договора представляется Участником закупки.</w:t>
      </w:r>
      <w:bookmarkEnd w:id="145"/>
    </w:p>
    <w:p w14:paraId="5AC37E7C" w14:textId="33BEC607"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w:t>
      </w:r>
      <w:r w:rsidR="00873C15">
        <w:t>0</w:t>
      </w:r>
      <w:r w:rsidR="006337A8">
        <w:t>, 1</w:t>
      </w:r>
      <w:r w:rsidR="00873C15">
        <w:t>1</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146" w:name="_Toc422210019"/>
      <w:bookmarkStart w:id="147" w:name="_Toc422226839"/>
      <w:bookmarkStart w:id="148" w:name="_Toc422244191"/>
      <w:bookmarkStart w:id="149" w:name="_Toc515552732"/>
      <w:r w:rsidRPr="002E2BE8">
        <w:rPr>
          <w:b/>
        </w:rPr>
        <w:t xml:space="preserve">Срок действия заявки на участие в </w:t>
      </w:r>
      <w:r w:rsidR="00E8142F">
        <w:rPr>
          <w:b/>
        </w:rPr>
        <w:t>закупке</w:t>
      </w:r>
      <w:bookmarkEnd w:id="146"/>
      <w:bookmarkEnd w:id="147"/>
      <w:bookmarkEnd w:id="148"/>
      <w:bookmarkEnd w:id="149"/>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150" w:name="_Toc422210020"/>
      <w:bookmarkStart w:id="151" w:name="_Toc422226840"/>
      <w:bookmarkStart w:id="152" w:name="_Toc422244192"/>
      <w:bookmarkStart w:id="153" w:name="_Toc515552733"/>
      <w:r w:rsidRPr="002E2BE8">
        <w:rPr>
          <w:b/>
        </w:rPr>
        <w:t xml:space="preserve">Официальный язык </w:t>
      </w:r>
      <w:r w:rsidR="00E8142F">
        <w:rPr>
          <w:b/>
        </w:rPr>
        <w:t>закупки</w:t>
      </w:r>
      <w:bookmarkEnd w:id="150"/>
      <w:bookmarkEnd w:id="151"/>
      <w:bookmarkEnd w:id="152"/>
      <w:bookmarkEnd w:id="153"/>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154" w:name="_Ref316311280"/>
      <w:r w:rsidRPr="002E2BE8">
        <w:t xml:space="preserve">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w:t>
      </w:r>
      <w:r w:rsidRPr="002E2BE8">
        <w:lastRenderedPageBreak/>
        <w:t>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154"/>
    </w:p>
    <w:p w14:paraId="47F74557" w14:textId="41F1D873" w:rsidR="00597AD3" w:rsidRPr="00821CD0"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1348DB">
        <w:t>в извещении</w:t>
      </w:r>
      <w:r w:rsidRPr="00821CD0">
        <w:t>.</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155" w:name="_Toc422210021"/>
      <w:bookmarkStart w:id="156" w:name="_Toc422226841"/>
      <w:bookmarkStart w:id="157" w:name="_Toc422244193"/>
      <w:bookmarkStart w:id="158" w:name="_Toc515552734"/>
      <w:r w:rsidRPr="00821CD0">
        <w:rPr>
          <w:b/>
        </w:rPr>
        <w:t xml:space="preserve">Валюта </w:t>
      </w:r>
      <w:r w:rsidR="00E8142F" w:rsidRPr="00821CD0">
        <w:rPr>
          <w:b/>
        </w:rPr>
        <w:t>закупки</w:t>
      </w:r>
      <w:bookmarkEnd w:id="155"/>
      <w:bookmarkEnd w:id="156"/>
      <w:bookmarkEnd w:id="157"/>
      <w:bookmarkEnd w:id="158"/>
    </w:p>
    <w:p w14:paraId="1287657D" w14:textId="6AA0979C" w:rsidR="003A0834" w:rsidRPr="002E2BE8" w:rsidRDefault="003A0834" w:rsidP="00CE226F">
      <w:pPr>
        <w:pStyle w:val="af8"/>
        <w:numPr>
          <w:ilvl w:val="2"/>
          <w:numId w:val="63"/>
        </w:numPr>
        <w:ind w:left="1134" w:hanging="1134"/>
        <w:contextualSpacing w:val="0"/>
        <w:jc w:val="both"/>
      </w:pPr>
      <w:bookmarkStart w:id="159"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rsidR="005D4928">
        <w:t>Раздела 1</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159"/>
    </w:p>
    <w:p w14:paraId="6F4D23B4" w14:textId="25FBEB99" w:rsidR="003A0834" w:rsidRPr="002E2BE8" w:rsidRDefault="003A0834" w:rsidP="00CE226F">
      <w:pPr>
        <w:pStyle w:val="af8"/>
        <w:numPr>
          <w:ilvl w:val="2"/>
          <w:numId w:val="63"/>
        </w:numPr>
        <w:ind w:left="1134" w:hanging="1134"/>
        <w:contextualSpacing w:val="0"/>
        <w:jc w:val="both"/>
      </w:pPr>
      <w:bookmarkStart w:id="160"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 xml:space="preserve">пункте 9 </w:t>
      </w:r>
      <w:r w:rsidR="005A6437">
        <w:t>Раздела 1</w:t>
      </w:r>
      <w:r w:rsidRPr="002E2BE8">
        <w:t>, исходя из официального курса валюты, установленного Центральным банком Российской Федерации, с указанием такового курса и даты его</w:t>
      </w:r>
      <w:proofErr w:type="gramEnd"/>
      <w:r w:rsidRPr="002E2BE8">
        <w:t xml:space="preserve"> установления.</w:t>
      </w:r>
      <w:bookmarkEnd w:id="160"/>
    </w:p>
    <w:p w14:paraId="7D5FB28A" w14:textId="0A54D57A" w:rsidR="003A0834" w:rsidRDefault="003A0834" w:rsidP="00CE226F">
      <w:pPr>
        <w:pStyle w:val="af8"/>
        <w:numPr>
          <w:ilvl w:val="2"/>
          <w:numId w:val="63"/>
        </w:numPr>
        <w:ind w:left="1134" w:hanging="1134"/>
        <w:contextualSpacing w:val="0"/>
        <w:jc w:val="both"/>
      </w:pPr>
      <w:r>
        <w:t>В случае</w:t>
      </w:r>
      <w:proofErr w:type="gramStart"/>
      <w:r>
        <w:t>,</w:t>
      </w:r>
      <w:proofErr w:type="gramEnd"/>
      <w:r>
        <w:t xml:space="preserve"> если это установлено в пункте 9 </w:t>
      </w:r>
      <w:r w:rsidR="005A6437">
        <w:t>Раздела 1</w:t>
      </w:r>
      <w:r>
        <w:t>,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64D5F73C" w:rsidR="003A0834" w:rsidRDefault="003A0834" w:rsidP="00CE226F">
      <w:pPr>
        <w:pStyle w:val="af8"/>
        <w:numPr>
          <w:ilvl w:val="2"/>
          <w:numId w:val="63"/>
        </w:numPr>
        <w:ind w:left="1134" w:hanging="1134"/>
        <w:contextualSpacing w:val="0"/>
        <w:jc w:val="both"/>
      </w:pPr>
      <w:proofErr w:type="gramStart"/>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 xml:space="preserve">настоящей </w:t>
      </w:r>
      <w:r w:rsidR="001348DB">
        <w:t>извещения</w:t>
      </w:r>
      <w:r w:rsidRPr="00FB58F5">
        <w:t xml:space="preserve"> валюте</w:t>
      </w:r>
      <w:r w:rsidRPr="002E2BE8">
        <w:t>.</w:t>
      </w:r>
      <w:proofErr w:type="gramEnd"/>
    </w:p>
    <w:p w14:paraId="57E80D52" w14:textId="24C15A0E"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настояще</w:t>
      </w:r>
      <w:r w:rsidR="001348DB">
        <w:t>го извещения</w:t>
      </w:r>
      <w:r w:rsidRPr="002C1E59">
        <w:t xml:space="preserve"> осуществляется путем конвертации предложенной цены заявки в валюту, указанную в пункте </w:t>
      </w:r>
      <w:r>
        <w:t>9</w:t>
      </w:r>
      <w:r w:rsidRPr="002C1E59">
        <w:t xml:space="preserve"> </w:t>
      </w:r>
      <w:r w:rsidR="005A6437">
        <w:t>Раздела 1</w:t>
      </w:r>
      <w:r w:rsidRPr="002C1E59">
        <w:t xml:space="preserve"> по курсу, установленному Центральным Банком Российской Федерации </w:t>
      </w:r>
      <w:r w:rsidR="00C75ECA" w:rsidRPr="00C75ECA">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161" w:name="_Toc422210022"/>
      <w:bookmarkStart w:id="162" w:name="_Toc422226842"/>
      <w:bookmarkStart w:id="163" w:name="_Toc422244194"/>
      <w:bookmarkStart w:id="164" w:name="_Toc515552735"/>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161"/>
      <w:bookmarkEnd w:id="162"/>
      <w:bookmarkEnd w:id="163"/>
      <w:bookmarkEnd w:id="164"/>
    </w:p>
    <w:p w14:paraId="384204F0" w14:textId="73864435"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5A6437">
        <w:t>Раздела 1</w:t>
      </w:r>
      <w:r w:rsidR="00C6033D" w:rsidRPr="00C6033D">
        <w:t xml:space="preserve"> </w:t>
      </w:r>
      <w:r w:rsidR="00C6033D" w:rsidRPr="005C677E">
        <w:t>и не может быть превышена в заявке Участника закупки</w:t>
      </w:r>
      <w:r w:rsidRPr="002E2BE8">
        <w:t>.</w:t>
      </w:r>
    </w:p>
    <w:p w14:paraId="57C44540" w14:textId="723839C0" w:rsidR="00772572" w:rsidRDefault="00772572" w:rsidP="00CE226F">
      <w:pPr>
        <w:pStyle w:val="af8"/>
        <w:numPr>
          <w:ilvl w:val="2"/>
          <w:numId w:val="63"/>
        </w:numPr>
        <w:ind w:left="1134" w:hanging="1134"/>
        <w:contextualSpacing w:val="0"/>
        <w:jc w:val="both"/>
      </w:pPr>
      <w:r>
        <w:t xml:space="preserve">В случае превышения в заявке Участника закупки начальной (максимальной) цены договора, указанной в пункте 9 </w:t>
      </w:r>
      <w:r w:rsidR="005A6437">
        <w:t>Раздела 1</w:t>
      </w:r>
      <w:r>
        <w:t xml:space="preserve">, экспертная оценка такой заявки не проводится и отклоняется как не соответствующая требованиям </w:t>
      </w:r>
      <w:r w:rsidR="001348DB">
        <w:t>извещения о закупке</w:t>
      </w:r>
      <w:r>
        <w:t>.</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165" w:name="_Toc422210023"/>
      <w:bookmarkStart w:id="166" w:name="_Toc422226843"/>
      <w:bookmarkStart w:id="167" w:name="_Toc422244195"/>
      <w:bookmarkStart w:id="168" w:name="_Toc515552736"/>
      <w:r w:rsidRPr="002E2BE8">
        <w:rPr>
          <w:b/>
        </w:rPr>
        <w:t xml:space="preserve">Цена заявки на участие в </w:t>
      </w:r>
      <w:r w:rsidR="00E8142F">
        <w:rPr>
          <w:b/>
        </w:rPr>
        <w:t>закупке</w:t>
      </w:r>
      <w:r w:rsidRPr="002E2BE8">
        <w:rPr>
          <w:b/>
        </w:rPr>
        <w:t xml:space="preserve"> и договора</w:t>
      </w:r>
      <w:bookmarkEnd w:id="165"/>
      <w:bookmarkEnd w:id="166"/>
      <w:bookmarkEnd w:id="167"/>
      <w:bookmarkEnd w:id="168"/>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w:t>
      </w:r>
      <w:r w:rsidRPr="002E2BE8">
        <w:lastRenderedPageBreak/>
        <w:t>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633D5B2A"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1348DB">
        <w:t>извещении</w:t>
      </w:r>
      <w:r w:rsidRPr="002E2BE8">
        <w:t>).</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49109685" w14:textId="0976AF3D" w:rsidR="003F2E03" w:rsidRPr="003F2E03" w:rsidRDefault="00C70A62" w:rsidP="00CE226F">
      <w:pPr>
        <w:pStyle w:val="af8"/>
        <w:numPr>
          <w:ilvl w:val="2"/>
          <w:numId w:val="63"/>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участником</w:t>
      </w:r>
      <w:r>
        <w:t xml:space="preserve"> ниже более</w:t>
      </w:r>
      <w:proofErr w:type="gramStart"/>
      <w:r>
        <w:t>,</w:t>
      </w:r>
      <w:proofErr w:type="gramEnd"/>
      <w:r>
        <w:t xml:space="preserve"> чем на 30 (тридцать) процентов от начальной (максимальн</w:t>
      </w:r>
      <w:r w:rsidR="00947511">
        <w:t xml:space="preserve">ой) цены лота, установленной в </w:t>
      </w:r>
      <w:r w:rsidR="005A6437">
        <w:t>Разделе 1</w:t>
      </w:r>
      <w:r>
        <w:t xml:space="preserve">, Организатор может направить требование </w:t>
      </w:r>
      <w:r w:rsidR="00974480">
        <w:t>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участником</w:t>
      </w:r>
      <w:r>
        <w:t xml:space="preserve">. </w:t>
      </w:r>
      <w:r w:rsidR="003F2E03" w:rsidRPr="003F2E03">
        <w:t xml:space="preserve">Подходы к оценке обоснования, представленного </w:t>
      </w:r>
      <w:r w:rsidR="007870E9">
        <w:t>участником</w:t>
      </w:r>
      <w:r w:rsidR="00DC1203">
        <w:t xml:space="preserve">, могут указываться в </w:t>
      </w:r>
      <w:r w:rsidR="001348DB">
        <w:t xml:space="preserve">извещении </w:t>
      </w:r>
      <w:r w:rsidR="003F2E03" w:rsidRPr="003F2E03">
        <w:t xml:space="preserve">(техническом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участником</w:t>
      </w:r>
      <w:r w:rsidR="003F2E03" w:rsidRPr="003F2E03">
        <w:t xml:space="preserve">, и ответ на такой запрос должны оформляться в </w:t>
      </w:r>
      <w:r w:rsidR="0085591F">
        <w:t xml:space="preserve">электронной форме в соответствии </w:t>
      </w:r>
      <w:r w:rsidR="0085591F" w:rsidRPr="00993433">
        <w:t>с инструкциями и регламентом работы электронной торговой площадки</w:t>
      </w:r>
      <w:r w:rsidR="003F2E03" w:rsidRPr="003F2E03">
        <w:t>.</w:t>
      </w:r>
    </w:p>
    <w:p w14:paraId="5B1E9650" w14:textId="13ADFC33" w:rsidR="00C70A62" w:rsidRDefault="00C70A62" w:rsidP="00CE226F">
      <w:pPr>
        <w:pStyle w:val="af8"/>
        <w:numPr>
          <w:ilvl w:val="2"/>
          <w:numId w:val="63"/>
        </w:numPr>
        <w:ind w:left="1134" w:hanging="1134"/>
        <w:jc w:val="both"/>
      </w:pPr>
      <w:r w:rsidRPr="00821CD0">
        <w:t>В случае</w:t>
      </w:r>
      <w:r w:rsidR="000F2428">
        <w:t xml:space="preserve"> </w:t>
      </w:r>
      <w:r w:rsidRPr="00821CD0">
        <w:t xml:space="preserve">если </w:t>
      </w:r>
      <w:r w:rsidR="00543B3F" w:rsidRPr="00821CD0">
        <w:t>у</w:t>
      </w:r>
      <w:r w:rsidRPr="00821CD0">
        <w:t>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w:t>
      </w:r>
      <w:r w:rsidR="00D669EA">
        <w:t>,</w:t>
      </w:r>
      <w:r w:rsidRPr="00821CD0">
        <w:t xml:space="preserve"> установленн</w:t>
      </w:r>
      <w:r w:rsidR="00D669EA">
        <w:t>ом</w:t>
      </w:r>
      <w:r w:rsidRPr="00821CD0">
        <w:t xml:space="preserve"> в запросе, заявка на участие в закупке такого </w:t>
      </w:r>
      <w:r w:rsidR="00543B3F" w:rsidRPr="00821CD0">
        <w:t>у</w:t>
      </w:r>
      <w:r w:rsidRPr="00821CD0">
        <w:t>частника закупки может быть отклонена.</w:t>
      </w:r>
    </w:p>
    <w:p w14:paraId="2F129776" w14:textId="4F6C52CF" w:rsidR="005A2FE8" w:rsidRDefault="001C4367" w:rsidP="00CE226F">
      <w:pPr>
        <w:pStyle w:val="af8"/>
        <w:numPr>
          <w:ilvl w:val="2"/>
          <w:numId w:val="63"/>
        </w:numPr>
        <w:ind w:left="1134" w:hanging="1134"/>
        <w:jc w:val="both"/>
      </w:pPr>
      <w:r w:rsidRPr="00DA76A9">
        <w:t>В случае</w:t>
      </w:r>
      <w:proofErr w:type="gramStart"/>
      <w:r w:rsidRPr="00DA76A9">
        <w:t>,</w:t>
      </w:r>
      <w:proofErr w:type="gramEnd"/>
      <w:r w:rsidRPr="00DA76A9">
        <w:t xml:space="preserve"> если предложение Участника закупки содержит условия авансирования,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77777777" w:rsidR="00633831" w:rsidRPr="00821CD0" w:rsidRDefault="00633831" w:rsidP="00633831">
      <w:pPr>
        <w:pStyle w:val="af8"/>
        <w:ind w:left="1440"/>
        <w:jc w:val="both"/>
      </w:pPr>
    </w:p>
    <w:p w14:paraId="2F3BF6C0" w14:textId="77777777" w:rsidR="003479BC" w:rsidRPr="00821CD0" w:rsidRDefault="00E77959" w:rsidP="00CE226F">
      <w:pPr>
        <w:pStyle w:val="af8"/>
        <w:numPr>
          <w:ilvl w:val="1"/>
          <w:numId w:val="63"/>
        </w:numPr>
        <w:ind w:left="1134" w:hanging="1134"/>
        <w:contextualSpacing w:val="0"/>
        <w:outlineLvl w:val="1"/>
      </w:pPr>
      <w:bookmarkStart w:id="169" w:name="_Toc422210024"/>
      <w:bookmarkStart w:id="170" w:name="_Toc422226844"/>
      <w:bookmarkStart w:id="171" w:name="_Toc422244196"/>
      <w:bookmarkStart w:id="172" w:name="_Toc515552737"/>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169"/>
      <w:bookmarkEnd w:id="170"/>
      <w:bookmarkEnd w:id="171"/>
      <w:bookmarkEnd w:id="172"/>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0BBF3955" w14:textId="65789E52" w:rsidR="003479BC" w:rsidRPr="005A2CA2" w:rsidRDefault="003479BC" w:rsidP="00CE226F">
      <w:pPr>
        <w:pStyle w:val="af8"/>
        <w:numPr>
          <w:ilvl w:val="2"/>
          <w:numId w:val="63"/>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3D1DD2">
        <w:t>пункте 2</w:t>
      </w:r>
      <w:r w:rsidR="005A6437">
        <w:t>3</w:t>
      </w:r>
      <w:r w:rsidR="003D1DD2">
        <w:t xml:space="preserve"> </w:t>
      </w:r>
      <w:r w:rsidR="005A6437">
        <w:t>Раздела 1</w:t>
      </w:r>
      <w:r w:rsidR="003D1DD2">
        <w:t>.</w:t>
      </w:r>
    </w:p>
    <w:p w14:paraId="42072B93" w14:textId="7D6FF8ED" w:rsidR="00C52BDE" w:rsidRPr="00821CD0" w:rsidRDefault="00BC4C2B" w:rsidP="00CE226F">
      <w:pPr>
        <w:pStyle w:val="af8"/>
        <w:numPr>
          <w:ilvl w:val="2"/>
          <w:numId w:val="63"/>
        </w:numPr>
        <w:ind w:left="1134" w:hanging="1134"/>
        <w:jc w:val="both"/>
      </w:pPr>
      <w:r>
        <w:t>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173" w:name="_Toc515552738"/>
      <w:bookmarkStart w:id="174" w:name="_Toc422210025"/>
      <w:bookmarkStart w:id="175" w:name="_Toc422226845"/>
      <w:bookmarkStart w:id="176"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173"/>
      <w:r w:rsidR="00906778" w:rsidRPr="00906778">
        <w:t xml:space="preserve"> </w:t>
      </w:r>
      <w:bookmarkEnd w:id="174"/>
      <w:bookmarkEnd w:id="175"/>
      <w:bookmarkEnd w:id="176"/>
    </w:p>
    <w:p w14:paraId="5ABE653F" w14:textId="4CDB94CD"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 xml:space="preserve">субподрядчиком (соисполнителем), в случае признания Участника закупки Победителем, что он готов </w:t>
      </w:r>
      <w:r w:rsidRPr="00664550">
        <w:lastRenderedPageBreak/>
        <w:t>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w:t>
      </w:r>
      <w:proofErr w:type="gramEnd"/>
      <w:r w:rsidRPr="00664550">
        <w:t xml:space="preserve">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4F0A5942" w:rsidR="003479BC" w:rsidRPr="00343A81" w:rsidRDefault="008351E6" w:rsidP="00CE226F">
      <w:pPr>
        <w:pStyle w:val="Style23"/>
        <w:widowControl/>
        <w:numPr>
          <w:ilvl w:val="2"/>
          <w:numId w:val="63"/>
        </w:numPr>
        <w:tabs>
          <w:tab w:val="left" w:pos="1701"/>
        </w:tabs>
        <w:spacing w:line="240" w:lineRule="auto"/>
        <w:ind w:left="1134" w:right="57" w:hanging="1134"/>
      </w:pPr>
      <w:r w:rsidRPr="008351E6">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8351E6">
        <w:t>о(</w:t>
      </w:r>
      <w:proofErr w:type="spellStart"/>
      <w:proofErr w:type="gramEnd"/>
      <w:r w:rsidRPr="008351E6">
        <w:t>ых</w:t>
      </w:r>
      <w:proofErr w:type="spellEnd"/>
      <w:r w:rsidRPr="008351E6">
        <w:t>) субподрядчика(</w:t>
      </w:r>
      <w:proofErr w:type="spellStart"/>
      <w:r w:rsidRPr="008351E6">
        <w:t>ов</w:t>
      </w:r>
      <w:proofErr w:type="spellEnd"/>
      <w:r w:rsidRPr="008351E6">
        <w:t xml:space="preserve">) (соисполнителя(ей)) объем субдоговора которого </w:t>
      </w:r>
      <w:r w:rsidR="006D6CDF" w:rsidRPr="006D6CDF">
        <w:t>превышает 10% оферты</w:t>
      </w:r>
      <w:r w:rsidRPr="008351E6">
        <w:t>, требованиям Раздела 5 «Требования, предъявляемые к участникам закупки</w:t>
      </w:r>
      <w:r w:rsidRPr="008351E6" w:rsidDel="009522E3">
        <w:t xml:space="preserve"> </w:t>
      </w:r>
      <w:r w:rsidRPr="008351E6">
        <w:t xml:space="preserve">» и перечисленные в пункте </w:t>
      </w:r>
      <w:r w:rsidR="00351FFD">
        <w:t>6.3.</w:t>
      </w:r>
      <w:r w:rsidR="006A7C99">
        <w:t>1</w:t>
      </w:r>
      <w:r w:rsidR="00437833">
        <w:t xml:space="preserve"> (за исключением документов указанных в </w:t>
      </w:r>
      <w:proofErr w:type="spellStart"/>
      <w:r w:rsidR="00437833">
        <w:t>п.п</w:t>
      </w:r>
      <w:proofErr w:type="spellEnd"/>
      <w:r w:rsidR="00437833">
        <w:t xml:space="preserve">. </w:t>
      </w:r>
      <w:r w:rsidR="00C726B3">
        <w:t>21-26, 38 пункта 6.</w:t>
      </w:r>
      <w:r w:rsidR="00351FFD">
        <w:t>3</w:t>
      </w:r>
      <w:r w:rsidR="00C726B3">
        <w:t>.</w:t>
      </w:r>
      <w:r w:rsidR="006A7C99">
        <w:t>1</w:t>
      </w:r>
      <w:r w:rsidR="00437833">
        <w:t>)</w:t>
      </w:r>
      <w:r w:rsidRPr="008351E6">
        <w:t>, а также документы, оформляемые на субподрядчик</w:t>
      </w:r>
      <w:proofErr w:type="gramStart"/>
      <w:r w:rsidRPr="008351E6">
        <w:t>а(</w:t>
      </w:r>
      <w:proofErr w:type="spellStart"/>
      <w:proofErr w:type="gramEnd"/>
      <w:r w:rsidRPr="008351E6">
        <w:t>ов</w:t>
      </w:r>
      <w:proofErr w:type="spellEnd"/>
      <w:r w:rsidRPr="008351E6">
        <w:t xml:space="preserve">) (соисполнителя(ей)) по тем же формам и в соответствии с инструкциями, приведенными в </w:t>
      </w:r>
      <w:r w:rsidR="001348DB">
        <w:t>извещении</w:t>
      </w:r>
      <w:r w:rsidRPr="008351E6">
        <w:t>, что и следующие:</w:t>
      </w:r>
    </w:p>
    <w:p w14:paraId="6F373E9D" w14:textId="6A4F24BF"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xml:space="preserve">, по форме и в соответствии с инструкциями, приведенными в </w:t>
      </w:r>
      <w:r w:rsidR="001348DB">
        <w:t>извещении о закупке</w:t>
      </w:r>
      <w:r w:rsidRPr="00343A81">
        <w:t>;</w:t>
      </w:r>
    </w:p>
    <w:p w14:paraId="356A0F7C" w14:textId="1FB8060E"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w:t>
      </w:r>
      <w:r w:rsidR="005E359F" w:rsidRPr="00343A81">
        <w:t xml:space="preserve">в </w:t>
      </w:r>
      <w:r w:rsidR="005E359F">
        <w:t>извещении о закупке</w:t>
      </w:r>
      <w:r w:rsidRPr="00343A81">
        <w:t>;</w:t>
      </w:r>
    </w:p>
    <w:p w14:paraId="40E0EB07" w14:textId="61C62030"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 материально-технических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0FA5435D" w14:textId="567845B8"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 кадровых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5215F5C4" w14:textId="2781C31B" w:rsidR="003479BC" w:rsidRPr="00343A81" w:rsidRDefault="003479BC" w:rsidP="006A7C99">
      <w:pPr>
        <w:pStyle w:val="Style23"/>
        <w:widowControl/>
        <w:tabs>
          <w:tab w:val="left" w:pos="1701"/>
        </w:tabs>
        <w:spacing w:line="240" w:lineRule="auto"/>
        <w:ind w:left="1134" w:right="57" w:firstLine="0"/>
      </w:pPr>
      <w:r w:rsidRPr="00343A81">
        <w:t>­</w:t>
      </w:r>
      <w:r w:rsidRPr="00343A81">
        <w:tab/>
        <w:t>Информационное письмо о налич</w:t>
      </w:r>
      <w:proofErr w:type="gramStart"/>
      <w:r w:rsidRPr="00343A81">
        <w:t xml:space="preserve">ии у </w:t>
      </w:r>
      <w:r w:rsidR="00351FFD">
        <w:t>у</w:t>
      </w:r>
      <w:proofErr w:type="gramEnd"/>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w:t>
      </w:r>
      <w:r w:rsidR="005E359F" w:rsidRPr="00343A81">
        <w:t xml:space="preserve">в </w:t>
      </w:r>
      <w:r w:rsidR="005E359F">
        <w:t>извещении о закупке</w:t>
      </w:r>
      <w:r w:rsidRPr="00343A81">
        <w:t>;</w:t>
      </w:r>
    </w:p>
    <w:p w14:paraId="2F8235C6" w14:textId="3C577512"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Справка об участии в судебных разбирательствах, по форме и в соответствии с инструкциями, приведенными </w:t>
      </w:r>
      <w:r w:rsidR="005E359F" w:rsidRPr="00343A81">
        <w:t xml:space="preserve">в </w:t>
      </w:r>
      <w:r w:rsidR="005E359F">
        <w:t>извещении о закупке</w:t>
      </w:r>
      <w:r w:rsidRPr="00343A81">
        <w:t>.</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FAC87C7" w:rsidR="003479BC" w:rsidRPr="00343A81" w:rsidRDefault="003479BC" w:rsidP="00CE226F">
      <w:pPr>
        <w:pStyle w:val="Style23"/>
        <w:widowControl/>
        <w:numPr>
          <w:ilvl w:val="2"/>
          <w:numId w:val="63"/>
        </w:numPr>
        <w:tabs>
          <w:tab w:val="left" w:pos="1701"/>
        </w:tabs>
        <w:spacing w:line="240" w:lineRule="auto"/>
        <w:ind w:left="1134" w:right="57" w:hanging="1134"/>
      </w:pPr>
      <w:r w:rsidRPr="00343A81">
        <w:t>В случае</w:t>
      </w:r>
      <w:r w:rsidR="00D72E95" w:rsidRPr="00D72E95">
        <w:t xml:space="preserve"> если участник закупки не является изготовителем товара</w:t>
      </w:r>
      <w:r w:rsidR="00D72E95">
        <w:t xml:space="preserve">, </w:t>
      </w:r>
      <w:r w:rsidR="00D72E95" w:rsidRPr="00D72E95">
        <w:t>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r w:rsidRPr="00343A81">
        <w:t xml:space="preserve"> </w:t>
      </w:r>
    </w:p>
    <w:p w14:paraId="20241A42" w14:textId="7A252476"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 xml:space="preserve">анным </w:t>
      </w:r>
      <w:r w:rsidR="005E359F" w:rsidRPr="00343A81">
        <w:t xml:space="preserve">в </w:t>
      </w:r>
      <w:r w:rsidR="005E359F">
        <w:t>извещении о закупке</w:t>
      </w:r>
      <w:r w:rsidRPr="00343A81">
        <w:t xml:space="preserve">. В случае если </w:t>
      </w:r>
      <w:r w:rsidR="00EF4F35">
        <w:t>субподрядчик (</w:t>
      </w:r>
      <w:r w:rsidRPr="00343A81">
        <w:t>соисполнитель</w:t>
      </w:r>
      <w:r w:rsidR="00EF4F35">
        <w:t>)</w:t>
      </w:r>
      <w:r w:rsidRPr="00343A81">
        <w:t xml:space="preserve"> отклонен, </w:t>
      </w:r>
      <w:r w:rsidR="00B54CC6">
        <w:t>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306B438B"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5E359F">
        <w:rPr>
          <w:rStyle w:val="FontStyle128"/>
          <w:color w:val="auto"/>
          <w:sz w:val="24"/>
        </w:rPr>
        <w:t>извещения</w:t>
      </w:r>
      <w:r w:rsidRPr="00120A24">
        <w:rPr>
          <w:rStyle w:val="FontStyle128"/>
          <w:color w:val="auto"/>
          <w:sz w:val="24"/>
        </w:rPr>
        <w:t>;</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lastRenderedPageBreak/>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7777777" w:rsidR="00057AAA" w:rsidRPr="00A22CA4" w:rsidRDefault="00057AAA" w:rsidP="00CE226F">
      <w:pPr>
        <w:pStyle w:val="af8"/>
        <w:numPr>
          <w:ilvl w:val="2"/>
          <w:numId w:val="63"/>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177" w:name="_Toc422210042"/>
      <w:bookmarkStart w:id="178" w:name="_Toc422226862"/>
      <w:bookmarkStart w:id="179" w:name="_Toc422244214"/>
      <w:bookmarkStart w:id="180" w:name="_Toc51555274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77"/>
      <w:bookmarkEnd w:id="178"/>
      <w:bookmarkEnd w:id="179"/>
      <w:bookmarkEnd w:id="180"/>
    </w:p>
    <w:p w14:paraId="64FDBE7E" w14:textId="7777777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181"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181"/>
      <w:r w:rsidRPr="00C81C17">
        <w:t>,</w:t>
      </w:r>
      <w:r w:rsidRPr="00343A81">
        <w:t xml:space="preserve"> дополнительно должны быть выполнены нижеприведенные требования.</w:t>
      </w:r>
    </w:p>
    <w:p w14:paraId="7581C3EF" w14:textId="3A4AEA96" w:rsidR="003479BC" w:rsidRPr="00343A81" w:rsidRDefault="003479BC" w:rsidP="00CE226F">
      <w:pPr>
        <w:pStyle w:val="af8"/>
        <w:numPr>
          <w:ilvl w:val="2"/>
          <w:numId w:val="63"/>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w:t>
      </w:r>
      <w:r w:rsidR="005E359F">
        <w:t>извещении</w:t>
      </w:r>
      <w:r w:rsidRPr="00343A81">
        <w:t>, что и следующие:</w:t>
      </w:r>
      <w:proofErr w:type="gramEnd"/>
    </w:p>
    <w:p w14:paraId="0E4691B4" w14:textId="5F6DC760"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приведенными в </w:t>
      </w:r>
      <w:r w:rsidR="005E359F">
        <w:t>извещении о закупке</w:t>
      </w:r>
      <w:r w:rsidRPr="00343A81">
        <w:t>;</w:t>
      </w:r>
    </w:p>
    <w:p w14:paraId="44504CD4" w14:textId="750ADB5E" w:rsidR="003479BC" w:rsidRPr="00343A81" w:rsidRDefault="003479BC" w:rsidP="002E006F">
      <w:pPr>
        <w:pStyle w:val="af8"/>
        <w:ind w:left="1701" w:hanging="567"/>
        <w:jc w:val="both"/>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w:t>
      </w:r>
      <w:r w:rsidR="005E359F" w:rsidRPr="00343A81">
        <w:t xml:space="preserve">в </w:t>
      </w:r>
      <w:r w:rsidR="005E359F">
        <w:t>извещении о закупке</w:t>
      </w:r>
      <w:r w:rsidRPr="00343A81">
        <w:t>;</w:t>
      </w:r>
    </w:p>
    <w:p w14:paraId="57A041D2" w14:textId="4730C207" w:rsidR="003479BC" w:rsidRPr="00343A81" w:rsidRDefault="003479BC" w:rsidP="002E006F">
      <w:pPr>
        <w:pStyle w:val="af8"/>
        <w:ind w:left="1701" w:hanging="567"/>
        <w:jc w:val="both"/>
      </w:pPr>
      <w:r w:rsidRPr="00343A81">
        <w:t>­</w:t>
      </w:r>
      <w:r w:rsidRPr="00343A81">
        <w:tab/>
        <w:t xml:space="preserve">Справка о материально-технических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3A0A0934" w14:textId="23A2EC32" w:rsidR="003479BC" w:rsidRPr="00343A81" w:rsidRDefault="003479BC" w:rsidP="002E006F">
      <w:pPr>
        <w:pStyle w:val="af8"/>
        <w:ind w:left="1701" w:hanging="567"/>
        <w:jc w:val="both"/>
      </w:pPr>
      <w:r w:rsidRPr="00343A81">
        <w:t>­</w:t>
      </w:r>
      <w:r w:rsidRPr="00343A81">
        <w:tab/>
        <w:t xml:space="preserve">Справка о кадровых ресурсах, по форме и в соответствии с инструкциями, приведенными </w:t>
      </w:r>
      <w:r w:rsidR="005E359F" w:rsidRPr="00343A81">
        <w:t xml:space="preserve">в </w:t>
      </w:r>
      <w:r w:rsidR="005E359F">
        <w:t>извещении о закупке</w:t>
      </w:r>
      <w:r w:rsidRPr="00343A81">
        <w:t>;</w:t>
      </w:r>
    </w:p>
    <w:p w14:paraId="2E0FE9A8" w14:textId="4AA8BE91" w:rsidR="003479BC" w:rsidRPr="00343A81" w:rsidRDefault="003479BC" w:rsidP="002E006F">
      <w:pPr>
        <w:pStyle w:val="af8"/>
        <w:ind w:left="1701" w:hanging="567"/>
        <w:jc w:val="both"/>
      </w:pPr>
      <w:r w:rsidRPr="00343A81">
        <w:t>­</w:t>
      </w:r>
      <w:r w:rsidRPr="00343A81">
        <w:tab/>
        <w:t>Информационное письмо о налич</w:t>
      </w:r>
      <w:proofErr w:type="gramStart"/>
      <w:r w:rsidRPr="00343A81">
        <w:t xml:space="preserve">ии у </w:t>
      </w:r>
      <w:r w:rsidR="0004442B">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w:t>
      </w:r>
      <w:r w:rsidR="005E359F" w:rsidRPr="00343A81">
        <w:t xml:space="preserve">в </w:t>
      </w:r>
      <w:r w:rsidR="005E359F">
        <w:t>извещении о закупке</w:t>
      </w:r>
      <w:r w:rsidRPr="00343A81">
        <w:t>;</w:t>
      </w:r>
    </w:p>
    <w:p w14:paraId="33839CBC" w14:textId="0B85C17C" w:rsidR="003479BC" w:rsidRPr="00343A81" w:rsidRDefault="003479BC" w:rsidP="002E006F">
      <w:pPr>
        <w:pStyle w:val="af8"/>
        <w:ind w:left="1701" w:hanging="567"/>
        <w:jc w:val="both"/>
      </w:pPr>
      <w:r w:rsidRPr="00343A81">
        <w:t>­</w:t>
      </w:r>
      <w:r w:rsidRPr="00343A81">
        <w:tab/>
        <w:t xml:space="preserve">Справка об участии в судебных разбирательствах, по форме и в соответствии с инструкциями, приведенными </w:t>
      </w:r>
      <w:r w:rsidR="005E359F" w:rsidRPr="00343A81">
        <w:t xml:space="preserve">в </w:t>
      </w:r>
      <w:r w:rsidR="005E359F">
        <w:t>извещении о закупке</w:t>
      </w:r>
      <w:r w:rsidRPr="00343A81">
        <w:t>;</w:t>
      </w:r>
    </w:p>
    <w:p w14:paraId="5B20B5CE" w14:textId="079B1F8E" w:rsidR="003479BC" w:rsidRPr="00343A81" w:rsidRDefault="003479BC" w:rsidP="002E006F">
      <w:pPr>
        <w:pStyle w:val="af8"/>
        <w:ind w:left="1701" w:hanging="567"/>
        <w:jc w:val="both"/>
      </w:pPr>
      <w:r w:rsidRPr="00343A81">
        <w:t>­</w:t>
      </w:r>
      <w:r w:rsidRPr="00343A81">
        <w:tab/>
      </w:r>
      <w:r w:rsidR="005E359F">
        <w:t>С</w:t>
      </w:r>
      <w:r w:rsidRPr="00343A81">
        <w:t>правк</w:t>
      </w:r>
      <w:r w:rsidR="005E359F">
        <w:t>а</w:t>
      </w:r>
      <w:r w:rsidRPr="00343A81">
        <w:t xml:space="preserve"> о цепочке собственников, по форме и в соответствии с инструкциями, приведенными </w:t>
      </w:r>
      <w:r w:rsidR="005E359F" w:rsidRPr="00343A81">
        <w:t xml:space="preserve">в </w:t>
      </w:r>
      <w:r w:rsidR="005E359F">
        <w:t>извещении о закупке</w:t>
      </w:r>
      <w:r w:rsidRPr="00343A81">
        <w:t>.</w:t>
      </w:r>
    </w:p>
    <w:p w14:paraId="10EB940E" w14:textId="53EE9FD2" w:rsidR="003479BC" w:rsidRPr="00343A81" w:rsidRDefault="003479BC" w:rsidP="00CE226F">
      <w:pPr>
        <w:pStyle w:val="af8"/>
        <w:numPr>
          <w:ilvl w:val="2"/>
          <w:numId w:val="63"/>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lastRenderedPageBreak/>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77777777"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03DE9D9C"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2946BE">
        <w:t>у</w:t>
      </w:r>
      <w:r w:rsidRPr="00711A93">
        <w:t>частник</w:t>
      </w:r>
      <w:r w:rsidR="002946BE">
        <w:t>ов</w:t>
      </w:r>
      <w:proofErr w:type="gramEnd"/>
      <w:r w:rsidR="002946BE">
        <w:t xml:space="preserve"> нарушившие данные положения </w:t>
      </w:r>
      <w:r w:rsidR="005E359F">
        <w:t>извещения о закупке</w:t>
      </w:r>
      <w:r w:rsidRPr="00711A93">
        <w:t>.</w:t>
      </w:r>
    </w:p>
    <w:p w14:paraId="10BF9D7F" w14:textId="77777777" w:rsidR="003479BC" w:rsidRPr="00343A81" w:rsidRDefault="003479BC" w:rsidP="00CE226F">
      <w:pPr>
        <w:numPr>
          <w:ilvl w:val="2"/>
          <w:numId w:val="63"/>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72621730" w14:textId="1E636A29"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w:t>
      </w:r>
      <w:r w:rsidR="005E359F">
        <w:t>извещения о закупке</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 xml:space="preserve">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w:t>
      </w:r>
      <w:r w:rsidRPr="00343A81">
        <w:lastRenderedPageBreak/>
        <w:t>представлен и заверен надлежащим образом каждым членом коллективного участника.</w:t>
      </w:r>
    </w:p>
    <w:p w14:paraId="6280A529" w14:textId="77777777" w:rsidR="003479BC" w:rsidRPr="00343A81" w:rsidRDefault="003479BC"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7C4CF127" w14:textId="0707086D"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5A6437">
        <w:t>,</w:t>
      </w:r>
      <w:r w:rsidRPr="00343A81">
        <w:t xml:space="preserve"> до подписания </w:t>
      </w:r>
      <w:r w:rsidR="005A6437">
        <w:t>итогового п</w:t>
      </w:r>
      <w:r w:rsidRPr="00343A81">
        <w:t>ротокола,</w:t>
      </w:r>
      <w:r w:rsidR="005A6437">
        <w:t xml:space="preserve"> выяснилось,</w:t>
      </w:r>
      <w:r w:rsidRPr="00343A81">
        <w:t xml:space="preserve">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353ADD62" w:rsidR="00D57FC8" w:rsidRPr="00DF6226" w:rsidRDefault="00D57FC8" w:rsidP="00CE226F">
      <w:pPr>
        <w:numPr>
          <w:ilvl w:val="2"/>
          <w:numId w:val="63"/>
        </w:numPr>
        <w:ind w:left="1134" w:hanging="1134"/>
        <w:contextualSpacing/>
        <w:jc w:val="both"/>
      </w:pPr>
      <w:r w:rsidRPr="00D57FC8">
        <w:t>В случае</w:t>
      </w:r>
      <w:proofErr w:type="gramStart"/>
      <w:r w:rsidRPr="00D57FC8">
        <w:t>,</w:t>
      </w:r>
      <w:proofErr w:type="gramEnd"/>
      <w:r w:rsidRPr="00D57FC8">
        <w:t xml:space="preserve"> если в п. </w:t>
      </w:r>
      <w:r w:rsidR="005A6437">
        <w:t>19</w:t>
      </w:r>
      <w:r w:rsidRPr="00D57FC8">
        <w:t xml:space="preserve"> </w:t>
      </w:r>
      <w:r w:rsidR="005A6437">
        <w:t>Раздела 1</w:t>
      </w:r>
      <w:r w:rsidRPr="00D57FC8">
        <w:t xml:space="preserve"> установлен приоритет товаров российского происхождения, по отношению к товарам, происходящим из иностранного государства, </w:t>
      </w:r>
      <w:r w:rsidRPr="00D57FC8">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proofErr w:type="gramStart"/>
      <w:r w:rsidRPr="00D57FC8">
        <w:rPr>
          <w:bCs/>
        </w:rPr>
        <w:t>предложенной участником в заявке на участие в закупке.</w:t>
      </w:r>
      <w:proofErr w:type="gramEnd"/>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05495D4E"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 xml:space="preserve">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w:t>
      </w:r>
      <w:r w:rsidR="005E359F">
        <w:t>извещения о закупке</w:t>
      </w:r>
      <w:r w:rsidR="00DF6226" w:rsidRPr="00DF6226">
        <w:rPr>
          <w:bCs/>
        </w:rPr>
        <w:t>.</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77777777"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57FC8">
        <w:t>закупке</w:t>
      </w:r>
      <w:proofErr w:type="gramEnd"/>
      <w:r w:rsidRPr="00D57FC8">
        <w:t xml:space="preserve"> и такая заявка рассматривается как содержащая предложение о поставке иностранных товаров.</w:t>
      </w:r>
    </w:p>
    <w:p w14:paraId="07D6B7DE" w14:textId="6D8A92F0" w:rsidR="00D57FC8" w:rsidRPr="00D57FC8" w:rsidRDefault="00D57FC8" w:rsidP="00CE226F">
      <w:pPr>
        <w:numPr>
          <w:ilvl w:val="2"/>
          <w:numId w:val="57"/>
        </w:numPr>
        <w:ind w:left="1701" w:hanging="567"/>
        <w:contextualSpacing/>
        <w:jc w:val="both"/>
      </w:pPr>
      <w:proofErr w:type="gramStart"/>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xml:space="preserve">. </w:t>
      </w:r>
      <w:r w:rsidR="005A6437">
        <w:t>извещения</w:t>
      </w:r>
      <w:r w:rsidRPr="00D57FC8">
        <w:t>,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proofErr w:type="gramStart"/>
      <w:r w:rsidRPr="00D57FC8">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 xml:space="preserve">закупка признана </w:t>
      </w:r>
      <w:proofErr w:type="gramStart"/>
      <w:r w:rsidRPr="00D57FC8">
        <w:t>несостоявшейся</w:t>
      </w:r>
      <w:proofErr w:type="gramEnd"/>
      <w:r w:rsidRPr="00D57FC8">
        <w:t xml:space="preserve">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77777777" w:rsidR="00CE4D94" w:rsidRDefault="005034BE" w:rsidP="005A701E">
      <w:pPr>
        <w:pStyle w:val="1"/>
        <w:pageBreakBefore/>
      </w:pPr>
      <w:bookmarkStart w:id="182" w:name="_Toc515552741"/>
      <w:r w:rsidRPr="005034BE">
        <w:lastRenderedPageBreak/>
        <w:t xml:space="preserve">Раздел </w:t>
      </w:r>
      <w:r w:rsidR="005A701E">
        <w:t xml:space="preserve"> </w:t>
      </w:r>
      <w:r w:rsidRPr="005034BE">
        <w:t xml:space="preserve">7. </w:t>
      </w:r>
      <w:r w:rsidR="00CE4D94" w:rsidRPr="005034BE">
        <w:t>ТЕХНИЧЕСКАЯ ЧАСТЬ</w:t>
      </w:r>
      <w:bookmarkEnd w:id="182"/>
    </w:p>
    <w:p w14:paraId="7D38E059" w14:textId="77777777" w:rsidR="005E632E" w:rsidRDefault="005E632E" w:rsidP="00897A84">
      <w:pPr>
        <w:pStyle w:val="Style12"/>
        <w:widowControl/>
        <w:tabs>
          <w:tab w:val="left" w:leader="underscore" w:pos="9864"/>
        </w:tabs>
        <w:spacing w:line="324" w:lineRule="exact"/>
        <w:ind w:firstLine="851"/>
        <w:rPr>
          <w:sz w:val="20"/>
          <w:szCs w:val="20"/>
        </w:rPr>
      </w:pPr>
    </w:p>
    <w:p w14:paraId="0A03C260" w14:textId="2F06D636"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w:t>
      </w:r>
      <w:r w:rsidR="00D7629B">
        <w:rPr>
          <w:i/>
          <w:color w:val="548DD4" w:themeColor="text2" w:themeTint="99"/>
        </w:rPr>
        <w:t>му извещению</w:t>
      </w:r>
      <w:r w:rsidRPr="00897A84">
        <w:rPr>
          <w:i/>
          <w:color w:val="548DD4" w:themeColor="text2" w:themeTint="99"/>
        </w:rPr>
        <w:t>».</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77777777" w:rsidR="00CE4D94" w:rsidRDefault="005034BE" w:rsidP="005A701E">
      <w:pPr>
        <w:pStyle w:val="1"/>
        <w:pageBreakBefore/>
      </w:pPr>
      <w:bookmarkStart w:id="183" w:name="_Toc515552742"/>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183"/>
    </w:p>
    <w:p w14:paraId="53FEB00C" w14:textId="77777777" w:rsidR="00830718" w:rsidRPr="00830718" w:rsidRDefault="00830718" w:rsidP="0003284E">
      <w:pPr>
        <w:jc w:val="right"/>
      </w:pPr>
    </w:p>
    <w:p w14:paraId="6CB4B06C" w14:textId="589F7D62"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w:t>
      </w:r>
      <w:r w:rsidR="00D7629B">
        <w:rPr>
          <w:i/>
          <w:color w:val="548DD4" w:themeColor="text2" w:themeTint="99"/>
        </w:rPr>
        <w:t>му извещению</w:t>
      </w:r>
      <w:r w:rsidR="005E632E" w:rsidRPr="005E632E">
        <w:rPr>
          <w:i/>
          <w:color w:val="548DD4" w:themeColor="text2" w:themeTint="99"/>
        </w:rPr>
        <w:t>».</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9"/>
    <w:bookmarkEnd w:id="10"/>
    <w:bookmarkEnd w:id="11"/>
    <w:bookmarkEnd w:id="12"/>
    <w:bookmarkEnd w:id="13"/>
    <w:bookmarkEnd w:id="14"/>
    <w:bookmarkEnd w:id="15"/>
    <w:bookmarkEnd w:id="16"/>
    <w:p w14:paraId="1298595E" w14:textId="77777777" w:rsidR="00F27CCD" w:rsidRDefault="00F27CCD">
      <w:pPr>
        <w:widowControl/>
        <w:autoSpaceDE/>
        <w:autoSpaceDN/>
        <w:adjustRightInd/>
        <w:spacing w:after="200" w:line="276" w:lineRule="auto"/>
      </w:pPr>
      <w:r>
        <w:br w:type="page"/>
      </w:r>
    </w:p>
    <w:p w14:paraId="79A9297C" w14:textId="77777777" w:rsidR="00F27CCD" w:rsidRDefault="005034BE" w:rsidP="00401210">
      <w:pPr>
        <w:pStyle w:val="1"/>
      </w:pPr>
      <w:bookmarkStart w:id="184" w:name="_Toc515552743"/>
      <w:r>
        <w:lastRenderedPageBreak/>
        <w:t xml:space="preserve">Раздел </w:t>
      </w:r>
      <w:r w:rsidR="005A701E">
        <w:t xml:space="preserve"> 9</w:t>
      </w:r>
      <w:r>
        <w:t xml:space="preserve">. </w:t>
      </w:r>
      <w:r w:rsidR="00F27CCD" w:rsidRPr="00B32644">
        <w:t>РУКОВОДСТВО ПО ЭКСПЕРТНОЙ ОЦЕНКЕ</w:t>
      </w:r>
      <w:bookmarkEnd w:id="184"/>
    </w:p>
    <w:p w14:paraId="69A97F0B" w14:textId="77777777" w:rsidR="00830718" w:rsidRPr="00830718" w:rsidRDefault="00830718" w:rsidP="0003284E">
      <w:pPr>
        <w:jc w:val="right"/>
      </w:pPr>
    </w:p>
    <w:p w14:paraId="267BB2B9" w14:textId="21ABEE16"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w:t>
      </w:r>
      <w:r w:rsidR="00D7629B">
        <w:rPr>
          <w:i/>
          <w:color w:val="548DD4" w:themeColor="text2" w:themeTint="99"/>
        </w:rPr>
        <w:t>му извещению</w:t>
      </w:r>
      <w:r w:rsidR="00A5170E" w:rsidRPr="00A5170E">
        <w:rPr>
          <w:i/>
          <w:color w:val="548DD4" w:themeColor="text2" w:themeTint="99"/>
        </w:rPr>
        <w:t>».</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185" w:name="_Toc515552744"/>
      <w:bookmarkStart w:id="186" w:name="_Ref55280368"/>
      <w:bookmarkStart w:id="187" w:name="_Toc55285361"/>
      <w:bookmarkStart w:id="188" w:name="_Toc55305390"/>
      <w:bookmarkStart w:id="189" w:name="_Toc57314671"/>
      <w:bookmarkStart w:id="190" w:name="_Toc69728985"/>
      <w:bookmarkStart w:id="191" w:name="_Toc309208619"/>
      <w:bookmarkStart w:id="192"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185"/>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193" w:name="_Toc422244219"/>
      <w:bookmarkStart w:id="194" w:name="_Toc515552745"/>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193"/>
      <w:bookmarkEnd w:id="194"/>
    </w:p>
    <w:p w14:paraId="2FD0AF2E" w14:textId="77777777" w:rsidR="00297AA2" w:rsidRPr="00297AA2" w:rsidRDefault="00297AA2" w:rsidP="00CE226F">
      <w:pPr>
        <w:numPr>
          <w:ilvl w:val="2"/>
          <w:numId w:val="46"/>
        </w:numPr>
        <w:spacing w:before="60" w:after="60"/>
        <w:ind w:left="709"/>
        <w:contextualSpacing/>
        <w:jc w:val="both"/>
        <w:outlineLvl w:val="1"/>
      </w:pPr>
      <w:bookmarkStart w:id="195" w:name="_Toc422244220"/>
      <w:bookmarkStart w:id="196" w:name="_Toc515552746"/>
      <w:r w:rsidRPr="00297AA2">
        <w:t>Форма письма о подаче оферты</w:t>
      </w:r>
      <w:bookmarkEnd w:id="195"/>
      <w:bookmarkEnd w:id="196"/>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197" w:name="_Toc422244221"/>
            <w:bookmarkStart w:id="198" w:name="_Toc515552747"/>
            <w:r w:rsidRPr="00297AA2">
              <w:rPr>
                <w:b/>
                <w:iCs/>
                <w:snapToGrid w:val="0"/>
                <w:color w:val="943634"/>
              </w:rPr>
              <w:t>БЛАНК УЧАСТНИКА</w:t>
            </w:r>
            <w:bookmarkEnd w:id="197"/>
            <w:bookmarkEnd w:id="198"/>
            <w:r w:rsidR="004909A7">
              <w:rPr>
                <w:b/>
                <w:iCs/>
                <w:snapToGrid w:val="0"/>
                <w:color w:val="943634"/>
              </w:rPr>
              <w:t xml:space="preserve"> ЗАКУПКИ</w:t>
            </w:r>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1CFD2D74" w:rsidR="00A76764" w:rsidRPr="00297AA2" w:rsidRDefault="00D7629B" w:rsidP="00A76764">
      <w:pPr>
        <w:ind w:firstLine="708"/>
        <w:jc w:val="both"/>
      </w:pPr>
      <w:r w:rsidRPr="00297AA2">
        <w:t xml:space="preserve">Изучив извещение о проведении закупки </w:t>
      </w:r>
      <w:r w:rsidRPr="00297AA2">
        <w:rPr>
          <w:color w:val="548DD4" w:themeColor="text2" w:themeTint="99"/>
        </w:rPr>
        <w:t>[</w:t>
      </w:r>
      <w:r w:rsidRPr="00297AA2">
        <w:rPr>
          <w:i/>
          <w:color w:val="548DD4" w:themeColor="text2" w:themeTint="99"/>
        </w:rPr>
        <w:t>указывается тип и полное наименование закупки</w:t>
      </w:r>
      <w:r w:rsidRPr="00297AA2">
        <w:rPr>
          <w:color w:val="548DD4" w:themeColor="text2" w:themeTint="99"/>
        </w:rPr>
        <w:t>]</w:t>
      </w:r>
      <w:r w:rsidRPr="00297AA2">
        <w:t xml:space="preserve">, опубликованное </w:t>
      </w:r>
      <w:proofErr w:type="gramStart"/>
      <w:r w:rsidRPr="00297AA2">
        <w:t>в</w:t>
      </w:r>
      <w:proofErr w:type="gramEnd"/>
      <w:r w:rsidRPr="00297AA2">
        <w:t xml:space="preserve"> </w:t>
      </w:r>
      <w:r w:rsidRPr="00297AA2">
        <w:rPr>
          <w:color w:val="548DD4" w:themeColor="text2" w:themeTint="99"/>
        </w:rPr>
        <w:t>[</w:t>
      </w:r>
      <w:r w:rsidRPr="00297AA2">
        <w:rPr>
          <w:i/>
          <w:color w:val="548DD4" w:themeColor="text2" w:themeTint="99"/>
        </w:rPr>
        <w:t xml:space="preserve">указывается </w:t>
      </w:r>
      <w:proofErr w:type="gramStart"/>
      <w:r w:rsidRPr="00297AA2">
        <w:rPr>
          <w:i/>
          <w:color w:val="548DD4" w:themeColor="text2" w:themeTint="99"/>
        </w:rPr>
        <w:t>дата</w:t>
      </w:r>
      <w:proofErr w:type="gramEnd"/>
      <w:r w:rsidRPr="00297AA2">
        <w:rPr>
          <w:i/>
          <w:color w:val="548DD4" w:themeColor="text2" w:themeTint="99"/>
        </w:rPr>
        <w:t xml:space="preserve"> публикации Извещения и издание, в котором оно было опубликовано</w:t>
      </w:r>
      <w:r w:rsidRPr="00297AA2">
        <w:rPr>
          <w:color w:val="548DD4" w:themeColor="text2" w:themeTint="99"/>
        </w:rPr>
        <w:t>]</w:t>
      </w:r>
      <w:r w:rsidRPr="00297AA2">
        <w:t xml:space="preserve">, и </w:t>
      </w:r>
      <w:r>
        <w:t>Извещение</w:t>
      </w:r>
      <w:r w:rsidRPr="00297AA2">
        <w:t>, и принимая установленные в них требования и условия закупки, включая установленный претензионный порядок обжалования,</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proofErr w:type="gramStart"/>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roofErr w:type="gramEnd"/>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proofErr w:type="gramStart"/>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roofErr w:type="gramEnd"/>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w:t>
      </w:r>
      <w:proofErr w:type="spellStart"/>
      <w:r w:rsidRPr="00434EE6">
        <w:rPr>
          <w:i/>
          <w:color w:val="4F81BD" w:themeColor="accent1"/>
        </w:rPr>
        <w:t>Интер</w:t>
      </w:r>
      <w:proofErr w:type="spellEnd"/>
      <w:r w:rsidRPr="00434EE6">
        <w:rPr>
          <w:i/>
          <w:color w:val="4F81BD" w:themeColor="accent1"/>
        </w:rPr>
        <w:t xml:space="preserve">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proofErr w:type="gramStart"/>
      <w:r w:rsidRPr="00297AA2">
        <w:rPr>
          <w:i/>
          <w:color w:val="4F81BD" w:themeColor="accent1"/>
        </w:rPr>
        <w:t>:</w:t>
      </w:r>
      <w:r w:rsidRPr="00297AA2">
        <w:rPr>
          <w:color w:val="4F81BD" w:themeColor="accent1"/>
        </w:rPr>
        <w:t>]</w:t>
      </w:r>
      <w:proofErr w:type="gramEnd"/>
    </w:p>
    <w:p w14:paraId="27BB926C" w14:textId="77777777" w:rsidR="00A76764" w:rsidRPr="00297AA2" w:rsidRDefault="00AE1FC2" w:rsidP="00A76764">
      <w:pPr>
        <w:jc w:val="both"/>
      </w:pPr>
      <w:r w:rsidRPr="00AE1FC2">
        <w:rPr>
          <w:color w:val="4F81BD" w:themeColor="accent1"/>
        </w:rPr>
        <w:t>являющееся (</w:t>
      </w:r>
      <w:proofErr w:type="spellStart"/>
      <w:r w:rsidRPr="00AE1FC2">
        <w:rPr>
          <w:color w:val="4F81BD" w:themeColor="accent1"/>
        </w:rPr>
        <w:t>ийся</w:t>
      </w:r>
      <w:proofErr w:type="spellEnd"/>
      <w:r w:rsidRPr="00AE1FC2">
        <w:rPr>
          <w:color w:val="4F81BD" w:themeColor="accent1"/>
        </w:rPr>
        <w:t>) участником Программы партнерства с субъектами малого и среднего предпринимательства, утвержденной Приказом ОАО «</w:t>
      </w:r>
      <w:proofErr w:type="spellStart"/>
      <w:r w:rsidRPr="00AE1FC2">
        <w:rPr>
          <w:color w:val="4F81BD" w:themeColor="accent1"/>
        </w:rPr>
        <w:t>Интер</w:t>
      </w:r>
      <w:proofErr w:type="spellEnd"/>
      <w:r w:rsidRPr="00AE1FC2">
        <w:rPr>
          <w:color w:val="4F81BD" w:themeColor="accent1"/>
        </w:rPr>
        <w:t xml:space="preserve"> РАО»  от 28.04.2015 № ИРАО/208, присвоенный № реестровой записи _____, относящееся (</w:t>
      </w:r>
      <w:proofErr w:type="spellStart"/>
      <w:r w:rsidRPr="00AE1FC2">
        <w:rPr>
          <w:color w:val="4F81BD" w:themeColor="accent1"/>
        </w:rPr>
        <w:t>ийся</w:t>
      </w:r>
      <w:proofErr w:type="spellEnd"/>
      <w:r w:rsidRPr="00AE1FC2">
        <w:rPr>
          <w:color w:val="4F81BD" w:themeColor="accent1"/>
        </w:rPr>
        <w:t>)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2D314990" w:rsidR="00A76764" w:rsidRPr="00C037C5" w:rsidRDefault="00A76764" w:rsidP="00A76764">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roofErr w:type="gramEnd"/>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lastRenderedPageBreak/>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5"/>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00A80803"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1A6403C9" w14:textId="77777777" w:rsidTr="008E30A2">
        <w:trPr>
          <w:trHeight w:val="20"/>
        </w:trPr>
        <w:tc>
          <w:tcPr>
            <w:tcW w:w="5168" w:type="dxa"/>
            <w:vAlign w:val="bottom"/>
          </w:tcPr>
          <w:p w14:paraId="49481E73"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EC506E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17A7C602"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1632FD6D" w14:textId="77777777" w:rsidTr="008E30A2">
        <w:trPr>
          <w:trHeight w:val="20"/>
        </w:trPr>
        <w:tc>
          <w:tcPr>
            <w:tcW w:w="5168" w:type="dxa"/>
            <w:vAlign w:val="center"/>
          </w:tcPr>
          <w:p w14:paraId="09F1ED52"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212A1837"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66EFBD03"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5C75F8E7" w14:textId="77777777" w:rsidTr="008E30A2">
        <w:trPr>
          <w:trHeight w:val="20"/>
        </w:trPr>
        <w:tc>
          <w:tcPr>
            <w:tcW w:w="5168" w:type="dxa"/>
            <w:vAlign w:val="center"/>
          </w:tcPr>
          <w:p w14:paraId="3D30F033"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197BB7CF"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A474D87"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4DA8CFC"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4A9B996D" w14:textId="77777777" w:rsidTr="008E30A2">
        <w:trPr>
          <w:trHeight w:val="20"/>
        </w:trPr>
        <w:tc>
          <w:tcPr>
            <w:tcW w:w="5168" w:type="dxa"/>
            <w:vAlign w:val="bottom"/>
          </w:tcPr>
          <w:p w14:paraId="3F5F7BEF"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4D22583D"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9A002E3"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07CFA6EB" w14:textId="77777777" w:rsidTr="008E30A2">
        <w:trPr>
          <w:trHeight w:val="20"/>
        </w:trPr>
        <w:tc>
          <w:tcPr>
            <w:tcW w:w="5168" w:type="dxa"/>
            <w:vAlign w:val="center"/>
          </w:tcPr>
          <w:p w14:paraId="4E59D811"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67C2EC79"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BF6D82A"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74F6D472" w14:textId="77777777" w:rsidTr="008E30A2">
        <w:trPr>
          <w:trHeight w:val="20"/>
        </w:trPr>
        <w:tc>
          <w:tcPr>
            <w:tcW w:w="5168" w:type="dxa"/>
            <w:vAlign w:val="center"/>
          </w:tcPr>
          <w:p w14:paraId="444328D0"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5F818A2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079EDFA8"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14:paraId="245903FF" w14:textId="6535B6BB"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w:t>
      </w:r>
      <w:r w:rsidR="00D7629B">
        <w:t>извещением</w:t>
      </w:r>
      <w:r w:rsidRPr="00297AA2">
        <w:t xml:space="preserve">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0E7D7270" w14:textId="77777777" w:rsidR="00A76764" w:rsidRPr="00B16A0E" w:rsidRDefault="00A76764" w:rsidP="00A76764">
      <w:pPr>
        <w:widowControl/>
        <w:autoSpaceDE/>
        <w:autoSpaceDN/>
        <w:adjustRightInd/>
        <w:spacing w:before="120"/>
        <w:ind w:left="709"/>
        <w:jc w:val="both"/>
      </w:pPr>
      <w:r w:rsidRPr="00B16A0E">
        <w:t>Настоящим подтверждаем, что:</w:t>
      </w:r>
    </w:p>
    <w:p w14:paraId="7D9BDBF8" w14:textId="2A22F0DD" w:rsidR="00A76764" w:rsidRDefault="00A76764" w:rsidP="00CE226F">
      <w:pPr>
        <w:pStyle w:val="ad"/>
        <w:numPr>
          <w:ilvl w:val="0"/>
          <w:numId w:val="52"/>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участника закупки)</w:t>
      </w:r>
      <w:r w:rsidRPr="00A1299D">
        <w:t xml:space="preserve"> </w:t>
      </w:r>
      <w:r>
        <w:t>заключение договора не является крупной сделкой.</w:t>
      </w:r>
      <w:r w:rsidRPr="008021DD">
        <w:rPr>
          <w:b/>
          <w:i/>
          <w:szCs w:val="28"/>
        </w:rPr>
        <w:t xml:space="preserve"> </w:t>
      </w:r>
    </w:p>
    <w:p w14:paraId="5F52BC84" w14:textId="77777777" w:rsidR="00A76764" w:rsidRPr="00035260" w:rsidRDefault="00A76764" w:rsidP="00A76764">
      <w:pPr>
        <w:pStyle w:val="ad"/>
        <w:tabs>
          <w:tab w:val="left" w:pos="1134"/>
        </w:tabs>
        <w:spacing w:before="0" w:beforeAutospacing="0" w:after="0" w:afterAutospacing="0"/>
        <w:jc w:val="both"/>
        <w:rPr>
          <w:i/>
          <w:szCs w:val="28"/>
        </w:rPr>
      </w:pPr>
      <w:r w:rsidRPr="00035260">
        <w:rPr>
          <w:i/>
          <w:color w:val="4F81BD" w:themeColor="accent1"/>
          <w:szCs w:val="28"/>
        </w:rPr>
        <w:t>или</w:t>
      </w:r>
    </w:p>
    <w:p w14:paraId="041704E0" w14:textId="197F2521" w:rsidR="00A76764" w:rsidRPr="00F627F9" w:rsidRDefault="00A76764" w:rsidP="00A76764">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14:paraId="0222AE97" w14:textId="3DC02A78" w:rsidR="00A76764" w:rsidRPr="00035260" w:rsidRDefault="00A76764" w:rsidP="00CE226F">
      <w:pPr>
        <w:pStyle w:val="af8"/>
        <w:widowControl/>
        <w:numPr>
          <w:ilvl w:val="0"/>
          <w:numId w:val="52"/>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участника закупки)</w:t>
      </w:r>
      <w:r w:rsidRPr="00035260">
        <w:t xml:space="preserve"> </w:t>
      </w:r>
      <w:r w:rsidRPr="00035260">
        <w:rPr>
          <w:szCs w:val="28"/>
        </w:rPr>
        <w:t>сделкой  с заинтересованностью.</w:t>
      </w:r>
    </w:p>
    <w:p w14:paraId="07908697" w14:textId="77777777" w:rsidR="00A76764" w:rsidRPr="009A550F" w:rsidRDefault="00A76764" w:rsidP="00A76764">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14:paraId="4E87F705" w14:textId="102A2260" w:rsidR="00A76764" w:rsidRDefault="00A76764" w:rsidP="00A76764">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14:paraId="511C5312" w14:textId="7550A7F3"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proofErr w:type="gramStart"/>
      <w:r>
        <w:t xml:space="preserve">недостоверных сведений, предусмотренных </w:t>
      </w:r>
      <w:r w:rsidR="00D7629B">
        <w:lastRenderedPageBreak/>
        <w:t>извещением</w:t>
      </w:r>
      <w:r>
        <w:t xml:space="preserve"> </w:t>
      </w:r>
      <w:r w:rsidRPr="00F90E60">
        <w:t>мы можем</w:t>
      </w:r>
      <w:proofErr w:type="gramEnd"/>
      <w:r w:rsidRPr="00F90E60">
        <w:t xml:space="preserve">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754F9CE3" w14:textId="77777777" w:rsidR="00442DF3" w:rsidRPr="00AA3343" w:rsidRDefault="00442DF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Техническое предложение (форма 2) – на ___ </w:t>
      </w:r>
      <w:proofErr w:type="gramStart"/>
      <w:r w:rsidRPr="00AA3343">
        <w:rPr>
          <w:i/>
          <w:color w:val="548DD4" w:themeColor="text2" w:themeTint="99"/>
        </w:rPr>
        <w:t>л</w:t>
      </w:r>
      <w:proofErr w:type="gramEnd"/>
      <w:r w:rsidRPr="00AA3343">
        <w:rPr>
          <w:i/>
          <w:color w:val="548DD4" w:themeColor="text2" w:themeTint="99"/>
        </w:rPr>
        <w:t>.;</w:t>
      </w:r>
    </w:p>
    <w:p w14:paraId="0A42A01D" w14:textId="79E79EEE" w:rsidR="00752A92" w:rsidRPr="00AA3343" w:rsidRDefault="00C1252B"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(Техническая часть), Спецификация (Коммерческое предложение на поставку товаров, работ, услуг) (форма 3) – на ___ </w:t>
      </w:r>
      <w:proofErr w:type="gramStart"/>
      <w:r w:rsidRPr="00C1252B">
        <w:rPr>
          <w:i/>
          <w:color w:val="548DD4" w:themeColor="text2" w:themeTint="99"/>
        </w:rPr>
        <w:t>л</w:t>
      </w:r>
      <w:proofErr w:type="gramEnd"/>
      <w:r w:rsidRPr="00C1252B">
        <w:rPr>
          <w:i/>
          <w:color w:val="548DD4" w:themeColor="text2" w:themeTint="99"/>
        </w:rPr>
        <w:t>.;</w:t>
      </w:r>
    </w:p>
    <w:p w14:paraId="39051E86" w14:textId="08DB8EB9" w:rsidR="00752A92" w:rsidRPr="00AA3343" w:rsidRDefault="00752A9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00FA0CC2"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 xml:space="preserve">(форма 4) – на ___ </w:t>
      </w:r>
      <w:proofErr w:type="gramStart"/>
      <w:r w:rsidRPr="00AA3343">
        <w:rPr>
          <w:i/>
          <w:color w:val="548DD4" w:themeColor="text2" w:themeTint="99"/>
        </w:rPr>
        <w:t>л</w:t>
      </w:r>
      <w:proofErr w:type="gramEnd"/>
      <w:r w:rsidRPr="00AA3343">
        <w:rPr>
          <w:i/>
          <w:color w:val="548DD4" w:themeColor="text2" w:themeTint="99"/>
        </w:rPr>
        <w:t>.;</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Протокол разногласий к проекту Договора (форма 5) – на ___ </w:t>
      </w:r>
      <w:proofErr w:type="gramStart"/>
      <w:r w:rsidRPr="00AA3343">
        <w:rPr>
          <w:i/>
          <w:color w:val="548DD4" w:themeColor="text2" w:themeTint="99"/>
        </w:rPr>
        <w:t>л</w:t>
      </w:r>
      <w:proofErr w:type="gramEnd"/>
      <w:r w:rsidRPr="00AA3343">
        <w:rPr>
          <w:i/>
          <w:color w:val="548DD4" w:themeColor="text2" w:themeTint="99"/>
        </w:rPr>
        <w:t>.;</w:t>
      </w:r>
    </w:p>
    <w:p w14:paraId="481CDDE9"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(форма 6) – на ___ </w:t>
      </w:r>
      <w:proofErr w:type="gramStart"/>
      <w:r w:rsidRPr="00AA3343">
        <w:rPr>
          <w:i/>
          <w:color w:val="548DD4" w:themeColor="text2" w:themeTint="99"/>
        </w:rPr>
        <w:t>л</w:t>
      </w:r>
      <w:proofErr w:type="gramEnd"/>
      <w:r w:rsidRPr="00AA3343">
        <w:rPr>
          <w:i/>
          <w:color w:val="548DD4" w:themeColor="text2" w:themeTint="99"/>
        </w:rPr>
        <w:t>.;</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График оплаты (форма 7) – на ___ </w:t>
      </w:r>
      <w:proofErr w:type="gramStart"/>
      <w:r w:rsidRPr="00AA3343">
        <w:rPr>
          <w:i/>
          <w:color w:val="548DD4" w:themeColor="text2" w:themeTint="99"/>
        </w:rPr>
        <w:t>л</w:t>
      </w:r>
      <w:proofErr w:type="gramEnd"/>
      <w:r w:rsidRPr="00AA3343">
        <w:rPr>
          <w:i/>
          <w:color w:val="548DD4" w:themeColor="text2" w:themeTint="99"/>
        </w:rPr>
        <w:t>.;</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Анкета участника закупки (форма 8) – на ___ </w:t>
      </w:r>
      <w:proofErr w:type="gramStart"/>
      <w:r w:rsidRPr="00AA3343">
        <w:rPr>
          <w:i/>
          <w:color w:val="548DD4" w:themeColor="text2" w:themeTint="99"/>
        </w:rPr>
        <w:t>л</w:t>
      </w:r>
      <w:proofErr w:type="gramEnd"/>
      <w:r w:rsidRPr="00AA3343">
        <w:rPr>
          <w:i/>
          <w:color w:val="548DD4" w:themeColor="text2" w:themeTint="99"/>
        </w:rPr>
        <w:t>.;</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w:t>
      </w:r>
      <w:proofErr w:type="gramStart"/>
      <w:r w:rsidRPr="00AA3343">
        <w:rPr>
          <w:i/>
          <w:color w:val="548DD4" w:themeColor="text2" w:themeTint="99"/>
        </w:rPr>
        <w:t>л</w:t>
      </w:r>
      <w:proofErr w:type="gramEnd"/>
      <w:r w:rsidRPr="00AA3343">
        <w:rPr>
          <w:i/>
          <w:color w:val="548DD4" w:themeColor="text2" w:themeTint="99"/>
        </w:rPr>
        <w:t>.;</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Информационное письмо о наличии у участника закупки связей, носящих характер </w:t>
      </w:r>
      <w:proofErr w:type="spellStart"/>
      <w:r w:rsidRPr="00AA3343">
        <w:rPr>
          <w:i/>
          <w:color w:val="548DD4" w:themeColor="text2" w:themeTint="99"/>
        </w:rPr>
        <w:t>аффилированности</w:t>
      </w:r>
      <w:proofErr w:type="spellEnd"/>
      <w:r w:rsidRPr="00AA3343">
        <w:rPr>
          <w:i/>
          <w:color w:val="548DD4" w:themeColor="text2" w:themeTint="99"/>
        </w:rPr>
        <w:t xml:space="preserve"> с работниками Заказчика или Организатора закупки (форма 12)</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Опись документов, содержащихся в заявке на участие в закупке (форма 13) – на ___ </w:t>
      </w:r>
      <w:proofErr w:type="gramStart"/>
      <w:r w:rsidRPr="00AA3343">
        <w:rPr>
          <w:i/>
          <w:color w:val="548DD4" w:themeColor="text2" w:themeTint="99"/>
        </w:rPr>
        <w:t>л</w:t>
      </w:r>
      <w:proofErr w:type="gramEnd"/>
      <w:r w:rsidRPr="00AA3343">
        <w:rPr>
          <w:i/>
          <w:color w:val="548DD4" w:themeColor="text2" w:themeTint="99"/>
        </w:rPr>
        <w:t>.;</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об участии в судебных разбирательствах (форма 14) – на ___ </w:t>
      </w:r>
      <w:proofErr w:type="gramStart"/>
      <w:r w:rsidRPr="00AA3343">
        <w:rPr>
          <w:i/>
          <w:color w:val="548DD4" w:themeColor="text2" w:themeTint="99"/>
        </w:rPr>
        <w:t>л</w:t>
      </w:r>
      <w:proofErr w:type="gramEnd"/>
      <w:r w:rsidRPr="00AA3343">
        <w:rPr>
          <w:i/>
          <w:color w:val="548DD4" w:themeColor="text2" w:themeTint="99"/>
        </w:rPr>
        <w:t>.;</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xml:space="preserve">, критериям субъекта малого/ среднего предпринимательства (форма 17) – на ___ </w:t>
      </w:r>
      <w:proofErr w:type="gramStart"/>
      <w:r w:rsidRPr="0038051F">
        <w:rPr>
          <w:i/>
          <w:color w:val="548DD4" w:themeColor="text2" w:themeTint="99"/>
        </w:rPr>
        <w:t>л</w:t>
      </w:r>
      <w:proofErr w:type="gramEnd"/>
      <w:r w:rsidRPr="0038051F">
        <w:rPr>
          <w:i/>
          <w:color w:val="548DD4" w:themeColor="text2" w:themeTint="99"/>
        </w:rPr>
        <w:t>.;</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lastRenderedPageBreak/>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199" w:name="_Toc422244222"/>
      <w:bookmarkStart w:id="200" w:name="_Toc515552748"/>
      <w:r w:rsidRPr="00297AA2">
        <w:rPr>
          <w:b/>
        </w:rPr>
        <w:lastRenderedPageBreak/>
        <w:t>Инструкции по заполнению</w:t>
      </w:r>
      <w:bookmarkEnd w:id="199"/>
      <w:bookmarkEnd w:id="200"/>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01" w:name="_Toc422244223"/>
      <w:bookmarkStart w:id="202" w:name="_Toc515552749"/>
      <w:r w:rsidRPr="00297AA2">
        <w:rPr>
          <w:b/>
        </w:rPr>
        <w:lastRenderedPageBreak/>
        <w:t>10.2 Техническое предложение (форма 2)</w:t>
      </w:r>
      <w:bookmarkEnd w:id="201"/>
      <w:bookmarkEnd w:id="202"/>
    </w:p>
    <w:p w14:paraId="6DD38E5B"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8091CA3" w14:textId="77777777" w:rsidR="00297AA2" w:rsidRPr="00297AA2" w:rsidRDefault="00297AA2" w:rsidP="00297AA2">
      <w:pPr>
        <w:spacing w:before="60" w:after="60"/>
        <w:jc w:val="both"/>
        <w:outlineLvl w:val="1"/>
        <w:rPr>
          <w:color w:val="4F81BD" w:themeColor="accent1"/>
        </w:rPr>
      </w:pPr>
      <w:bookmarkStart w:id="203" w:name="_Toc422244224"/>
      <w:bookmarkStart w:id="204" w:name="_Toc515552750"/>
      <w:r w:rsidRPr="00297AA2">
        <w:t xml:space="preserve">10.2.1 Форма Технического предложения </w:t>
      </w:r>
      <w:r w:rsidRPr="00297AA2">
        <w:rPr>
          <w:color w:val="4F81BD" w:themeColor="accent1"/>
        </w:rPr>
        <w:t>(на поставку товара)</w:t>
      </w:r>
      <w:bookmarkEnd w:id="203"/>
      <w:bookmarkEnd w:id="204"/>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05" w:name="_Toc422244225"/>
      <w:bookmarkStart w:id="206" w:name="_Toc515552751"/>
      <w:r w:rsidRPr="009004F1">
        <w:rPr>
          <w:b/>
        </w:rPr>
        <w:lastRenderedPageBreak/>
        <w:t>10.2.</w:t>
      </w:r>
      <w:r w:rsidR="005C7877">
        <w:rPr>
          <w:b/>
        </w:rPr>
        <w:t>2</w:t>
      </w:r>
      <w:r w:rsidRPr="009004F1">
        <w:rPr>
          <w:b/>
        </w:rPr>
        <w:t xml:space="preserve"> Инструкции по заполнению</w:t>
      </w:r>
      <w:bookmarkEnd w:id="205"/>
      <w:bookmarkEnd w:id="206"/>
    </w:p>
    <w:p w14:paraId="7D3B1488" w14:textId="1FE7D18A" w:rsidR="00297AA2" w:rsidRPr="00297AA2" w:rsidRDefault="005C7877" w:rsidP="005C7877">
      <w:pPr>
        <w:spacing w:before="60" w:after="60"/>
        <w:contextualSpacing/>
        <w:jc w:val="both"/>
      </w:pPr>
      <w:r>
        <w:t>10.2.2.1</w:t>
      </w:r>
      <w:proofErr w:type="gramStart"/>
      <w:r>
        <w:t xml:space="preserve"> З</w:t>
      </w:r>
      <w:proofErr w:type="gramEnd"/>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10.2.2.3 У</w:t>
      </w:r>
      <w:r w:rsidR="00297AA2" w:rsidRPr="00297AA2">
        <w:t xml:space="preserve">частник закупки </w:t>
      </w:r>
      <w:r w:rsidR="00D02B77">
        <w:t xml:space="preserve">не </w:t>
      </w:r>
      <w:r w:rsidR="00297AA2" w:rsidRPr="00297AA2">
        <w:t xml:space="preserve">указывает свое фирменное наименование (в </w:t>
      </w:r>
      <w:proofErr w:type="spellStart"/>
      <w:r w:rsidR="00297AA2" w:rsidRPr="00297AA2">
        <w:t>т.ч</w:t>
      </w:r>
      <w:proofErr w:type="spellEnd"/>
      <w:r w:rsidR="00297AA2" w:rsidRPr="00297AA2">
        <w:t xml:space="preserve">. организационно-правовую форму) и </w:t>
      </w:r>
      <w:r w:rsidR="00D02B77">
        <w:t xml:space="preserve">не указывает </w:t>
      </w:r>
      <w:r w:rsidR="00297AA2" w:rsidRPr="00297AA2">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0CE2AB0E" w:rsidR="00297AA2" w:rsidRPr="00297AA2" w:rsidRDefault="005C7877" w:rsidP="005C7877">
      <w:pPr>
        <w:spacing w:before="60" w:after="60"/>
        <w:contextualSpacing/>
        <w:jc w:val="both"/>
      </w:pPr>
      <w:r>
        <w:t>10.2.2.5</w:t>
      </w:r>
      <w:proofErr w:type="gramStart"/>
      <w:r>
        <w:t xml:space="preserve"> </w:t>
      </w:r>
      <w:r w:rsidR="00297AA2" w:rsidRPr="00297AA2">
        <w:t>В</w:t>
      </w:r>
      <w:proofErr w:type="gramEnd"/>
      <w:r w:rsidR="00297AA2" w:rsidRPr="00297AA2">
        <w:t xml:space="preserve"> техническом предложении описываются все позиции коммерческого предложения.</w:t>
      </w:r>
    </w:p>
    <w:p w14:paraId="2CAD94F8" w14:textId="793F4FBB" w:rsidR="00297AA2" w:rsidRPr="00297AA2" w:rsidRDefault="005C7877" w:rsidP="005C7877">
      <w:pPr>
        <w:spacing w:before="60" w:after="60"/>
        <w:contextualSpacing/>
        <w:jc w:val="both"/>
        <w:rPr>
          <w:b/>
        </w:rPr>
      </w:pPr>
      <w:r>
        <w:t xml:space="preserve">10.2.2.6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07" w:name="_Toc422244226"/>
      <w:bookmarkStart w:id="208" w:name="_Toc515552752"/>
      <w:r w:rsidRPr="00297AA2">
        <w:rPr>
          <w:b/>
        </w:rPr>
        <w:lastRenderedPageBreak/>
        <w:t>2 Техническое предложение (форма 2)</w:t>
      </w:r>
      <w:bookmarkEnd w:id="207"/>
      <w:bookmarkEnd w:id="208"/>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09" w:name="_Toc422244227"/>
      <w:bookmarkStart w:id="210" w:name="_Toc515552753"/>
      <w:r w:rsidRPr="00297AA2">
        <w:t xml:space="preserve">10.2.2.1 Форма Технического предложения </w:t>
      </w:r>
      <w:r w:rsidRPr="00297AA2">
        <w:rPr>
          <w:i/>
          <w:color w:val="4F81BD" w:themeColor="accent1"/>
        </w:rPr>
        <w:t>(для выполнения работ/оказания услуг)</w:t>
      </w:r>
      <w:bookmarkEnd w:id="209"/>
      <w:bookmarkEnd w:id="210"/>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7FE73E22" w:rsidR="00297AA2" w:rsidRPr="00297AA2" w:rsidRDefault="00297AA2" w:rsidP="00297AA2">
      <w:pPr>
        <w:jc w:val="both"/>
        <w:rPr>
          <w:i/>
          <w:color w:val="548DD4" w:themeColor="text2" w:themeTint="99"/>
        </w:rPr>
      </w:pPr>
      <w:r w:rsidRPr="00297AA2">
        <w:rPr>
          <w:color w:val="548DD4" w:themeColor="text2" w:themeTint="99"/>
        </w:rPr>
        <w:t>[</w:t>
      </w:r>
      <w:r w:rsidR="00D7629B" w:rsidRPr="00297AA2">
        <w:rPr>
          <w:i/>
          <w:color w:val="548DD4" w:themeColor="text2" w:themeTint="99"/>
        </w:rPr>
        <w:t xml:space="preserve">Здесь </w:t>
      </w:r>
      <w:r w:rsidR="00D7629B">
        <w:rPr>
          <w:i/>
          <w:color w:val="548DD4" w:themeColor="text2" w:themeTint="99"/>
        </w:rPr>
        <w:t>У</w:t>
      </w:r>
      <w:r w:rsidR="00D7629B" w:rsidRPr="00297AA2">
        <w:rPr>
          <w:i/>
          <w:color w:val="548DD4" w:themeColor="text2" w:themeTint="99"/>
        </w:rPr>
        <w:t xml:space="preserve">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w:t>
      </w:r>
      <w:r w:rsidR="00D7629B">
        <w:rPr>
          <w:i/>
          <w:color w:val="548DD4" w:themeColor="text2" w:themeTint="99"/>
        </w:rPr>
        <w:t>Извещения</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11" w:name="_Toc422244228"/>
      <w:bookmarkStart w:id="212" w:name="_Toc515552754"/>
      <w:r w:rsidRPr="00297AA2">
        <w:rPr>
          <w:b/>
        </w:rPr>
        <w:lastRenderedPageBreak/>
        <w:t>Инструкции по заполнению</w:t>
      </w:r>
      <w:bookmarkEnd w:id="211"/>
      <w:bookmarkEnd w:id="212"/>
    </w:p>
    <w:p w14:paraId="1654E5C0" w14:textId="25DD5AB1" w:rsidR="00297AA2" w:rsidRPr="00297AA2" w:rsidRDefault="00297AA2" w:rsidP="00297AA2">
      <w:pPr>
        <w:spacing w:before="60" w:after="60"/>
        <w:jc w:val="both"/>
      </w:pPr>
      <w:r w:rsidRPr="00297AA2">
        <w:t>10.2.2.1.1.</w:t>
      </w:r>
      <w:proofErr w:type="gramStart"/>
      <w:r w:rsidR="005C7877">
        <w:t>У</w:t>
      </w:r>
      <w:proofErr w:type="gramEnd"/>
      <w:r w:rsidR="005C7877" w:rsidRPr="00297AA2">
        <w:t xml:space="preserve"> </w:t>
      </w:r>
      <w:proofErr w:type="gramStart"/>
      <w:r w:rsidRPr="00297AA2">
        <w:t>частник</w:t>
      </w:r>
      <w:proofErr w:type="gramEnd"/>
      <w:r w:rsidRPr="00297AA2">
        <w:t xml:space="preserve">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t>У</w:t>
      </w:r>
      <w:r w:rsidRPr="00297AA2">
        <w:t xml:space="preserve">частник </w:t>
      </w:r>
      <w:r w:rsidR="00D02B77">
        <w:t xml:space="preserve">не </w:t>
      </w:r>
      <w:r w:rsidRPr="00297AA2">
        <w:t xml:space="preserve">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54E7FC55" w:rsidR="00297AA2" w:rsidRPr="00297AA2" w:rsidRDefault="00297AA2" w:rsidP="00297AA2">
      <w:pPr>
        <w:spacing w:before="60" w:after="60"/>
        <w:jc w:val="both"/>
      </w:pPr>
      <w:r w:rsidRPr="00297AA2">
        <w:t>10.2.2.1.4</w:t>
      </w:r>
      <w:proofErr w:type="gramStart"/>
      <w:r w:rsidRPr="00297AA2">
        <w:t xml:space="preserve"> </w:t>
      </w:r>
      <w:r w:rsidR="00FA0CC2" w:rsidRPr="00AF218F">
        <w:t>В</w:t>
      </w:r>
      <w:proofErr w:type="gramEnd"/>
      <w:r w:rsidR="00FA0CC2" w:rsidRPr="00AF218F">
        <w:t xml:space="preserve"> техническом предложении Участник указывает свое согласие со всеми требованиями (разделами) технического задания и его приложениями</w:t>
      </w:r>
      <w:r w:rsidR="00FA0CC2">
        <w:t>,</w:t>
      </w:r>
      <w:r w:rsidR="00FA0CC2"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3E6863D4" w14:textId="77777777" w:rsidR="00552334" w:rsidRPr="00140476" w:rsidRDefault="00552334" w:rsidP="00552334">
      <w:pPr>
        <w:pStyle w:val="af8"/>
        <w:numPr>
          <w:ilvl w:val="1"/>
          <w:numId w:val="49"/>
        </w:numPr>
        <w:jc w:val="both"/>
        <w:rPr>
          <w:i/>
          <w:color w:val="548DD4" w:themeColor="text2" w:themeTint="99"/>
          <w:shd w:val="clear" w:color="auto" w:fill="FFFF99"/>
        </w:rPr>
      </w:pPr>
      <w:bookmarkStart w:id="213" w:name="_Toc422244233"/>
      <w:bookmarkStart w:id="214" w:name="_Toc515552755"/>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14:paraId="45CA8A8A" w14:textId="77777777" w:rsidR="00552334" w:rsidRPr="00140476" w:rsidRDefault="00552334" w:rsidP="00552334">
      <w:pPr>
        <w:pStyle w:val="af8"/>
        <w:numPr>
          <w:ilvl w:val="0"/>
          <w:numId w:val="50"/>
        </w:numPr>
        <w:rPr>
          <w:i/>
          <w:vanish/>
          <w:color w:val="548DD4" w:themeColor="text2" w:themeTint="99"/>
          <w:shd w:val="clear" w:color="auto" w:fill="FFFF99"/>
        </w:rPr>
      </w:pPr>
    </w:p>
    <w:p w14:paraId="0631B7C3" w14:textId="77777777" w:rsidR="00552334" w:rsidRPr="00140476" w:rsidRDefault="00552334" w:rsidP="00552334">
      <w:pPr>
        <w:pStyle w:val="af8"/>
        <w:ind w:left="840"/>
        <w:rPr>
          <w:i/>
          <w:color w:val="548DD4" w:themeColor="text2" w:themeTint="99"/>
          <w:shd w:val="clear" w:color="auto" w:fill="FFFF99"/>
        </w:rPr>
      </w:pPr>
    </w:p>
    <w:p w14:paraId="3C636F55" w14:textId="77777777" w:rsidR="00552334" w:rsidRDefault="00552334" w:rsidP="00552334">
      <w:pPr>
        <w:pStyle w:val="af8"/>
        <w:numPr>
          <w:ilvl w:val="2"/>
          <w:numId w:val="51"/>
        </w:numPr>
      </w:pPr>
      <w:r w:rsidRPr="002D1389">
        <w:t xml:space="preserve">Спецификация </w:t>
      </w:r>
      <w:r>
        <w:t>(Т</w:t>
      </w:r>
      <w:r w:rsidRPr="002D1389">
        <w:t>ехническая часть</w:t>
      </w:r>
      <w:r>
        <w:t>).</w:t>
      </w:r>
    </w:p>
    <w:p w14:paraId="4DB2F242" w14:textId="77777777" w:rsidR="00552334" w:rsidRPr="0075716B" w:rsidRDefault="00552334" w:rsidP="00552334">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6504BAC5" w14:textId="77777777" w:rsidR="00552334" w:rsidRDefault="00552334" w:rsidP="00552334">
      <w:pPr>
        <w:rPr>
          <w:color w:val="000000"/>
          <w:spacing w:val="36"/>
        </w:rPr>
      </w:pPr>
    </w:p>
    <w:p w14:paraId="017E0DE2" w14:textId="77777777" w:rsidR="00552334" w:rsidRDefault="00552334" w:rsidP="00552334">
      <w:pPr>
        <w:pBdr>
          <w:bottom w:val="single" w:sz="4" w:space="2" w:color="auto"/>
        </w:pBdr>
        <w:shd w:val="clear" w:color="auto" w:fill="E0E0E0"/>
        <w:ind w:right="21"/>
        <w:jc w:val="center"/>
        <w:rPr>
          <w:b/>
          <w:color w:val="000000"/>
          <w:spacing w:val="36"/>
        </w:rPr>
      </w:pPr>
      <w:r>
        <w:rPr>
          <w:b/>
          <w:color w:val="000000"/>
          <w:spacing w:val="36"/>
        </w:rPr>
        <w:t>конец форм</w:t>
      </w:r>
    </w:p>
    <w:p w14:paraId="5BE7434F" w14:textId="77777777" w:rsidR="00552334" w:rsidRPr="00020403" w:rsidRDefault="00552334" w:rsidP="00552334">
      <w:pPr>
        <w:pBdr>
          <w:bottom w:val="single" w:sz="4" w:space="2" w:color="auto"/>
        </w:pBdr>
        <w:shd w:val="clear" w:color="auto" w:fill="E0E0E0"/>
        <w:ind w:right="21"/>
        <w:rPr>
          <w:b/>
          <w:color w:val="000000"/>
          <w:spacing w:val="36"/>
        </w:rPr>
        <w:sectPr w:rsidR="00552334" w:rsidRPr="00020403" w:rsidSect="00B93332">
          <w:pgSz w:w="11906" w:h="16838"/>
          <w:pgMar w:top="1134" w:right="707" w:bottom="1134" w:left="1701" w:header="708" w:footer="708" w:gutter="0"/>
          <w:cols w:space="708"/>
          <w:docGrid w:linePitch="360"/>
        </w:sectPr>
      </w:pPr>
    </w:p>
    <w:p w14:paraId="520E0DFC" w14:textId="77777777" w:rsidR="00552334" w:rsidRDefault="00552334" w:rsidP="00552334"/>
    <w:p w14:paraId="003B4B27" w14:textId="77777777" w:rsidR="00552334" w:rsidRPr="00140476" w:rsidRDefault="00552334" w:rsidP="00552334">
      <w:pPr>
        <w:pStyle w:val="af8"/>
        <w:numPr>
          <w:ilvl w:val="2"/>
          <w:numId w:val="51"/>
        </w:numPr>
      </w:pPr>
      <w:r w:rsidRPr="002D1389">
        <w:t>Спецификация (Коммерческое предложение на поставку товаров, работ, услуг)</w:t>
      </w:r>
    </w:p>
    <w:p w14:paraId="7DBEB908" w14:textId="77777777" w:rsidR="00552334" w:rsidRDefault="00552334" w:rsidP="00552334">
      <w:pPr>
        <w:rPr>
          <w:sz w:val="26"/>
          <w:szCs w:val="26"/>
          <w:vertAlign w:val="superscript"/>
        </w:rPr>
      </w:pPr>
    </w:p>
    <w:p w14:paraId="18CD6C02" w14:textId="77777777" w:rsidR="00552334" w:rsidRPr="0075716B" w:rsidRDefault="00552334" w:rsidP="00552334">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1BB5536F" w14:textId="77777777" w:rsidR="00552334" w:rsidRDefault="00552334" w:rsidP="00552334">
      <w:pPr>
        <w:rPr>
          <w:color w:val="000000"/>
          <w:spacing w:val="36"/>
        </w:rPr>
      </w:pPr>
      <w:bookmarkStart w:id="215" w:name="_Toc422244232"/>
    </w:p>
    <w:p w14:paraId="164E8079" w14:textId="77777777" w:rsidR="00552334" w:rsidRPr="00020403" w:rsidRDefault="00552334" w:rsidP="00552334">
      <w:pPr>
        <w:pBdr>
          <w:bottom w:val="single" w:sz="4" w:space="2" w:color="auto"/>
        </w:pBdr>
        <w:shd w:val="clear" w:color="auto" w:fill="E0E0E0"/>
        <w:ind w:right="21"/>
        <w:jc w:val="center"/>
        <w:rPr>
          <w:b/>
          <w:color w:val="000000"/>
          <w:spacing w:val="36"/>
        </w:rPr>
        <w:sectPr w:rsidR="00552334"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5CA36FCE" w14:textId="77777777" w:rsidR="00552334" w:rsidRDefault="00552334" w:rsidP="00552334">
      <w:pPr>
        <w:rPr>
          <w:color w:val="000000"/>
          <w:spacing w:val="36"/>
        </w:rPr>
      </w:pPr>
    </w:p>
    <w:p w14:paraId="0505277A" w14:textId="77777777" w:rsidR="00552334" w:rsidRDefault="00552334" w:rsidP="00552334">
      <w:pPr>
        <w:rPr>
          <w:color w:val="000000"/>
          <w:spacing w:val="36"/>
        </w:rPr>
      </w:pPr>
    </w:p>
    <w:bookmarkEnd w:id="215"/>
    <w:p w14:paraId="31C82D8A" w14:textId="77777777" w:rsidR="00552334" w:rsidRDefault="00552334" w:rsidP="00552334">
      <w:pPr>
        <w:pStyle w:val="af8"/>
        <w:numPr>
          <w:ilvl w:val="3"/>
          <w:numId w:val="51"/>
        </w:numPr>
        <w:ind w:left="993" w:hanging="993"/>
        <w:jc w:val="both"/>
        <w:rPr>
          <w:b/>
        </w:rPr>
      </w:pPr>
      <w:r w:rsidRPr="0075716B">
        <w:rPr>
          <w:b/>
        </w:rPr>
        <w:t>Инструкции по заполнению</w:t>
      </w:r>
    </w:p>
    <w:p w14:paraId="6787E624" w14:textId="7F391B06" w:rsidR="00552334" w:rsidRPr="000E7DF8" w:rsidRDefault="00552334" w:rsidP="00552334">
      <w:pPr>
        <w:pStyle w:val="af8"/>
        <w:numPr>
          <w:ilvl w:val="3"/>
          <w:numId w:val="51"/>
        </w:numPr>
        <w:ind w:left="993" w:hanging="993"/>
        <w:jc w:val="both"/>
        <w:rPr>
          <w:b/>
        </w:rPr>
      </w:pPr>
      <w:r>
        <w:t xml:space="preserve">Коммерческое предложение, </w:t>
      </w:r>
      <w:r w:rsidRPr="002D1389">
        <w:t xml:space="preserve">Спецификация </w:t>
      </w:r>
      <w:r>
        <w:t>(Т</w:t>
      </w:r>
      <w:r w:rsidRPr="002D1389">
        <w:t>ехническая часть</w:t>
      </w:r>
      <w:r>
        <w:t xml:space="preserve">), и </w:t>
      </w:r>
      <w:r w:rsidRPr="00B12DE9">
        <w:t>Спецификация (Коммерческое предложение на поставку товаров, работ, услуг)</w:t>
      </w:r>
      <w:r>
        <w:t xml:space="preserve">, </w:t>
      </w:r>
      <w:r w:rsidRPr="002F6904">
        <w:t xml:space="preserve">необходимо заполнить в формате </w:t>
      </w:r>
      <w:proofErr w:type="gramStart"/>
      <w:r>
        <w:t>Х</w:t>
      </w:r>
      <w:proofErr w:type="gramEnd"/>
      <w:r w:rsidRPr="004C5041">
        <w:rPr>
          <w:lang w:val="en-US"/>
        </w:rPr>
        <w:t>ML</w:t>
      </w:r>
      <w:r w:rsidRPr="00091001">
        <w:t xml:space="preserve"> </w:t>
      </w:r>
      <w:r>
        <w:t xml:space="preserve">по формам, и соответствующим файлам, находящемся в составе </w:t>
      </w:r>
      <w:r w:rsidR="00D7629B">
        <w:t>извещения</w:t>
      </w:r>
      <w:r>
        <w:t xml:space="preserve">, и предоставить в составе заявки в формате </w:t>
      </w:r>
      <w:r w:rsidRPr="004C5041">
        <w:rPr>
          <w:lang w:val="en-US"/>
        </w:rPr>
        <w:t>XML</w:t>
      </w:r>
      <w:r w:rsidRPr="00B12DE9">
        <w:t>.</w:t>
      </w:r>
      <w:r>
        <w:t xml:space="preserve"> </w:t>
      </w:r>
      <w:r w:rsidRPr="004C5041">
        <w:rPr>
          <w:b/>
          <w:u w:val="single"/>
        </w:rPr>
        <w:t>(сканировать данный ф</w:t>
      </w:r>
      <w:r>
        <w:rPr>
          <w:b/>
          <w:u w:val="single"/>
        </w:rPr>
        <w:t>айл не нужно)</w:t>
      </w:r>
      <w:r w:rsidRPr="002F6904">
        <w:t>.</w:t>
      </w:r>
    </w:p>
    <w:p w14:paraId="6394D934" w14:textId="77777777" w:rsidR="00552334" w:rsidRPr="005A6296" w:rsidRDefault="00552334" w:rsidP="00552334">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Pr="005A6296">
        <w:br w:type="page"/>
      </w:r>
    </w:p>
    <w:p w14:paraId="72F0A4BB" w14:textId="77777777" w:rsidR="00297AA2" w:rsidRPr="00297AA2" w:rsidRDefault="00297AA2" w:rsidP="00D62A07">
      <w:pPr>
        <w:spacing w:before="120" w:after="60"/>
        <w:outlineLvl w:val="0"/>
        <w:rPr>
          <w:b/>
        </w:rPr>
      </w:pPr>
      <w:r w:rsidRPr="00297AA2">
        <w:rPr>
          <w:b/>
        </w:rPr>
        <w:lastRenderedPageBreak/>
        <w:t>10.4  Сводная таблица стоимости работ/услуг (форма 4)</w:t>
      </w:r>
      <w:bookmarkEnd w:id="213"/>
      <w:bookmarkEnd w:id="214"/>
    </w:p>
    <w:p w14:paraId="14EC9E09" w14:textId="77777777" w:rsidR="00297AA2" w:rsidRPr="00297AA2" w:rsidRDefault="00297AA2" w:rsidP="00297AA2">
      <w:pPr>
        <w:spacing w:before="60" w:after="60"/>
        <w:jc w:val="both"/>
        <w:outlineLvl w:val="1"/>
      </w:pPr>
      <w:bookmarkStart w:id="216" w:name="_Toc422244234"/>
      <w:bookmarkStart w:id="217" w:name="_Toc515552756"/>
      <w:r w:rsidRPr="00297AA2">
        <w:t>10.4.1 Форма сводной таблицы стоимости работ/услуг</w:t>
      </w:r>
      <w:bookmarkEnd w:id="216"/>
      <w:bookmarkEnd w:id="217"/>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5FD74AB7"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615A49A9" w14:textId="224AABF8" w:rsidR="00297AA2" w:rsidRPr="00297AA2" w:rsidRDefault="00297AA2" w:rsidP="00297AA2">
      <w:pPr>
        <w:spacing w:after="120"/>
        <w:jc w:val="both"/>
      </w:pPr>
      <w:r w:rsidRPr="00297AA2">
        <w:t>Наименование участника закупки: ___________________________</w:t>
      </w:r>
    </w:p>
    <w:p w14:paraId="5FC8C9E9" w14:textId="77777777"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14:paraId="4F2D2446" w14:textId="77777777" w:rsidTr="00297AA2">
        <w:tc>
          <w:tcPr>
            <w:tcW w:w="681" w:type="dxa"/>
            <w:shd w:val="clear" w:color="auto" w:fill="A6A6A6" w:themeFill="background1" w:themeFillShade="A6"/>
            <w:vAlign w:val="center"/>
          </w:tcPr>
          <w:p w14:paraId="34F6D09A" w14:textId="77777777" w:rsidR="00297AA2" w:rsidRPr="00297AA2" w:rsidRDefault="00297AA2" w:rsidP="00297AA2">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14:paraId="7BAD7F6E" w14:textId="77777777"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14:paraId="49FE96D9" w14:textId="77777777"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14:paraId="46EDCE49" w14:textId="77777777"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14:paraId="2C0F9CFD" w14:textId="77777777"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14:paraId="6E0660E9" w14:textId="77777777"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14:paraId="05C0C408" w14:textId="77777777"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14:paraId="651601AA" w14:textId="77777777" w:rsidTr="00297AA2">
        <w:tc>
          <w:tcPr>
            <w:tcW w:w="681" w:type="dxa"/>
            <w:shd w:val="clear" w:color="auto" w:fill="A6A6A6" w:themeFill="background1" w:themeFillShade="A6"/>
            <w:vAlign w:val="center"/>
          </w:tcPr>
          <w:p w14:paraId="11D56235"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42253763"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8CAAA48"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01F3536B"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6ED3D961"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50475035"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DCD64C"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4B2070F8" w14:textId="77777777" w:rsidTr="00297AA2">
        <w:tc>
          <w:tcPr>
            <w:tcW w:w="681" w:type="dxa"/>
          </w:tcPr>
          <w:p w14:paraId="184AD1B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095C3618" w14:textId="77777777" w:rsidR="00297AA2" w:rsidRPr="00297AA2" w:rsidRDefault="00297AA2" w:rsidP="00297AA2">
            <w:pPr>
              <w:ind w:left="57" w:right="57"/>
              <w:contextualSpacing/>
              <w:rPr>
                <w:color w:val="000000"/>
                <w:sz w:val="26"/>
                <w:szCs w:val="26"/>
              </w:rPr>
            </w:pPr>
          </w:p>
        </w:tc>
        <w:tc>
          <w:tcPr>
            <w:tcW w:w="946" w:type="dxa"/>
          </w:tcPr>
          <w:p w14:paraId="3193FDAD" w14:textId="77777777" w:rsidR="00297AA2" w:rsidRPr="00297AA2" w:rsidRDefault="00297AA2" w:rsidP="00297AA2">
            <w:pPr>
              <w:ind w:left="57" w:right="57"/>
              <w:contextualSpacing/>
              <w:rPr>
                <w:color w:val="000000"/>
                <w:sz w:val="26"/>
                <w:szCs w:val="26"/>
              </w:rPr>
            </w:pPr>
          </w:p>
        </w:tc>
        <w:tc>
          <w:tcPr>
            <w:tcW w:w="968" w:type="dxa"/>
          </w:tcPr>
          <w:p w14:paraId="1577B037" w14:textId="77777777" w:rsidR="00297AA2" w:rsidRPr="00297AA2" w:rsidRDefault="00297AA2" w:rsidP="00297AA2">
            <w:pPr>
              <w:ind w:left="57" w:right="57"/>
              <w:contextualSpacing/>
              <w:rPr>
                <w:color w:val="000000"/>
                <w:sz w:val="26"/>
                <w:szCs w:val="26"/>
              </w:rPr>
            </w:pPr>
          </w:p>
        </w:tc>
        <w:tc>
          <w:tcPr>
            <w:tcW w:w="1544" w:type="dxa"/>
          </w:tcPr>
          <w:p w14:paraId="2BAFE3B5" w14:textId="77777777" w:rsidR="00297AA2" w:rsidRPr="00297AA2" w:rsidRDefault="00297AA2" w:rsidP="00297AA2">
            <w:pPr>
              <w:ind w:left="57" w:right="57"/>
              <w:contextualSpacing/>
              <w:rPr>
                <w:color w:val="000000"/>
                <w:sz w:val="26"/>
                <w:szCs w:val="26"/>
              </w:rPr>
            </w:pPr>
          </w:p>
        </w:tc>
        <w:tc>
          <w:tcPr>
            <w:tcW w:w="1536" w:type="dxa"/>
          </w:tcPr>
          <w:p w14:paraId="15BF534D" w14:textId="77777777" w:rsidR="00297AA2" w:rsidRPr="00297AA2" w:rsidRDefault="00297AA2" w:rsidP="00297AA2">
            <w:pPr>
              <w:ind w:left="57" w:right="57"/>
              <w:contextualSpacing/>
              <w:jc w:val="right"/>
              <w:rPr>
                <w:color w:val="000000"/>
                <w:sz w:val="26"/>
                <w:szCs w:val="26"/>
              </w:rPr>
            </w:pPr>
          </w:p>
        </w:tc>
        <w:tc>
          <w:tcPr>
            <w:tcW w:w="1711" w:type="dxa"/>
          </w:tcPr>
          <w:p w14:paraId="67EB5B74" w14:textId="77777777" w:rsidR="00297AA2" w:rsidRPr="00297AA2" w:rsidRDefault="00297AA2" w:rsidP="00297AA2">
            <w:pPr>
              <w:ind w:left="57" w:right="57"/>
              <w:contextualSpacing/>
              <w:rPr>
                <w:color w:val="000000"/>
                <w:sz w:val="26"/>
                <w:szCs w:val="26"/>
              </w:rPr>
            </w:pPr>
          </w:p>
        </w:tc>
      </w:tr>
      <w:tr w:rsidR="00297AA2" w:rsidRPr="00297AA2" w14:paraId="112239AC" w14:textId="77777777" w:rsidTr="00297AA2">
        <w:tc>
          <w:tcPr>
            <w:tcW w:w="681" w:type="dxa"/>
          </w:tcPr>
          <w:p w14:paraId="369AAF4A"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7437183" w14:textId="77777777" w:rsidR="00297AA2" w:rsidRPr="00297AA2" w:rsidRDefault="00297AA2" w:rsidP="00297AA2">
            <w:pPr>
              <w:ind w:left="57" w:right="57"/>
              <w:contextualSpacing/>
              <w:rPr>
                <w:color w:val="000000"/>
                <w:sz w:val="26"/>
                <w:szCs w:val="26"/>
              </w:rPr>
            </w:pPr>
          </w:p>
        </w:tc>
        <w:tc>
          <w:tcPr>
            <w:tcW w:w="946" w:type="dxa"/>
          </w:tcPr>
          <w:p w14:paraId="2166A14F" w14:textId="77777777" w:rsidR="00297AA2" w:rsidRPr="00297AA2" w:rsidRDefault="00297AA2" w:rsidP="00297AA2">
            <w:pPr>
              <w:ind w:left="57" w:right="57"/>
              <w:contextualSpacing/>
              <w:rPr>
                <w:color w:val="000000"/>
                <w:sz w:val="26"/>
                <w:szCs w:val="26"/>
              </w:rPr>
            </w:pPr>
          </w:p>
        </w:tc>
        <w:tc>
          <w:tcPr>
            <w:tcW w:w="968" w:type="dxa"/>
          </w:tcPr>
          <w:p w14:paraId="79470AB2" w14:textId="77777777" w:rsidR="00297AA2" w:rsidRPr="00297AA2" w:rsidRDefault="00297AA2" w:rsidP="00297AA2">
            <w:pPr>
              <w:ind w:left="57" w:right="57"/>
              <w:contextualSpacing/>
              <w:rPr>
                <w:color w:val="000000"/>
                <w:sz w:val="26"/>
                <w:szCs w:val="26"/>
              </w:rPr>
            </w:pPr>
          </w:p>
        </w:tc>
        <w:tc>
          <w:tcPr>
            <w:tcW w:w="1544" w:type="dxa"/>
          </w:tcPr>
          <w:p w14:paraId="357234F1" w14:textId="77777777" w:rsidR="00297AA2" w:rsidRPr="00297AA2" w:rsidRDefault="00297AA2" w:rsidP="00297AA2">
            <w:pPr>
              <w:ind w:left="57" w:right="57"/>
              <w:contextualSpacing/>
              <w:rPr>
                <w:color w:val="000000"/>
                <w:sz w:val="26"/>
                <w:szCs w:val="26"/>
              </w:rPr>
            </w:pPr>
          </w:p>
        </w:tc>
        <w:tc>
          <w:tcPr>
            <w:tcW w:w="1536" w:type="dxa"/>
          </w:tcPr>
          <w:p w14:paraId="7965D924" w14:textId="77777777" w:rsidR="00297AA2" w:rsidRPr="00297AA2" w:rsidRDefault="00297AA2" w:rsidP="00297AA2">
            <w:pPr>
              <w:ind w:left="57" w:right="57"/>
              <w:contextualSpacing/>
              <w:jc w:val="right"/>
              <w:rPr>
                <w:color w:val="000000"/>
                <w:sz w:val="26"/>
                <w:szCs w:val="26"/>
              </w:rPr>
            </w:pPr>
          </w:p>
        </w:tc>
        <w:tc>
          <w:tcPr>
            <w:tcW w:w="1711" w:type="dxa"/>
          </w:tcPr>
          <w:p w14:paraId="534820E1" w14:textId="77777777" w:rsidR="00297AA2" w:rsidRPr="00297AA2" w:rsidRDefault="00297AA2" w:rsidP="00297AA2">
            <w:pPr>
              <w:ind w:left="57" w:right="57"/>
              <w:contextualSpacing/>
              <w:rPr>
                <w:color w:val="000000"/>
                <w:sz w:val="26"/>
                <w:szCs w:val="26"/>
              </w:rPr>
            </w:pPr>
          </w:p>
        </w:tc>
      </w:tr>
      <w:tr w:rsidR="00297AA2" w:rsidRPr="00297AA2" w14:paraId="7E05C4AA" w14:textId="77777777" w:rsidTr="00297AA2">
        <w:tc>
          <w:tcPr>
            <w:tcW w:w="681" w:type="dxa"/>
          </w:tcPr>
          <w:p w14:paraId="690B3E7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F686A44" w14:textId="77777777" w:rsidR="00297AA2" w:rsidRPr="00297AA2" w:rsidRDefault="00297AA2" w:rsidP="00297AA2">
            <w:pPr>
              <w:ind w:left="57" w:right="57"/>
              <w:contextualSpacing/>
              <w:rPr>
                <w:color w:val="000000"/>
                <w:sz w:val="26"/>
                <w:szCs w:val="26"/>
              </w:rPr>
            </w:pPr>
          </w:p>
        </w:tc>
        <w:tc>
          <w:tcPr>
            <w:tcW w:w="946" w:type="dxa"/>
          </w:tcPr>
          <w:p w14:paraId="13C1A964" w14:textId="77777777" w:rsidR="00297AA2" w:rsidRPr="00297AA2" w:rsidRDefault="00297AA2" w:rsidP="00297AA2">
            <w:pPr>
              <w:ind w:left="57" w:right="57"/>
              <w:contextualSpacing/>
              <w:rPr>
                <w:color w:val="000000"/>
                <w:sz w:val="26"/>
                <w:szCs w:val="26"/>
              </w:rPr>
            </w:pPr>
          </w:p>
        </w:tc>
        <w:tc>
          <w:tcPr>
            <w:tcW w:w="968" w:type="dxa"/>
          </w:tcPr>
          <w:p w14:paraId="078C3062" w14:textId="77777777" w:rsidR="00297AA2" w:rsidRPr="00297AA2" w:rsidRDefault="00297AA2" w:rsidP="00297AA2">
            <w:pPr>
              <w:ind w:left="57" w:right="57"/>
              <w:contextualSpacing/>
              <w:rPr>
                <w:color w:val="000000"/>
                <w:sz w:val="26"/>
                <w:szCs w:val="26"/>
              </w:rPr>
            </w:pPr>
          </w:p>
        </w:tc>
        <w:tc>
          <w:tcPr>
            <w:tcW w:w="1544" w:type="dxa"/>
          </w:tcPr>
          <w:p w14:paraId="2828C4EB" w14:textId="77777777" w:rsidR="00297AA2" w:rsidRPr="00297AA2" w:rsidRDefault="00297AA2" w:rsidP="00297AA2">
            <w:pPr>
              <w:ind w:left="57" w:right="57"/>
              <w:contextualSpacing/>
              <w:rPr>
                <w:color w:val="000000"/>
                <w:sz w:val="26"/>
                <w:szCs w:val="26"/>
              </w:rPr>
            </w:pPr>
          </w:p>
        </w:tc>
        <w:tc>
          <w:tcPr>
            <w:tcW w:w="1536" w:type="dxa"/>
          </w:tcPr>
          <w:p w14:paraId="3F173061" w14:textId="77777777" w:rsidR="00297AA2" w:rsidRPr="00297AA2" w:rsidRDefault="00297AA2" w:rsidP="00297AA2">
            <w:pPr>
              <w:ind w:left="57" w:right="57"/>
              <w:contextualSpacing/>
              <w:jc w:val="right"/>
              <w:rPr>
                <w:color w:val="000000"/>
                <w:sz w:val="26"/>
                <w:szCs w:val="26"/>
              </w:rPr>
            </w:pPr>
          </w:p>
        </w:tc>
        <w:tc>
          <w:tcPr>
            <w:tcW w:w="1711" w:type="dxa"/>
          </w:tcPr>
          <w:p w14:paraId="77A7DE3D" w14:textId="77777777" w:rsidR="00297AA2" w:rsidRPr="00297AA2" w:rsidRDefault="00297AA2" w:rsidP="00297AA2">
            <w:pPr>
              <w:ind w:left="57" w:right="57"/>
              <w:contextualSpacing/>
              <w:rPr>
                <w:color w:val="000000"/>
                <w:sz w:val="26"/>
                <w:szCs w:val="26"/>
              </w:rPr>
            </w:pPr>
          </w:p>
        </w:tc>
      </w:tr>
      <w:tr w:rsidR="00297AA2" w:rsidRPr="00297AA2" w14:paraId="3D9F058F" w14:textId="77777777" w:rsidTr="00297AA2">
        <w:tc>
          <w:tcPr>
            <w:tcW w:w="681" w:type="dxa"/>
          </w:tcPr>
          <w:p w14:paraId="3E56AD5C"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1E458927" w14:textId="77777777" w:rsidR="00297AA2" w:rsidRPr="00297AA2" w:rsidRDefault="00297AA2" w:rsidP="00297AA2">
            <w:pPr>
              <w:ind w:left="57" w:right="57"/>
              <w:contextualSpacing/>
              <w:rPr>
                <w:color w:val="000000"/>
                <w:sz w:val="26"/>
                <w:szCs w:val="26"/>
              </w:rPr>
            </w:pPr>
          </w:p>
        </w:tc>
        <w:tc>
          <w:tcPr>
            <w:tcW w:w="946" w:type="dxa"/>
          </w:tcPr>
          <w:p w14:paraId="6CAB51C4" w14:textId="77777777" w:rsidR="00297AA2" w:rsidRPr="00297AA2" w:rsidRDefault="00297AA2" w:rsidP="00297AA2">
            <w:pPr>
              <w:ind w:left="57" w:right="57"/>
              <w:contextualSpacing/>
              <w:rPr>
                <w:color w:val="000000"/>
                <w:sz w:val="26"/>
                <w:szCs w:val="26"/>
              </w:rPr>
            </w:pPr>
          </w:p>
        </w:tc>
        <w:tc>
          <w:tcPr>
            <w:tcW w:w="968" w:type="dxa"/>
          </w:tcPr>
          <w:p w14:paraId="036CB9AD" w14:textId="77777777" w:rsidR="00297AA2" w:rsidRPr="00297AA2" w:rsidRDefault="00297AA2" w:rsidP="00297AA2">
            <w:pPr>
              <w:ind w:left="57" w:right="57"/>
              <w:contextualSpacing/>
              <w:rPr>
                <w:color w:val="000000"/>
                <w:sz w:val="26"/>
                <w:szCs w:val="26"/>
              </w:rPr>
            </w:pPr>
          </w:p>
        </w:tc>
        <w:tc>
          <w:tcPr>
            <w:tcW w:w="1544" w:type="dxa"/>
          </w:tcPr>
          <w:p w14:paraId="7D1BE3DB" w14:textId="77777777" w:rsidR="00297AA2" w:rsidRPr="00297AA2" w:rsidRDefault="00297AA2" w:rsidP="00297AA2">
            <w:pPr>
              <w:ind w:left="57" w:right="57"/>
              <w:contextualSpacing/>
              <w:rPr>
                <w:color w:val="000000"/>
                <w:sz w:val="26"/>
                <w:szCs w:val="26"/>
              </w:rPr>
            </w:pPr>
          </w:p>
        </w:tc>
        <w:tc>
          <w:tcPr>
            <w:tcW w:w="1536" w:type="dxa"/>
          </w:tcPr>
          <w:p w14:paraId="320149BC" w14:textId="77777777" w:rsidR="00297AA2" w:rsidRPr="00297AA2" w:rsidRDefault="00297AA2" w:rsidP="00297AA2">
            <w:pPr>
              <w:ind w:left="57" w:right="57"/>
              <w:contextualSpacing/>
              <w:jc w:val="right"/>
              <w:rPr>
                <w:color w:val="000000"/>
                <w:sz w:val="26"/>
                <w:szCs w:val="26"/>
              </w:rPr>
            </w:pPr>
          </w:p>
        </w:tc>
        <w:tc>
          <w:tcPr>
            <w:tcW w:w="1711" w:type="dxa"/>
          </w:tcPr>
          <w:p w14:paraId="767690D4" w14:textId="77777777" w:rsidR="00297AA2" w:rsidRPr="00297AA2" w:rsidRDefault="00297AA2" w:rsidP="00297AA2">
            <w:pPr>
              <w:ind w:left="57" w:right="57"/>
              <w:contextualSpacing/>
              <w:rPr>
                <w:color w:val="000000"/>
                <w:sz w:val="26"/>
                <w:szCs w:val="26"/>
              </w:rPr>
            </w:pPr>
          </w:p>
        </w:tc>
      </w:tr>
      <w:tr w:rsidR="00297AA2" w:rsidRPr="00297AA2" w14:paraId="530CC924" w14:textId="77777777" w:rsidTr="00297AA2">
        <w:tc>
          <w:tcPr>
            <w:tcW w:w="4781" w:type="dxa"/>
            <w:gridSpan w:val="4"/>
          </w:tcPr>
          <w:p w14:paraId="18A51233"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0FB7DA70"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1B43BF19" w14:textId="77777777" w:rsidR="00297AA2" w:rsidRPr="00297AA2" w:rsidRDefault="00297AA2" w:rsidP="00297AA2">
            <w:pPr>
              <w:ind w:left="57" w:right="57"/>
              <w:contextualSpacing/>
              <w:jc w:val="right"/>
              <w:rPr>
                <w:b/>
                <w:color w:val="000000"/>
              </w:rPr>
            </w:pPr>
          </w:p>
        </w:tc>
        <w:tc>
          <w:tcPr>
            <w:tcW w:w="1711" w:type="dxa"/>
          </w:tcPr>
          <w:p w14:paraId="1106F5B5" w14:textId="77777777" w:rsidR="00297AA2" w:rsidRPr="00297AA2" w:rsidRDefault="00297AA2" w:rsidP="00297AA2">
            <w:pPr>
              <w:ind w:left="57" w:right="57"/>
              <w:contextualSpacing/>
              <w:jc w:val="center"/>
              <w:rPr>
                <w:b/>
                <w:color w:val="000000"/>
              </w:rPr>
            </w:pPr>
          </w:p>
        </w:tc>
      </w:tr>
      <w:tr w:rsidR="00297AA2" w:rsidRPr="00297AA2" w14:paraId="0C13157A" w14:textId="77777777" w:rsidTr="00297AA2">
        <w:tc>
          <w:tcPr>
            <w:tcW w:w="4781" w:type="dxa"/>
            <w:gridSpan w:val="4"/>
          </w:tcPr>
          <w:p w14:paraId="2C8D403F"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41E68661"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43BE1ABE" w14:textId="77777777" w:rsidR="00297AA2" w:rsidRPr="00297AA2" w:rsidRDefault="00297AA2" w:rsidP="00297AA2">
            <w:pPr>
              <w:ind w:left="57" w:right="57"/>
              <w:contextualSpacing/>
              <w:jc w:val="right"/>
              <w:rPr>
                <w:b/>
                <w:color w:val="000000"/>
              </w:rPr>
            </w:pPr>
          </w:p>
        </w:tc>
        <w:tc>
          <w:tcPr>
            <w:tcW w:w="1711" w:type="dxa"/>
          </w:tcPr>
          <w:p w14:paraId="6F14CD40" w14:textId="77777777" w:rsidR="00297AA2" w:rsidRPr="00297AA2" w:rsidRDefault="00297AA2" w:rsidP="00297AA2">
            <w:pPr>
              <w:ind w:left="57" w:right="57"/>
              <w:contextualSpacing/>
              <w:jc w:val="center"/>
              <w:rPr>
                <w:b/>
                <w:color w:val="000000"/>
              </w:rPr>
            </w:pPr>
          </w:p>
        </w:tc>
      </w:tr>
      <w:tr w:rsidR="00297AA2" w:rsidRPr="00297AA2" w14:paraId="2DF491DE" w14:textId="77777777" w:rsidTr="00297AA2">
        <w:tc>
          <w:tcPr>
            <w:tcW w:w="4781" w:type="dxa"/>
            <w:gridSpan w:val="4"/>
          </w:tcPr>
          <w:p w14:paraId="532B9B4C"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4AF1925E"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088FF3C" w14:textId="77777777" w:rsidR="00297AA2" w:rsidRPr="00297AA2" w:rsidRDefault="00297AA2" w:rsidP="00297AA2">
            <w:pPr>
              <w:ind w:left="57" w:right="57"/>
              <w:contextualSpacing/>
              <w:jc w:val="right"/>
              <w:rPr>
                <w:b/>
                <w:color w:val="000000"/>
              </w:rPr>
            </w:pPr>
          </w:p>
        </w:tc>
        <w:tc>
          <w:tcPr>
            <w:tcW w:w="1711" w:type="dxa"/>
          </w:tcPr>
          <w:p w14:paraId="12B46788"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586E8CC3" w14:textId="77777777" w:rsidTr="00297AA2">
        <w:tc>
          <w:tcPr>
            <w:tcW w:w="4820" w:type="dxa"/>
          </w:tcPr>
          <w:p w14:paraId="1A8CB3BD" w14:textId="77777777" w:rsidR="00297AA2" w:rsidRPr="00297AA2" w:rsidRDefault="00297AA2" w:rsidP="00297AA2">
            <w:pPr>
              <w:jc w:val="right"/>
              <w:rPr>
                <w:sz w:val="26"/>
                <w:szCs w:val="26"/>
              </w:rPr>
            </w:pPr>
          </w:p>
          <w:p w14:paraId="22D81515" w14:textId="77777777" w:rsidR="00297AA2" w:rsidRPr="00297AA2" w:rsidRDefault="00297AA2" w:rsidP="00297AA2">
            <w:pPr>
              <w:jc w:val="right"/>
              <w:rPr>
                <w:sz w:val="26"/>
                <w:szCs w:val="26"/>
              </w:rPr>
            </w:pPr>
            <w:r w:rsidRPr="00297AA2">
              <w:rPr>
                <w:sz w:val="26"/>
                <w:szCs w:val="26"/>
              </w:rPr>
              <w:t>__________________________________</w:t>
            </w:r>
          </w:p>
          <w:p w14:paraId="56AD7BA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B5F5109" w14:textId="77777777" w:rsidTr="00297AA2">
        <w:tc>
          <w:tcPr>
            <w:tcW w:w="4820" w:type="dxa"/>
          </w:tcPr>
          <w:p w14:paraId="241B0AC7" w14:textId="77777777" w:rsidR="00297AA2" w:rsidRPr="00297AA2" w:rsidRDefault="00297AA2" w:rsidP="00297AA2">
            <w:pPr>
              <w:jc w:val="right"/>
              <w:rPr>
                <w:sz w:val="26"/>
                <w:szCs w:val="26"/>
              </w:rPr>
            </w:pPr>
            <w:r w:rsidRPr="00297AA2">
              <w:rPr>
                <w:sz w:val="26"/>
                <w:szCs w:val="26"/>
              </w:rPr>
              <w:t>__________________________________</w:t>
            </w:r>
          </w:p>
          <w:p w14:paraId="3C794A6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1427867E" w14:textId="77777777" w:rsidR="00297AA2" w:rsidRPr="00297AA2" w:rsidRDefault="00297AA2" w:rsidP="00297AA2">
            <w:pPr>
              <w:tabs>
                <w:tab w:val="left" w:pos="4428"/>
              </w:tabs>
              <w:jc w:val="center"/>
              <w:rPr>
                <w:sz w:val="26"/>
                <w:szCs w:val="26"/>
                <w:vertAlign w:val="superscript"/>
              </w:rPr>
            </w:pPr>
          </w:p>
        </w:tc>
      </w:tr>
    </w:tbl>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3E8AF58" w14:textId="77777777" w:rsidR="00FA0CC2" w:rsidRPr="00E76FBD" w:rsidRDefault="00FA0CC2" w:rsidP="00FA0CC2">
      <w:pPr>
        <w:spacing w:before="60" w:after="60"/>
        <w:jc w:val="both"/>
        <w:outlineLvl w:val="1"/>
        <w:rPr>
          <w:b/>
        </w:rPr>
      </w:pPr>
      <w:bookmarkStart w:id="218" w:name="_Toc422244236"/>
      <w:bookmarkStart w:id="219" w:name="_Toc515552758"/>
      <w:r w:rsidRPr="00E76FBD">
        <w:rPr>
          <w:b/>
        </w:rPr>
        <w:lastRenderedPageBreak/>
        <w:t>Инструкции по заполнению</w:t>
      </w:r>
    </w:p>
    <w:p w14:paraId="009BA25B" w14:textId="77777777" w:rsidR="00FA0CC2" w:rsidRPr="00E76FBD" w:rsidRDefault="00FA0CC2" w:rsidP="00FA0CC2">
      <w:pPr>
        <w:widowControl/>
        <w:autoSpaceDE/>
        <w:autoSpaceDN/>
        <w:adjustRightInd/>
        <w:contextualSpacing/>
        <w:jc w:val="both"/>
      </w:pPr>
      <w:r w:rsidRPr="00E76FBD">
        <w:t>10.4.</w:t>
      </w:r>
      <w:r>
        <w:t>1</w:t>
      </w:r>
      <w:r w:rsidRPr="00E76FBD">
        <w:t xml:space="preserve">.1 Форма «Сводная таблица стоимости работ/услуг» </w:t>
      </w:r>
      <w:proofErr w:type="gramStart"/>
      <w:r w:rsidRPr="00E76FBD">
        <w:t>заполняется в случае выполнения работ/оказания услуг в иных случаях данная форма не заполняется</w:t>
      </w:r>
      <w:proofErr w:type="gramEnd"/>
      <w:r w:rsidRPr="00E76FBD">
        <w:t xml:space="preserve"> и не предоставляется.</w:t>
      </w:r>
    </w:p>
    <w:p w14:paraId="6DB0394C" w14:textId="77777777" w:rsidR="00FA0CC2" w:rsidRPr="00E76FBD" w:rsidRDefault="00FA0CC2" w:rsidP="00FA0CC2">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1C931A50" w14:textId="77777777" w:rsidR="00FA0CC2" w:rsidRPr="00E76FBD" w:rsidRDefault="00FA0CC2" w:rsidP="00FA0CC2">
      <w:pPr>
        <w:jc w:val="both"/>
      </w:pPr>
      <w:r w:rsidRPr="00E76FBD">
        <w:t>10.4.</w:t>
      </w:r>
      <w:r>
        <w:t>1</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52653E1C" w14:textId="77777777" w:rsidR="00FA0CC2" w:rsidRPr="00E76FBD" w:rsidRDefault="00FA0CC2" w:rsidP="00FA0CC2">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110CAA37" w14:textId="77777777" w:rsidR="00FA0CC2" w:rsidRPr="00E76FBD" w:rsidRDefault="00FA0CC2" w:rsidP="00FA0CC2">
      <w:pPr>
        <w:widowControl/>
        <w:tabs>
          <w:tab w:val="left" w:pos="1418"/>
        </w:tabs>
        <w:autoSpaceDE/>
        <w:autoSpaceDN/>
        <w:adjustRightInd/>
        <w:contextualSpacing/>
        <w:jc w:val="both"/>
      </w:pPr>
      <w:r w:rsidRPr="00E76FBD">
        <w:t>10.4.</w:t>
      </w:r>
      <w:r>
        <w:t>1</w:t>
      </w:r>
      <w:r w:rsidRPr="00E76FBD">
        <w:t>.5</w:t>
      </w:r>
      <w:proofErr w:type="gramStart"/>
      <w:r w:rsidRPr="00E76FBD">
        <w:t xml:space="preserve"> В</w:t>
      </w:r>
      <w:proofErr w:type="gramEnd"/>
      <w:r w:rsidRPr="00E76FBD">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2DEAC4FE" w14:textId="77777777" w:rsidR="00FA0CC2" w:rsidRPr="00E76FBD" w:rsidRDefault="00FA0CC2" w:rsidP="00FA0CC2">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roofErr w:type="gramStart"/>
      <w:r w:rsidRPr="00E76FBD">
        <w:t>..</w:t>
      </w:r>
      <w:proofErr w:type="gramEnd"/>
    </w:p>
    <w:p w14:paraId="229402EA" w14:textId="77777777" w:rsidR="00FA0CC2" w:rsidRPr="00E76FBD" w:rsidRDefault="00FA0CC2" w:rsidP="00FA0CC2">
      <w:pPr>
        <w:widowControl/>
        <w:autoSpaceDE/>
        <w:autoSpaceDN/>
        <w:adjustRightInd/>
        <w:contextualSpacing/>
        <w:jc w:val="both"/>
      </w:pPr>
      <w:r w:rsidRPr="00E76FBD">
        <w:t>10.4.</w:t>
      </w:r>
      <w:r>
        <w:t>1</w:t>
      </w:r>
      <w:r w:rsidRPr="00E76FBD">
        <w:t>.7</w:t>
      </w:r>
      <w:proofErr w:type="gramStart"/>
      <w:r w:rsidRPr="00E76FBD">
        <w:t xml:space="preserve"> В</w:t>
      </w:r>
      <w:proofErr w:type="gramEnd"/>
      <w:r w:rsidRPr="00E76FBD">
        <w:t xml:space="preserve"> случае необходимости поставки МТР и выполнения работ/оказания услуг (шеф-монтаж, проектирование, </w:t>
      </w:r>
      <w:proofErr w:type="spellStart"/>
      <w:r w:rsidRPr="00E76FBD">
        <w:t>пусконаладка</w:t>
      </w:r>
      <w:proofErr w:type="spellEnd"/>
      <w:r w:rsidRPr="00E76FBD">
        <w:t xml:space="preserve"> и пр.) в сводной таблице стоимости предусмотреть разделение стоимости поставки МТР и выполнения работ/оказания услуг.</w:t>
      </w:r>
    </w:p>
    <w:p w14:paraId="23409F28" w14:textId="2A3FA4C5" w:rsidR="00FA0CC2" w:rsidRDefault="00FA0CC2" w:rsidP="00FA0CC2">
      <w:pPr>
        <w:widowControl/>
        <w:autoSpaceDE/>
        <w:autoSpaceDN/>
        <w:adjustRightInd/>
        <w:spacing w:after="200" w:line="276" w:lineRule="auto"/>
      </w:pPr>
      <w:r>
        <w:br w:type="page"/>
      </w:r>
    </w:p>
    <w:p w14:paraId="01267456" w14:textId="77777777" w:rsidR="00FA0CC2" w:rsidRPr="00E76FBD" w:rsidRDefault="00FA0CC2" w:rsidP="00FA0CC2">
      <w:pPr>
        <w:spacing w:before="60" w:after="60"/>
        <w:jc w:val="both"/>
        <w:outlineLvl w:val="1"/>
      </w:pPr>
      <w:r w:rsidRPr="00E76FBD">
        <w:lastRenderedPageBreak/>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r w:rsidRPr="00E76FBD" w:rsidDel="00651C6D">
        <w:t xml:space="preserve"> </w:t>
      </w:r>
    </w:p>
    <w:p w14:paraId="3B49C090" w14:textId="77777777" w:rsidR="00FA0CC2" w:rsidRPr="00E76FBD" w:rsidRDefault="00FA0CC2" w:rsidP="00FA0CC2">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176D2C6F" w14:textId="77777777" w:rsidR="00FA0CC2" w:rsidRPr="00E76FBD" w:rsidRDefault="00FA0CC2" w:rsidP="00FA0CC2">
      <w:pPr>
        <w:rPr>
          <w:sz w:val="26"/>
          <w:szCs w:val="26"/>
          <w:vertAlign w:val="superscript"/>
        </w:rPr>
      </w:pPr>
      <w:r w:rsidRPr="00E76FBD">
        <w:rPr>
          <w:sz w:val="26"/>
          <w:szCs w:val="26"/>
          <w:vertAlign w:val="superscript"/>
        </w:rPr>
        <w:t>Приложение №3 к письму о подаче оферты</w:t>
      </w:r>
    </w:p>
    <w:p w14:paraId="524E4E47" w14:textId="77777777" w:rsidR="00FA0CC2" w:rsidRPr="00E76FBD" w:rsidRDefault="00FA0CC2" w:rsidP="00FA0CC2">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A0CC2" w:rsidRPr="00E76FBD" w14:paraId="11BCAEF9" w14:textId="77777777" w:rsidTr="00B85E50">
        <w:trPr>
          <w:jc w:val="center"/>
        </w:trPr>
        <w:tc>
          <w:tcPr>
            <w:tcW w:w="4360" w:type="dxa"/>
            <w:shd w:val="clear" w:color="auto" w:fill="auto"/>
            <w:vAlign w:val="center"/>
          </w:tcPr>
          <w:p w14:paraId="211DDD3A" w14:textId="77777777" w:rsidR="00FA0CC2" w:rsidRPr="00E76FBD" w:rsidRDefault="00FA0CC2" w:rsidP="00B85E50">
            <w:pPr>
              <w:spacing w:before="60" w:after="60"/>
              <w:jc w:val="center"/>
              <w:outlineLvl w:val="0"/>
              <w:rPr>
                <w:b/>
                <w:iCs/>
                <w:snapToGrid w:val="0"/>
                <w:color w:val="943634"/>
              </w:rPr>
            </w:pPr>
            <w:r w:rsidRPr="00E76FBD">
              <w:rPr>
                <w:sz w:val="26"/>
                <w:szCs w:val="26"/>
              </w:rPr>
              <w:br w:type="page"/>
            </w:r>
            <w:r w:rsidRPr="00E76FBD">
              <w:rPr>
                <w:b/>
                <w:iCs/>
                <w:snapToGrid w:val="0"/>
                <w:color w:val="943634"/>
              </w:rPr>
              <w:t>БЛАНК УЧАСТНИКА ЗАКУПКИ</w:t>
            </w:r>
          </w:p>
        </w:tc>
      </w:tr>
    </w:tbl>
    <w:p w14:paraId="0E914314" w14:textId="77777777" w:rsidR="00FA0CC2" w:rsidRPr="00E76FBD" w:rsidRDefault="00FA0CC2" w:rsidP="00FA0CC2">
      <w:pPr>
        <w:spacing w:before="240" w:after="120"/>
        <w:jc w:val="center"/>
        <w:rPr>
          <w:bCs/>
          <w:sz w:val="28"/>
          <w:szCs w:val="28"/>
        </w:rPr>
      </w:pPr>
      <w:r w:rsidRPr="00E76FBD">
        <w:rPr>
          <w:bCs/>
          <w:sz w:val="28"/>
          <w:szCs w:val="28"/>
        </w:rPr>
        <w:t>ПИСЬМО-СОГЛАСИЕ</w:t>
      </w:r>
    </w:p>
    <w:p w14:paraId="75C707B7" w14:textId="77777777" w:rsidR="00FA0CC2" w:rsidRPr="00E76FBD" w:rsidRDefault="00FA0CC2" w:rsidP="00FA0CC2">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FA0CC2" w:rsidRPr="00E76FBD" w14:paraId="7ED1479C" w14:textId="77777777" w:rsidTr="00B85E50">
        <w:tc>
          <w:tcPr>
            <w:tcW w:w="3437" w:type="dxa"/>
            <w:shd w:val="clear" w:color="auto" w:fill="auto"/>
            <w:vAlign w:val="center"/>
          </w:tcPr>
          <w:p w14:paraId="6F7FF32F" w14:textId="77777777" w:rsidR="00FA0CC2" w:rsidRPr="00E76FBD" w:rsidRDefault="00FA0CC2" w:rsidP="00B85E50">
            <w:pPr>
              <w:spacing w:before="240" w:after="120"/>
              <w:rPr>
                <w:sz w:val="26"/>
                <w:szCs w:val="26"/>
              </w:rPr>
            </w:pPr>
            <w:r w:rsidRPr="00E76FBD">
              <w:rPr>
                <w:sz w:val="26"/>
                <w:szCs w:val="26"/>
              </w:rPr>
              <w:t>№_________</w:t>
            </w:r>
          </w:p>
        </w:tc>
        <w:tc>
          <w:tcPr>
            <w:tcW w:w="2767" w:type="dxa"/>
            <w:shd w:val="clear" w:color="auto" w:fill="auto"/>
            <w:vAlign w:val="center"/>
          </w:tcPr>
          <w:p w14:paraId="1AA14E15" w14:textId="77777777" w:rsidR="00FA0CC2" w:rsidRPr="00E76FBD" w:rsidRDefault="00FA0CC2" w:rsidP="00B85E50">
            <w:pPr>
              <w:jc w:val="center"/>
              <w:rPr>
                <w:sz w:val="26"/>
                <w:szCs w:val="26"/>
                <w:lang w:val="en-US"/>
              </w:rPr>
            </w:pPr>
          </w:p>
        </w:tc>
        <w:tc>
          <w:tcPr>
            <w:tcW w:w="3969" w:type="dxa"/>
            <w:shd w:val="clear" w:color="auto" w:fill="auto"/>
            <w:vAlign w:val="center"/>
          </w:tcPr>
          <w:p w14:paraId="393D46C8" w14:textId="77777777" w:rsidR="00FA0CC2" w:rsidRPr="00E76FBD" w:rsidRDefault="00FA0CC2" w:rsidP="00B85E50">
            <w:pPr>
              <w:jc w:val="right"/>
              <w:rPr>
                <w:sz w:val="26"/>
                <w:szCs w:val="26"/>
              </w:rPr>
            </w:pPr>
            <w:r w:rsidRPr="00E76FBD">
              <w:rPr>
                <w:sz w:val="26"/>
                <w:szCs w:val="26"/>
              </w:rPr>
              <w:t>«__» __________ 201_ г.</w:t>
            </w:r>
          </w:p>
        </w:tc>
      </w:tr>
    </w:tbl>
    <w:p w14:paraId="3DB52D86" w14:textId="77777777" w:rsidR="00FA0CC2" w:rsidRPr="00E76FBD" w:rsidRDefault="00FA0CC2" w:rsidP="00FA0CC2">
      <w:pPr>
        <w:ind w:firstLine="708"/>
        <w:jc w:val="both"/>
      </w:pPr>
    </w:p>
    <w:p w14:paraId="6AA03F46" w14:textId="77777777" w:rsidR="00FA0CC2" w:rsidRPr="00E76FBD" w:rsidRDefault="00FA0CC2" w:rsidP="00FA0CC2">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proofErr w:type="gramStart"/>
      <w:r w:rsidRPr="00E76FBD">
        <w:rPr>
          <w:color w:val="548DD4" w:themeColor="text2" w:themeTint="99"/>
        </w:rPr>
        <w:t>]</w:t>
      </w:r>
      <w:r w:rsidRPr="00E76FBD" w:rsidDel="001424BE">
        <w:rPr>
          <w:color w:val="548DD4" w:themeColor="text2" w:themeTint="99"/>
        </w:rPr>
        <w:t>с</w:t>
      </w:r>
      <w:proofErr w:type="gramEnd"/>
      <w:r w:rsidRPr="00E76FBD" w:rsidDel="001424BE">
        <w:rPr>
          <w:color w:val="548DD4" w:themeColor="text2" w:themeTint="99"/>
        </w:rPr>
        <w:t xml:space="preserve">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20A85937" w14:textId="77777777" w:rsidR="00FA0CC2" w:rsidRPr="00E76FBD" w:rsidRDefault="00FA0CC2" w:rsidP="00FA0CC2">
      <w:pPr>
        <w:ind w:firstLine="708"/>
        <w:jc w:val="both"/>
      </w:pPr>
      <w:r w:rsidRPr="00E76FBD">
        <w:rPr>
          <w:color w:val="548DD4" w:themeColor="text2" w:themeTint="99"/>
        </w:rPr>
        <w:t>Т</w:t>
      </w:r>
      <w:r w:rsidRPr="00E76FBD" w:rsidDel="001424BE">
        <w:rPr>
          <w:color w:val="548DD4" w:themeColor="text2" w:themeTint="99"/>
        </w:rPr>
        <w:t xml:space="preserve">ендерный понижающий коэффициент </w:t>
      </w:r>
      <w:r w:rsidRPr="00E76FBD">
        <w:rPr>
          <w:color w:val="548DD4" w:themeColor="text2" w:themeTint="99"/>
        </w:rPr>
        <w:t>равняется</w:t>
      </w:r>
      <w:proofErr w:type="gramStart"/>
      <w:r w:rsidRPr="00E76FBD">
        <w:rPr>
          <w:color w:val="548DD4" w:themeColor="text2" w:themeTint="99"/>
        </w:rPr>
        <w:t xml:space="preserve"> _________(______)</w:t>
      </w:r>
      <w:r w:rsidRPr="00E76FBD">
        <w:t>.</w:t>
      </w:r>
      <w:proofErr w:type="gramEnd"/>
    </w:p>
    <w:p w14:paraId="75736553" w14:textId="77777777" w:rsidR="00FA0CC2" w:rsidRPr="00E76FBD" w:rsidRDefault="00FA0CC2" w:rsidP="00FA0CC2">
      <w:pPr>
        <w:ind w:firstLine="708"/>
        <w:jc w:val="both"/>
      </w:pPr>
    </w:p>
    <w:p w14:paraId="670312E4" w14:textId="77777777" w:rsidR="00FA0CC2" w:rsidRPr="00E76FBD" w:rsidRDefault="00FA0CC2" w:rsidP="00FA0CC2">
      <w:pPr>
        <w:ind w:firstLine="708"/>
        <w:jc w:val="both"/>
      </w:pPr>
    </w:p>
    <w:p w14:paraId="7BF8AAB0" w14:textId="77777777" w:rsidR="00FA0CC2" w:rsidRPr="00E76FBD" w:rsidRDefault="00FA0CC2" w:rsidP="00FA0CC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A0CC2" w:rsidRPr="00E76FBD" w14:paraId="5DEBC8C6" w14:textId="77777777" w:rsidTr="00B85E50">
        <w:tc>
          <w:tcPr>
            <w:tcW w:w="4644" w:type="dxa"/>
          </w:tcPr>
          <w:p w14:paraId="0DB9176E" w14:textId="77777777" w:rsidR="00FA0CC2" w:rsidRPr="00E76FBD" w:rsidRDefault="00FA0CC2" w:rsidP="00B85E50">
            <w:pPr>
              <w:jc w:val="right"/>
              <w:rPr>
                <w:sz w:val="26"/>
                <w:szCs w:val="26"/>
              </w:rPr>
            </w:pPr>
            <w:r w:rsidRPr="00E76FBD">
              <w:rPr>
                <w:sz w:val="26"/>
                <w:szCs w:val="26"/>
              </w:rPr>
              <w:t>__________________________________</w:t>
            </w:r>
          </w:p>
          <w:p w14:paraId="10C4833F" w14:textId="77777777" w:rsidR="00FA0CC2" w:rsidRPr="00E76FBD" w:rsidRDefault="00FA0CC2" w:rsidP="00B85E50">
            <w:pPr>
              <w:tabs>
                <w:tab w:val="left" w:pos="34"/>
              </w:tabs>
              <w:jc w:val="center"/>
              <w:rPr>
                <w:sz w:val="26"/>
                <w:szCs w:val="26"/>
                <w:vertAlign w:val="superscript"/>
              </w:rPr>
            </w:pPr>
            <w:r w:rsidRPr="00E76FBD">
              <w:rPr>
                <w:sz w:val="26"/>
                <w:szCs w:val="26"/>
                <w:vertAlign w:val="superscript"/>
              </w:rPr>
              <w:t>(подпись, М.П.)</w:t>
            </w:r>
          </w:p>
        </w:tc>
      </w:tr>
      <w:tr w:rsidR="00FA0CC2" w:rsidRPr="00E76FBD" w14:paraId="6E2BA0B6" w14:textId="77777777" w:rsidTr="00B85E50">
        <w:tc>
          <w:tcPr>
            <w:tcW w:w="4644" w:type="dxa"/>
          </w:tcPr>
          <w:p w14:paraId="3982394F" w14:textId="77777777" w:rsidR="00FA0CC2" w:rsidRPr="00E76FBD" w:rsidRDefault="00FA0CC2" w:rsidP="00B85E50">
            <w:pPr>
              <w:jc w:val="right"/>
              <w:rPr>
                <w:sz w:val="26"/>
                <w:szCs w:val="26"/>
              </w:rPr>
            </w:pPr>
            <w:r w:rsidRPr="00E76FBD">
              <w:rPr>
                <w:sz w:val="26"/>
                <w:szCs w:val="26"/>
              </w:rPr>
              <w:t>__________________________________</w:t>
            </w:r>
          </w:p>
          <w:p w14:paraId="53DD5C52" w14:textId="77777777" w:rsidR="00FA0CC2" w:rsidRPr="00E76FBD" w:rsidRDefault="00FA0CC2" w:rsidP="00B85E50">
            <w:pPr>
              <w:tabs>
                <w:tab w:val="left" w:pos="4428"/>
              </w:tabs>
              <w:jc w:val="center"/>
              <w:rPr>
                <w:sz w:val="26"/>
                <w:szCs w:val="26"/>
                <w:vertAlign w:val="superscript"/>
              </w:rPr>
            </w:pPr>
            <w:r w:rsidRPr="00E76FBD">
              <w:rPr>
                <w:sz w:val="26"/>
                <w:szCs w:val="26"/>
                <w:vertAlign w:val="superscript"/>
              </w:rPr>
              <w:t xml:space="preserve">(фамилия, имя, отчество </w:t>
            </w:r>
            <w:proofErr w:type="gramStart"/>
            <w:r w:rsidRPr="00E76FBD">
              <w:rPr>
                <w:sz w:val="26"/>
                <w:szCs w:val="26"/>
                <w:vertAlign w:val="superscript"/>
              </w:rPr>
              <w:t>подписавшего</w:t>
            </w:r>
            <w:proofErr w:type="gramEnd"/>
            <w:r w:rsidRPr="00E76FBD">
              <w:rPr>
                <w:sz w:val="26"/>
                <w:szCs w:val="26"/>
                <w:vertAlign w:val="superscript"/>
              </w:rPr>
              <w:t>, должность)</w:t>
            </w:r>
          </w:p>
        </w:tc>
      </w:tr>
    </w:tbl>
    <w:p w14:paraId="1AC147AD" w14:textId="77777777" w:rsidR="00FA0CC2" w:rsidRPr="00E76FBD" w:rsidRDefault="00FA0CC2" w:rsidP="00FA0CC2">
      <w:pPr>
        <w:jc w:val="right"/>
        <w:rPr>
          <w:sz w:val="26"/>
          <w:szCs w:val="26"/>
        </w:rPr>
      </w:pPr>
    </w:p>
    <w:p w14:paraId="03E77E5C" w14:textId="77777777" w:rsidR="00FA0CC2" w:rsidRPr="00E76FBD" w:rsidRDefault="00FA0CC2" w:rsidP="00FA0CC2">
      <w:pPr>
        <w:rPr>
          <w:sz w:val="26"/>
          <w:szCs w:val="26"/>
          <w:vertAlign w:val="superscript"/>
        </w:rPr>
      </w:pPr>
    </w:p>
    <w:p w14:paraId="62E73FF9" w14:textId="77777777" w:rsidR="00FA0CC2" w:rsidRPr="00E76FBD" w:rsidRDefault="00FA0CC2" w:rsidP="00FA0CC2">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5C8E2845" w14:textId="77777777" w:rsidR="00FA0CC2" w:rsidRPr="00E76FBD" w:rsidRDefault="00FA0CC2" w:rsidP="00FA0CC2">
      <w:pPr>
        <w:spacing w:before="60" w:after="60"/>
        <w:jc w:val="both"/>
        <w:sectPr w:rsidR="00FA0CC2" w:rsidRPr="00E76FBD" w:rsidSect="00F27CCD">
          <w:pgSz w:w="16838" w:h="11906" w:orient="landscape"/>
          <w:pgMar w:top="709" w:right="1134" w:bottom="707" w:left="1134" w:header="708" w:footer="708" w:gutter="0"/>
          <w:cols w:space="708"/>
          <w:docGrid w:linePitch="360"/>
        </w:sectPr>
      </w:pPr>
    </w:p>
    <w:bookmarkEnd w:id="218"/>
    <w:bookmarkEnd w:id="219"/>
    <w:p w14:paraId="54ABBFB9" w14:textId="77777777" w:rsidR="00FA0CC2" w:rsidRPr="00E76FBD" w:rsidRDefault="00FA0CC2" w:rsidP="00FA0CC2">
      <w:pPr>
        <w:widowControl/>
        <w:autoSpaceDE/>
        <w:autoSpaceDN/>
        <w:adjustRightInd/>
        <w:contextualSpacing/>
        <w:jc w:val="both"/>
      </w:pPr>
      <w:r w:rsidRPr="00E76FBD">
        <w:rPr>
          <w:b/>
        </w:rPr>
        <w:lastRenderedPageBreak/>
        <w:t>Инструкции по заполнению</w:t>
      </w:r>
    </w:p>
    <w:p w14:paraId="5BE7022F" w14:textId="77777777" w:rsidR="00FA0CC2" w:rsidRPr="00E76FBD" w:rsidRDefault="00FA0CC2" w:rsidP="00FA0CC2">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484BA715" w14:textId="77777777" w:rsidR="00FA0CC2" w:rsidRPr="00E76FBD" w:rsidRDefault="00FA0CC2" w:rsidP="00FA0CC2">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19559A96" w14:textId="77777777" w:rsidR="00FA0CC2" w:rsidRPr="00E76FBD" w:rsidRDefault="00FA0CC2" w:rsidP="00FA0CC2">
      <w:pPr>
        <w:jc w:val="both"/>
      </w:pPr>
      <w:r w:rsidRPr="00E76FBD">
        <w:t>10.4.</w:t>
      </w:r>
      <w:r>
        <w:t>2</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04182AB0" w14:textId="77777777" w:rsidR="00FA0CC2" w:rsidRPr="00E76FBD" w:rsidRDefault="00FA0CC2" w:rsidP="00FA0CC2">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2E2A4C46" w14:textId="77777777" w:rsidR="00FA0CC2" w:rsidRPr="00E76FBD" w:rsidRDefault="00FA0CC2" w:rsidP="00FA0CC2">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 а также указывает тендерный понижающий коэффициент.</w:t>
      </w: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14:paraId="49FE4FDC" w14:textId="77777777" w:rsidR="00297AA2" w:rsidRPr="00297AA2" w:rsidRDefault="00297AA2" w:rsidP="00297AA2">
      <w:pPr>
        <w:spacing w:before="120" w:after="60"/>
        <w:outlineLvl w:val="0"/>
        <w:rPr>
          <w:b/>
        </w:rPr>
      </w:pPr>
      <w:bookmarkStart w:id="220" w:name="_Toc422244237"/>
      <w:bookmarkStart w:id="221" w:name="_Toc515552759"/>
      <w:r w:rsidRPr="00297AA2">
        <w:rPr>
          <w:b/>
        </w:rPr>
        <w:lastRenderedPageBreak/>
        <w:t>10.5 Протокол разногласий к проекту Договора (форма 5)</w:t>
      </w:r>
      <w:bookmarkEnd w:id="220"/>
      <w:bookmarkEnd w:id="221"/>
    </w:p>
    <w:p w14:paraId="3C4A7F11" w14:textId="77777777" w:rsidR="00297AA2" w:rsidRPr="00297AA2" w:rsidRDefault="00297AA2" w:rsidP="00297AA2">
      <w:pPr>
        <w:spacing w:before="60" w:after="60"/>
        <w:jc w:val="both"/>
        <w:outlineLvl w:val="1"/>
      </w:pPr>
      <w:bookmarkStart w:id="222" w:name="_Toc422244238"/>
      <w:bookmarkStart w:id="223" w:name="_Toc515552760"/>
      <w:r w:rsidRPr="00297AA2">
        <w:t>10.5.1 Форма Протокола разногласий к проекту Договора</w:t>
      </w:r>
      <w:bookmarkEnd w:id="222"/>
      <w:bookmarkEnd w:id="223"/>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224" w:name="_Toc422244239"/>
      <w:bookmarkStart w:id="225" w:name="_Toc425352018"/>
      <w:bookmarkStart w:id="226" w:name="_Toc425411394"/>
      <w:bookmarkStart w:id="227" w:name="_Toc425433764"/>
      <w:r w:rsidRPr="0042256C">
        <w:rPr>
          <w:b/>
        </w:rPr>
        <w:lastRenderedPageBreak/>
        <w:t>10.5.2 Инструкции по заполнению Протокола разногласий к проекту Договора</w:t>
      </w:r>
      <w:bookmarkEnd w:id="224"/>
      <w:bookmarkEnd w:id="225"/>
      <w:bookmarkEnd w:id="226"/>
      <w:bookmarkEnd w:id="227"/>
    </w:p>
    <w:p w14:paraId="5FDFBC94" w14:textId="07CDB6AC" w:rsidR="00331F2F" w:rsidRDefault="00331F2F" w:rsidP="00331F2F">
      <w:pPr>
        <w:spacing w:before="60" w:after="60"/>
        <w:jc w:val="both"/>
      </w:pPr>
      <w:proofErr w:type="gramStart"/>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roofErr w:type="gramEnd"/>
    </w:p>
    <w:p w14:paraId="25526E6E" w14:textId="77777777" w:rsidR="00557E98" w:rsidRPr="00331F2F" w:rsidRDefault="00557E98" w:rsidP="00331F2F">
      <w:pPr>
        <w:spacing w:before="60" w:after="60"/>
        <w:jc w:val="both"/>
      </w:pPr>
      <w:r>
        <w:t>10.5.2.2</w:t>
      </w:r>
      <w:proofErr w:type="gramStart"/>
      <w:r w:rsidRPr="00557E98">
        <w:t xml:space="preserve"> </w:t>
      </w:r>
      <w:r>
        <w:t>П</w:t>
      </w:r>
      <w:proofErr w:type="gramEnd"/>
      <w:r>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4D8952DC" w:rsidR="00331F2F" w:rsidRPr="00331F2F" w:rsidRDefault="00331F2F" w:rsidP="00331F2F">
      <w:pPr>
        <w:spacing w:before="60" w:after="60"/>
        <w:jc w:val="both"/>
      </w:pPr>
      <w:r w:rsidRPr="00331F2F">
        <w:t>10.5.2.</w:t>
      </w:r>
      <w:r w:rsidR="00557E98">
        <w:t>3</w:t>
      </w:r>
      <w:proofErr w:type="gramStart"/>
      <w:r w:rsidRPr="00331F2F">
        <w:t xml:space="preserve"> В</w:t>
      </w:r>
      <w:proofErr w:type="gramEnd"/>
      <w:r w:rsidRPr="00331F2F">
        <w:t xml:space="preserve">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31F2F">
        <w:t>отклонение</w:t>
      </w:r>
      <w:proofErr w:type="gramEnd"/>
      <w:r w:rsidRPr="00331F2F">
        <w:t xml:space="preserve"> которых Организатором закупки не повлечет отказа Участника закупки от подписания Договора в редакции, установленной в </w:t>
      </w:r>
      <w:r w:rsidR="00D7629B">
        <w:t>извещении</w:t>
      </w:r>
      <w:r w:rsidRPr="00331F2F">
        <w:t>,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 xml:space="preserve">частник указывает свое фирменное наименование, в </w:t>
      </w:r>
      <w:proofErr w:type="spellStart"/>
      <w:r w:rsidRPr="00331F2F">
        <w:t>т.ч</w:t>
      </w:r>
      <w:proofErr w:type="spellEnd"/>
      <w:r w:rsidRPr="00331F2F">
        <w:t>. организационно-правовую форму (для юридического лица), ФИО, паспортные данные (для индивидуального предпринимателя).</w:t>
      </w:r>
    </w:p>
    <w:p w14:paraId="45FB1B57" w14:textId="2F500E51"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w:t>
      </w:r>
      <w:r w:rsidR="009020F6">
        <w:t>извещения</w:t>
      </w:r>
      <w:r w:rsidRPr="00331F2F">
        <w:t>.</w:t>
      </w:r>
    </w:p>
    <w:p w14:paraId="4D54C002" w14:textId="3E50E133"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w:t>
      </w:r>
      <w:r w:rsidR="009020F6">
        <w:t>ем</w:t>
      </w:r>
      <w:r w:rsidRPr="00331F2F">
        <w:t xml:space="preserve"> </w:t>
      </w:r>
      <w:r w:rsidR="009020F6">
        <w:t>извещении</w:t>
      </w:r>
      <w:r w:rsidRPr="00331F2F">
        <w:t>.</w:t>
      </w:r>
    </w:p>
    <w:p w14:paraId="4756D9AE" w14:textId="7A9D84E7" w:rsidR="00297AA2" w:rsidRPr="00297AA2" w:rsidRDefault="00331F2F" w:rsidP="00164C5C">
      <w:pPr>
        <w:spacing w:before="60" w:after="60"/>
        <w:jc w:val="both"/>
      </w:pPr>
      <w:r w:rsidRPr="00331F2F">
        <w:t>10.5.2.</w:t>
      </w:r>
      <w:r w:rsidR="00557E98">
        <w:t>8</w:t>
      </w:r>
      <w:proofErr w:type="gramStart"/>
      <w:r w:rsidRPr="00331F2F">
        <w:t xml:space="preserve"> В</w:t>
      </w:r>
      <w:proofErr w:type="gramEnd"/>
      <w:r w:rsidRPr="00331F2F">
        <w:t xml:space="preserve">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77777777" w:rsidR="00297AA2" w:rsidRPr="00297AA2" w:rsidRDefault="00297AA2" w:rsidP="00297AA2">
      <w:pPr>
        <w:spacing w:before="120" w:after="60"/>
        <w:outlineLvl w:val="0"/>
        <w:rPr>
          <w:b/>
        </w:rPr>
      </w:pPr>
      <w:bookmarkStart w:id="228" w:name="_Toc422244240"/>
      <w:bookmarkStart w:id="229" w:name="_Toc515552761"/>
      <w:r w:rsidRPr="00297AA2">
        <w:rPr>
          <w:b/>
        </w:rPr>
        <w:lastRenderedPageBreak/>
        <w:t>10.6 Календарный план (форма 6)</w:t>
      </w:r>
      <w:bookmarkEnd w:id="228"/>
      <w:bookmarkEnd w:id="229"/>
    </w:p>
    <w:p w14:paraId="3D3E218F" w14:textId="77777777" w:rsidR="00297AA2" w:rsidRPr="00297AA2" w:rsidRDefault="00297AA2" w:rsidP="00297AA2">
      <w:pPr>
        <w:spacing w:before="60" w:after="60"/>
        <w:jc w:val="both"/>
        <w:outlineLvl w:val="1"/>
      </w:pPr>
      <w:bookmarkStart w:id="230" w:name="_Toc422244241"/>
      <w:bookmarkStart w:id="231" w:name="_Toc515552762"/>
      <w:r w:rsidRPr="00297AA2">
        <w:t>10.6.1 Форма календарного плана</w:t>
      </w:r>
      <w:bookmarkEnd w:id="230"/>
      <w:bookmarkEnd w:id="231"/>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4E696EE5" w14:textId="77777777" w:rsidR="009B455E" w:rsidRPr="00297AA2" w:rsidRDefault="009B455E" w:rsidP="009B455E">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3DD02EAB"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232" w:name="_Toc422244242"/>
      <w:bookmarkStart w:id="233" w:name="_Toc515552763"/>
      <w:r w:rsidRPr="00297AA2">
        <w:rPr>
          <w:b/>
        </w:rPr>
        <w:lastRenderedPageBreak/>
        <w:t>10.6.2 Инструкции по заполнению</w:t>
      </w:r>
      <w:bookmarkEnd w:id="232"/>
      <w:bookmarkEnd w:id="23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58074632" w:rsidR="00297AA2" w:rsidRPr="00297AA2" w:rsidRDefault="00297AA2" w:rsidP="009F46F9">
      <w:pPr>
        <w:jc w:val="both"/>
      </w:pPr>
      <w:r w:rsidRPr="00297AA2">
        <w:t xml:space="preserve">10.6.2.2 </w:t>
      </w:r>
      <w:r w:rsidR="009F46F9">
        <w:t>У</w:t>
      </w:r>
      <w:r w:rsidRPr="00297AA2">
        <w:t xml:space="preserve">частник </w:t>
      </w:r>
      <w:r w:rsidR="009B455E">
        <w:t xml:space="preserve">закупки не </w:t>
      </w:r>
      <w:r w:rsidRPr="00297AA2">
        <w:t xml:space="preserve">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EB57484" w14:textId="2A1CE33A"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234" w:name="_Toc422244243"/>
    </w:p>
    <w:p w14:paraId="1F0A43FC" w14:textId="77777777" w:rsidR="00297AA2" w:rsidRPr="00297AA2" w:rsidRDefault="00297AA2" w:rsidP="00AA46C8">
      <w:pPr>
        <w:pageBreakBefore/>
        <w:spacing w:before="120" w:after="60"/>
        <w:outlineLvl w:val="0"/>
        <w:rPr>
          <w:b/>
        </w:rPr>
      </w:pPr>
      <w:bookmarkStart w:id="235" w:name="_Toc515552764"/>
      <w:r w:rsidRPr="00297AA2">
        <w:rPr>
          <w:b/>
        </w:rPr>
        <w:lastRenderedPageBreak/>
        <w:t>10.7 График оплаты (форма 7)</w:t>
      </w:r>
      <w:bookmarkEnd w:id="234"/>
      <w:bookmarkEnd w:id="235"/>
    </w:p>
    <w:p w14:paraId="67DEE506" w14:textId="77777777" w:rsidR="00297AA2" w:rsidRPr="00297AA2" w:rsidRDefault="00297AA2" w:rsidP="00297AA2">
      <w:pPr>
        <w:spacing w:before="60" w:after="60"/>
        <w:jc w:val="both"/>
        <w:outlineLvl w:val="1"/>
      </w:pPr>
      <w:bookmarkStart w:id="236" w:name="_Toc422244244"/>
      <w:bookmarkStart w:id="237" w:name="_Toc515552765"/>
      <w:r w:rsidRPr="00297AA2">
        <w:t>10.7.1 Форма графика оплаты</w:t>
      </w:r>
      <w:bookmarkEnd w:id="236"/>
      <w:bookmarkEnd w:id="237"/>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1F088AD0" w14:textId="77777777" w:rsidR="00782665" w:rsidRPr="00035E3B" w:rsidRDefault="00782665" w:rsidP="00782665">
      <w:pPr>
        <w:spacing w:before="240" w:after="120"/>
        <w:jc w:val="center"/>
        <w:rPr>
          <w:b/>
        </w:rPr>
      </w:pPr>
      <w:r w:rsidRPr="00035E3B">
        <w:rPr>
          <w:b/>
        </w:rPr>
        <w:t>График</w:t>
      </w:r>
      <w:r>
        <w:rPr>
          <w:b/>
        </w:rPr>
        <w:t xml:space="preserve"> </w:t>
      </w:r>
      <w:r w:rsidRPr="00CC0087">
        <w:rPr>
          <w:b/>
          <w:color w:val="FF0000"/>
        </w:rPr>
        <w:t>условий</w:t>
      </w:r>
      <w:r w:rsidRPr="00035E3B">
        <w:rPr>
          <w:b/>
        </w:rPr>
        <w:t xml:space="preserve"> оплаты </w:t>
      </w:r>
    </w:p>
    <w:p w14:paraId="25C221B5" w14:textId="77777777" w:rsidR="00782665" w:rsidRPr="00035E3B" w:rsidRDefault="00782665" w:rsidP="00782665">
      <w:pPr>
        <w:spacing w:before="240" w:after="120"/>
        <w:jc w:val="center"/>
        <w:rPr>
          <w:b/>
          <w:i/>
          <w:color w:val="FF0000"/>
        </w:rPr>
      </w:pPr>
      <w:r w:rsidRPr="00035E3B">
        <w:rPr>
          <w:b/>
          <w:i/>
          <w:color w:val="FF0000"/>
        </w:rPr>
        <w:t xml:space="preserve">(заполняется СТРОГО в соответствии с Инструкцией </w:t>
      </w:r>
      <w:r w:rsidRPr="00782665">
        <w:rPr>
          <w:b/>
          <w:i/>
          <w:color w:val="FF0000"/>
        </w:rPr>
        <w:t>____</w:t>
      </w:r>
      <w:r w:rsidRPr="00035E3B">
        <w:rPr>
          <w:b/>
          <w:i/>
          <w:color w:val="FF0000"/>
        </w:rPr>
        <w:t>)</w:t>
      </w:r>
    </w:p>
    <w:p w14:paraId="2393F5EC" w14:textId="77777777" w:rsidR="00782665" w:rsidRPr="00035E3B" w:rsidRDefault="00782665" w:rsidP="00782665">
      <w:pPr>
        <w:spacing w:before="120" w:after="120"/>
        <w:jc w:val="both"/>
        <w:rPr>
          <w:color w:val="000000"/>
        </w:rPr>
      </w:pPr>
      <w:r w:rsidRPr="00035E3B">
        <w:rPr>
          <w:color w:val="000000"/>
        </w:rPr>
        <w:t>Наименование и адрес Участника закупки: __________________________________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253"/>
        <w:gridCol w:w="5953"/>
      </w:tblGrid>
      <w:tr w:rsidR="00782665" w:rsidRPr="00035E3B" w14:paraId="6E9F3B90"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E180D"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 </w:t>
            </w:r>
            <w:proofErr w:type="gramStart"/>
            <w:r w:rsidRPr="00035E3B">
              <w:rPr>
                <w:color w:val="000000"/>
                <w:lang w:eastAsia="en-US"/>
              </w:rPr>
              <w:t>п</w:t>
            </w:r>
            <w:proofErr w:type="gramEnd"/>
            <w:r w:rsidRPr="00035E3B">
              <w:rPr>
                <w:color w:val="000000"/>
                <w:lang w:eastAsia="en-US"/>
              </w:rPr>
              <w:t>/п</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DA934"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50FABE"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B03678" w14:textId="77777777" w:rsidR="00782665" w:rsidRPr="00035E3B" w:rsidRDefault="00782665" w:rsidP="00782665">
            <w:pPr>
              <w:keepNext/>
              <w:spacing w:line="276" w:lineRule="auto"/>
              <w:ind w:left="57" w:right="57"/>
              <w:contextualSpacing/>
              <w:jc w:val="center"/>
              <w:rPr>
                <w:color w:val="000000"/>
                <w:lang w:eastAsia="en-US"/>
              </w:rPr>
            </w:pPr>
          </w:p>
          <w:p w14:paraId="1E268591" w14:textId="77777777" w:rsidR="00782665" w:rsidRPr="00035E3B" w:rsidRDefault="00782665" w:rsidP="00782665">
            <w:pPr>
              <w:keepNext/>
              <w:spacing w:line="276" w:lineRule="auto"/>
              <w:ind w:left="57" w:right="57"/>
              <w:contextualSpacing/>
              <w:jc w:val="center"/>
              <w:rPr>
                <w:color w:val="000000"/>
                <w:lang w:eastAsia="en-US"/>
              </w:rPr>
            </w:pPr>
          </w:p>
          <w:p w14:paraId="46DEDBB3" w14:textId="77777777" w:rsidR="00782665" w:rsidRPr="00035E3B" w:rsidRDefault="00782665" w:rsidP="00782665">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r>
      <w:tr w:rsidR="00782665" w:rsidRPr="00035E3B" w14:paraId="73539082"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BD05D6"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5CC9F"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79634"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3</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A0356" w14:textId="77777777" w:rsidR="00782665" w:rsidRDefault="00782665" w:rsidP="00782665">
            <w:pPr>
              <w:keepNext/>
              <w:spacing w:line="276" w:lineRule="auto"/>
              <w:ind w:left="57" w:right="57"/>
              <w:contextualSpacing/>
              <w:jc w:val="center"/>
              <w:rPr>
                <w:i/>
                <w:color w:val="000000"/>
                <w:lang w:eastAsia="en-US"/>
              </w:rPr>
            </w:pPr>
            <w:r>
              <w:rPr>
                <w:i/>
                <w:color w:val="000000"/>
                <w:lang w:eastAsia="en-US"/>
              </w:rPr>
              <w:t>4</w:t>
            </w:r>
          </w:p>
          <w:p w14:paraId="124EC7CC" w14:textId="77777777" w:rsidR="00782665" w:rsidRPr="009044A1" w:rsidRDefault="00782665" w:rsidP="00782665">
            <w:pPr>
              <w:keepNext/>
              <w:spacing w:line="276" w:lineRule="auto"/>
              <w:ind w:left="57" w:right="57"/>
              <w:contextualSpacing/>
              <w:jc w:val="center"/>
              <w:rPr>
                <w:i/>
                <w:color w:val="000000"/>
                <w:lang w:eastAsia="en-US"/>
              </w:rPr>
            </w:pPr>
          </w:p>
        </w:tc>
      </w:tr>
      <w:tr w:rsidR="00782665" w:rsidRPr="00035E3B" w14:paraId="16C1052C"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67DBBC4B"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D366D4"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 xml:space="preserve">Авансовый платеж[0] </w:t>
            </w:r>
          </w:p>
        </w:tc>
        <w:tc>
          <w:tcPr>
            <w:tcW w:w="4253" w:type="dxa"/>
            <w:tcBorders>
              <w:top w:val="single" w:sz="4" w:space="0" w:color="auto"/>
              <w:left w:val="single" w:sz="4" w:space="0" w:color="auto"/>
              <w:bottom w:val="single" w:sz="4" w:space="0" w:color="auto"/>
              <w:right w:val="single" w:sz="4" w:space="0" w:color="auto"/>
            </w:tcBorders>
          </w:tcPr>
          <w:p w14:paraId="101CCE33" w14:textId="77777777" w:rsidR="00782665" w:rsidRPr="00035E3B" w:rsidRDefault="00782665" w:rsidP="00782665">
            <w:pPr>
              <w:spacing w:line="276" w:lineRule="auto"/>
              <w:jc w:val="center"/>
              <w:rPr>
                <w:b/>
                <w:lang w:val="en-US" w:eastAsia="en-US"/>
              </w:rPr>
            </w:pPr>
            <w:r w:rsidRPr="00035E3B">
              <w:rPr>
                <w:b/>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C1F45AE"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00618728" w14:textId="77777777" w:rsidTr="00782665">
        <w:tc>
          <w:tcPr>
            <w:tcW w:w="675" w:type="dxa"/>
            <w:tcBorders>
              <w:top w:val="single" w:sz="4" w:space="0" w:color="auto"/>
              <w:left w:val="single" w:sz="4" w:space="0" w:color="auto"/>
              <w:bottom w:val="single" w:sz="4" w:space="0" w:color="auto"/>
              <w:right w:val="single" w:sz="4" w:space="0" w:color="auto"/>
            </w:tcBorders>
          </w:tcPr>
          <w:p w14:paraId="05F01E1D"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7BFE9B1"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48751D1E" w14:textId="77777777" w:rsidR="00782665" w:rsidRPr="00035E3B" w:rsidRDefault="00782665" w:rsidP="00782665">
            <w:pPr>
              <w:spacing w:line="276" w:lineRule="auto"/>
              <w:jc w:val="center"/>
              <w:rPr>
                <w:lang w:eastAsia="en-US"/>
              </w:rPr>
            </w:pPr>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договора/работ/услуг/материалов/оборудования)</w:t>
            </w:r>
            <w:proofErr w:type="gramStart"/>
            <w:r w:rsidRPr="00035E3B">
              <w:rPr>
                <w:lang w:eastAsia="en-US"/>
              </w:rPr>
              <w:t xml:space="preserve"> </w:t>
            </w:r>
            <w:r>
              <w:rPr>
                <w:lang w:eastAsia="en-US"/>
              </w:rPr>
              <w:t>;</w:t>
            </w:r>
            <w:proofErr w:type="gramEnd"/>
          </w:p>
        </w:tc>
        <w:tc>
          <w:tcPr>
            <w:tcW w:w="5953" w:type="dxa"/>
            <w:tcBorders>
              <w:top w:val="single" w:sz="4" w:space="0" w:color="auto"/>
              <w:left w:val="single" w:sz="4" w:space="0" w:color="auto"/>
              <w:bottom w:val="single" w:sz="4" w:space="0" w:color="auto"/>
              <w:right w:val="single" w:sz="4" w:space="0" w:color="auto"/>
            </w:tcBorders>
          </w:tcPr>
          <w:p w14:paraId="4FEADE5D"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1</w:t>
            </w:r>
          </w:p>
        </w:tc>
      </w:tr>
      <w:tr w:rsidR="00782665" w:rsidRPr="00035E3B" w14:paraId="468747C2" w14:textId="77777777" w:rsidTr="00782665">
        <w:tc>
          <w:tcPr>
            <w:tcW w:w="675" w:type="dxa"/>
            <w:tcBorders>
              <w:top w:val="single" w:sz="4" w:space="0" w:color="auto"/>
              <w:left w:val="single" w:sz="4" w:space="0" w:color="auto"/>
              <w:bottom w:val="single" w:sz="4" w:space="0" w:color="auto"/>
              <w:right w:val="single" w:sz="4" w:space="0" w:color="auto"/>
            </w:tcBorders>
          </w:tcPr>
          <w:p w14:paraId="388AB630"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3C7C332B"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03C3D7C9" w14:textId="77777777" w:rsidR="00782665" w:rsidRPr="00035E3B" w:rsidRDefault="00782665" w:rsidP="00782665">
            <w:pPr>
              <w:jc w:val="center"/>
            </w:pPr>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proofErr w:type="gramStart"/>
            <w:r w:rsidRPr="00035E3B">
              <w:rPr>
                <w:lang w:eastAsia="en-US"/>
              </w:rPr>
              <w:t xml:space="preserve"> </w:t>
            </w:r>
            <w:r>
              <w:rPr>
                <w:lang w:eastAsia="en-US"/>
              </w:rPr>
              <w:t>;</w:t>
            </w:r>
            <w:proofErr w:type="gramEnd"/>
          </w:p>
        </w:tc>
        <w:tc>
          <w:tcPr>
            <w:tcW w:w="5953" w:type="dxa"/>
            <w:tcBorders>
              <w:top w:val="single" w:sz="4" w:space="0" w:color="auto"/>
              <w:left w:val="single" w:sz="4" w:space="0" w:color="auto"/>
              <w:bottom w:val="single" w:sz="4" w:space="0" w:color="auto"/>
              <w:right w:val="single" w:sz="4" w:space="0" w:color="auto"/>
            </w:tcBorders>
          </w:tcPr>
          <w:p w14:paraId="0B39E15C"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w:t>
            </w:r>
          </w:p>
        </w:tc>
      </w:tr>
      <w:tr w:rsidR="00782665" w:rsidRPr="00035E3B" w14:paraId="094EB080"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4ED8C64D"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6D3C563B"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Отсроченный платеж:</w:t>
            </w:r>
          </w:p>
        </w:tc>
        <w:tc>
          <w:tcPr>
            <w:tcW w:w="4253" w:type="dxa"/>
            <w:tcBorders>
              <w:top w:val="single" w:sz="4" w:space="0" w:color="auto"/>
              <w:left w:val="single" w:sz="4" w:space="0" w:color="auto"/>
              <w:bottom w:val="single" w:sz="4" w:space="0" w:color="auto"/>
              <w:right w:val="single" w:sz="4" w:space="0" w:color="auto"/>
            </w:tcBorders>
            <w:hideMark/>
          </w:tcPr>
          <w:p w14:paraId="3EC5029B"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2701C0D0"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3FCF6E77" w14:textId="77777777" w:rsidTr="00782665">
        <w:tc>
          <w:tcPr>
            <w:tcW w:w="675" w:type="dxa"/>
            <w:tcBorders>
              <w:top w:val="single" w:sz="4" w:space="0" w:color="auto"/>
              <w:left w:val="single" w:sz="4" w:space="0" w:color="auto"/>
              <w:bottom w:val="single" w:sz="4" w:space="0" w:color="auto"/>
              <w:right w:val="single" w:sz="4" w:space="0" w:color="auto"/>
            </w:tcBorders>
          </w:tcPr>
          <w:p w14:paraId="2AD5D62C"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68862E3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7EA92609"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A2530D7"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w:t>
            </w:r>
            <w:r w:rsidRPr="00035E3B">
              <w:rPr>
                <w:color w:val="000000"/>
                <w:lang w:eastAsia="en-US"/>
              </w:rPr>
              <w:lastRenderedPageBreak/>
              <w:t>отсроченного платежа по этапу 1</w:t>
            </w:r>
          </w:p>
        </w:tc>
      </w:tr>
      <w:tr w:rsidR="00782665" w:rsidRPr="00035E3B" w14:paraId="1085065F" w14:textId="77777777" w:rsidTr="00782665">
        <w:tc>
          <w:tcPr>
            <w:tcW w:w="675" w:type="dxa"/>
            <w:tcBorders>
              <w:top w:val="single" w:sz="4" w:space="0" w:color="auto"/>
              <w:left w:val="single" w:sz="4" w:space="0" w:color="auto"/>
              <w:bottom w:val="single" w:sz="4" w:space="0" w:color="auto"/>
              <w:right w:val="single" w:sz="4" w:space="0" w:color="auto"/>
            </w:tcBorders>
          </w:tcPr>
          <w:p w14:paraId="13CD9437"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lastRenderedPageBreak/>
              <w:t>2.</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50BBB24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4BB4609B" w14:textId="77777777" w:rsidR="00782665" w:rsidRPr="00035E3B" w:rsidRDefault="00782665" w:rsidP="00782665">
            <w:pPr>
              <w:jc w:val="cente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61EB0754"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этапу …</w:t>
            </w:r>
          </w:p>
        </w:tc>
      </w:tr>
    </w:tbl>
    <w:p w14:paraId="5A5230B8" w14:textId="00488688" w:rsidR="00782665" w:rsidRPr="00035E3B" w:rsidRDefault="00782665" w:rsidP="00782665">
      <w:pPr>
        <w:widowControl/>
        <w:autoSpaceDE/>
        <w:autoSpaceDN/>
        <w:adjustRightInd/>
        <w:ind w:firstLine="567"/>
        <w:jc w:val="both"/>
        <w:rPr>
          <w:b/>
          <w:snapToGrid w:val="0"/>
          <w:sz w:val="20"/>
          <w:szCs w:val="20"/>
        </w:rPr>
      </w:pPr>
      <w:r w:rsidRPr="00035E3B">
        <w:rPr>
          <w:b/>
          <w:snapToGrid w:val="0"/>
          <w:sz w:val="20"/>
          <w:szCs w:val="20"/>
        </w:rPr>
        <w:t xml:space="preserve">[1] </w:t>
      </w:r>
      <w:proofErr w:type="gramStart"/>
      <w:r w:rsidRPr="00035E3B">
        <w:rPr>
          <w:b/>
          <w:snapToGrid w:val="0"/>
          <w:sz w:val="20"/>
          <w:szCs w:val="20"/>
        </w:rPr>
        <w:t>Заполняется только в случае если возможность авансирования допускается</w:t>
      </w:r>
      <w:proofErr w:type="gramEnd"/>
      <w:r w:rsidRPr="00035E3B">
        <w:rPr>
          <w:b/>
          <w:snapToGrid w:val="0"/>
          <w:sz w:val="20"/>
          <w:szCs w:val="20"/>
        </w:rPr>
        <w:t xml:space="preserve"> </w:t>
      </w:r>
      <w:r w:rsidR="009020F6">
        <w:rPr>
          <w:b/>
          <w:snapToGrid w:val="0"/>
          <w:sz w:val="20"/>
          <w:szCs w:val="20"/>
        </w:rPr>
        <w:t>извещением</w:t>
      </w:r>
      <w:r w:rsidRPr="00035E3B">
        <w:rPr>
          <w:b/>
          <w:snapToGrid w:val="0"/>
          <w:sz w:val="20"/>
          <w:szCs w:val="20"/>
        </w:rPr>
        <w:t>.</w:t>
      </w: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82665" w:rsidRPr="00035E3B" w14:paraId="0D42CC3D" w14:textId="77777777" w:rsidTr="00782665">
        <w:tc>
          <w:tcPr>
            <w:tcW w:w="4820" w:type="dxa"/>
          </w:tcPr>
          <w:p w14:paraId="1E23E441" w14:textId="77777777" w:rsidR="00782665" w:rsidRPr="00035E3B" w:rsidRDefault="00782665" w:rsidP="00782665">
            <w:pPr>
              <w:jc w:val="right"/>
              <w:rPr>
                <w:sz w:val="26"/>
                <w:szCs w:val="26"/>
              </w:rPr>
            </w:pPr>
            <w:r w:rsidRPr="00035E3B">
              <w:rPr>
                <w:sz w:val="26"/>
                <w:szCs w:val="26"/>
              </w:rPr>
              <w:t>__________________________________</w:t>
            </w:r>
          </w:p>
          <w:p w14:paraId="61F84A2F" w14:textId="77777777" w:rsidR="00782665" w:rsidRPr="00035E3B" w:rsidRDefault="00782665" w:rsidP="00782665">
            <w:pPr>
              <w:tabs>
                <w:tab w:val="left" w:pos="34"/>
              </w:tabs>
              <w:jc w:val="center"/>
              <w:rPr>
                <w:sz w:val="26"/>
                <w:szCs w:val="26"/>
                <w:vertAlign w:val="superscript"/>
              </w:rPr>
            </w:pPr>
            <w:r w:rsidRPr="00035E3B">
              <w:rPr>
                <w:sz w:val="26"/>
                <w:szCs w:val="26"/>
                <w:vertAlign w:val="superscript"/>
              </w:rPr>
              <w:t>(подпись, М.П.)</w:t>
            </w:r>
          </w:p>
        </w:tc>
      </w:tr>
      <w:tr w:rsidR="00782665" w:rsidRPr="00035E3B" w14:paraId="6ABC94EF" w14:textId="77777777" w:rsidTr="00782665">
        <w:tc>
          <w:tcPr>
            <w:tcW w:w="4820" w:type="dxa"/>
          </w:tcPr>
          <w:p w14:paraId="56A1E77F" w14:textId="77777777" w:rsidR="00782665" w:rsidRPr="00035E3B" w:rsidRDefault="00782665" w:rsidP="00782665">
            <w:pPr>
              <w:jc w:val="right"/>
              <w:rPr>
                <w:sz w:val="26"/>
                <w:szCs w:val="26"/>
              </w:rPr>
            </w:pPr>
            <w:r w:rsidRPr="00035E3B">
              <w:rPr>
                <w:sz w:val="26"/>
                <w:szCs w:val="26"/>
              </w:rPr>
              <w:t>__________________________________</w:t>
            </w:r>
          </w:p>
          <w:p w14:paraId="1C3ADAD7" w14:textId="77777777" w:rsidR="00782665" w:rsidRPr="00035E3B" w:rsidRDefault="00782665" w:rsidP="00782665">
            <w:pPr>
              <w:tabs>
                <w:tab w:val="left" w:pos="4428"/>
              </w:tabs>
              <w:jc w:val="center"/>
              <w:rPr>
                <w:sz w:val="26"/>
                <w:szCs w:val="26"/>
                <w:vertAlign w:val="superscript"/>
              </w:rPr>
            </w:pPr>
            <w:r w:rsidRPr="00035E3B">
              <w:rPr>
                <w:sz w:val="26"/>
                <w:szCs w:val="26"/>
                <w:vertAlign w:val="superscript"/>
              </w:rPr>
              <w:t xml:space="preserve">(фамилия, имя, отчество </w:t>
            </w:r>
            <w:proofErr w:type="gramStart"/>
            <w:r w:rsidRPr="00035E3B">
              <w:rPr>
                <w:sz w:val="26"/>
                <w:szCs w:val="26"/>
                <w:vertAlign w:val="superscript"/>
              </w:rPr>
              <w:t>подписавшего</w:t>
            </w:r>
            <w:proofErr w:type="gramEnd"/>
            <w:r w:rsidRPr="00035E3B">
              <w:rPr>
                <w:sz w:val="26"/>
                <w:szCs w:val="26"/>
                <w:vertAlign w:val="superscript"/>
              </w:rPr>
              <w:t>, должность)</w:t>
            </w:r>
          </w:p>
          <w:p w14:paraId="18EA2C92" w14:textId="77777777" w:rsidR="00782665" w:rsidRPr="00035E3B" w:rsidRDefault="00782665" w:rsidP="00782665">
            <w:pPr>
              <w:tabs>
                <w:tab w:val="left" w:pos="4428"/>
              </w:tabs>
              <w:jc w:val="center"/>
              <w:rPr>
                <w:sz w:val="26"/>
                <w:szCs w:val="26"/>
                <w:vertAlign w:val="superscript"/>
              </w:rPr>
            </w:pPr>
          </w:p>
        </w:tc>
      </w:tr>
    </w:tbl>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238" w:name="_Toc515552766"/>
      <w:bookmarkStart w:id="239" w:name="_Toc425433770"/>
      <w:bookmarkStart w:id="240" w:name="_Toc425411400"/>
      <w:bookmarkStart w:id="241" w:name="_Toc425352024"/>
      <w:bookmarkStart w:id="242" w:name="_Toc422244245"/>
      <w:r w:rsidRPr="008364C8">
        <w:rPr>
          <w:b/>
        </w:rPr>
        <w:lastRenderedPageBreak/>
        <w:t>10.7.2 Инструкции по заполнению</w:t>
      </w:r>
      <w:bookmarkEnd w:id="238"/>
      <w:bookmarkEnd w:id="239"/>
      <w:bookmarkEnd w:id="240"/>
      <w:bookmarkEnd w:id="241"/>
      <w:bookmarkEnd w:id="242"/>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 xml:space="preserve">10.7.2.2. Участник указывает свое фирменное наименование (в </w:t>
      </w:r>
      <w:proofErr w:type="spellStart"/>
      <w:r w:rsidRPr="008364C8">
        <w:t>т.ч</w:t>
      </w:r>
      <w:proofErr w:type="spellEnd"/>
      <w:r w:rsidRPr="008364C8">
        <w:t>.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w:t>
      </w:r>
      <w:proofErr w:type="spellStart"/>
      <w:r w:rsidRPr="008364C8">
        <w:t>подэтапы</w:t>
      </w:r>
      <w:proofErr w:type="spellEnd"/>
      <w:r w:rsidRPr="008364C8">
        <w:t>,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243" w:name="_Toc422244246"/>
      <w:bookmarkStart w:id="244" w:name="_Toc515552767"/>
      <w:r w:rsidRPr="00297AA2">
        <w:rPr>
          <w:b/>
        </w:rPr>
        <w:lastRenderedPageBreak/>
        <w:t>10.8  Анкета участника закупки (форма 8)</w:t>
      </w:r>
      <w:bookmarkEnd w:id="243"/>
      <w:bookmarkEnd w:id="244"/>
    </w:p>
    <w:p w14:paraId="0C47DA70" w14:textId="67A1727E" w:rsidR="00297AA2" w:rsidRPr="00297AA2" w:rsidRDefault="00297AA2" w:rsidP="00297AA2">
      <w:pPr>
        <w:spacing w:before="60" w:after="60"/>
        <w:jc w:val="both"/>
        <w:outlineLvl w:val="1"/>
      </w:pPr>
      <w:bookmarkStart w:id="245" w:name="_Toc422244247"/>
      <w:bookmarkStart w:id="246" w:name="_Toc515552768"/>
      <w:r w:rsidRPr="00297AA2">
        <w:t>10.8.1 Форма Анкеты участника закупки</w:t>
      </w:r>
      <w:bookmarkEnd w:id="245"/>
      <w:bookmarkEnd w:id="246"/>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247" w:name="_Toc422244248"/>
      <w:bookmarkStart w:id="248" w:name="_Toc515552769"/>
      <w:r w:rsidRPr="00297AA2">
        <w:rPr>
          <w:b/>
        </w:rPr>
        <w:lastRenderedPageBreak/>
        <w:t>10.8.2 Инструкции по заполнению</w:t>
      </w:r>
      <w:bookmarkEnd w:id="247"/>
      <w:bookmarkEnd w:id="248"/>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249" w:name="_Toc422244249"/>
      <w:bookmarkStart w:id="250" w:name="_Toc515552770"/>
      <w:r w:rsidRPr="00297AA2">
        <w:rPr>
          <w:b/>
        </w:rPr>
        <w:lastRenderedPageBreak/>
        <w:t>10.9 Справка о перечне и годовых объемах выполнения аналогичных договоров (форма 9)</w:t>
      </w:r>
      <w:bookmarkEnd w:id="249"/>
      <w:bookmarkEnd w:id="250"/>
    </w:p>
    <w:p w14:paraId="73A8F05D" w14:textId="77777777" w:rsidR="00297AA2" w:rsidRPr="00297AA2" w:rsidRDefault="00297AA2" w:rsidP="00297AA2">
      <w:pPr>
        <w:spacing w:before="60" w:after="60"/>
        <w:jc w:val="both"/>
        <w:outlineLvl w:val="1"/>
      </w:pPr>
      <w:bookmarkStart w:id="251" w:name="_Toc422244250"/>
      <w:bookmarkStart w:id="252" w:name="_Toc515552771"/>
      <w:r w:rsidRPr="00297AA2">
        <w:t>10.9.1 Форма Справки о перечне и годовых объемах выполнения аналогичных договоров</w:t>
      </w:r>
      <w:bookmarkEnd w:id="251"/>
      <w:bookmarkEnd w:id="25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253" w:name="_Toc422244251"/>
      <w:bookmarkStart w:id="254" w:name="_Toc515552772"/>
      <w:r w:rsidRPr="00297AA2">
        <w:rPr>
          <w:b/>
        </w:rPr>
        <w:lastRenderedPageBreak/>
        <w:t>10.9.2 Инструкции по заполнению</w:t>
      </w:r>
      <w:bookmarkEnd w:id="253"/>
      <w:bookmarkEnd w:id="254"/>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59F250" w14:textId="19E54DFD"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w:t>
      </w:r>
      <w:r w:rsidR="009F46F9">
        <w:t>У</w:t>
      </w:r>
      <w:r w:rsidRPr="00297AA2">
        <w:t xml:space="preserve">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w:t>
      </w:r>
      <w:r w:rsidR="009020F6">
        <w:t>извещения</w:t>
      </w:r>
      <w:r w:rsidRPr="00297AA2">
        <w:t>.</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w:t>
      </w:r>
      <w:proofErr w:type="gramStart"/>
      <w:r w:rsidRPr="00297AA2">
        <w:t>.</w:t>
      </w:r>
      <w:proofErr w:type="gramEnd"/>
      <w:r w:rsidRPr="00297AA2">
        <w:t xml:space="preserve"> </w:t>
      </w:r>
      <w:proofErr w:type="gramStart"/>
      <w:r w:rsidRPr="00297AA2">
        <w:t>у</w:t>
      </w:r>
      <w:proofErr w:type="gramEnd"/>
      <w:r w:rsidRPr="00297AA2">
        <w:t>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255" w:name="_Toc422244252"/>
      <w:bookmarkStart w:id="256" w:name="_Toc515552773"/>
      <w:r w:rsidRPr="00297AA2">
        <w:rPr>
          <w:b/>
        </w:rPr>
        <w:lastRenderedPageBreak/>
        <w:t xml:space="preserve">10.10 Справка о материально-технических ресурсах (форма </w:t>
      </w:r>
      <w:r w:rsidR="007F5C8D">
        <w:rPr>
          <w:b/>
        </w:rPr>
        <w:t>10</w:t>
      </w:r>
      <w:r w:rsidRPr="00297AA2">
        <w:rPr>
          <w:b/>
        </w:rPr>
        <w:t>)</w:t>
      </w:r>
      <w:bookmarkEnd w:id="255"/>
      <w:bookmarkEnd w:id="256"/>
    </w:p>
    <w:p w14:paraId="635E892B" w14:textId="77777777" w:rsidR="00297AA2" w:rsidRPr="00297AA2" w:rsidRDefault="00297AA2" w:rsidP="00297AA2">
      <w:pPr>
        <w:spacing w:before="60" w:after="60"/>
        <w:jc w:val="both"/>
        <w:outlineLvl w:val="1"/>
      </w:pPr>
      <w:bookmarkStart w:id="257" w:name="_Toc422244253"/>
      <w:bookmarkStart w:id="258" w:name="_Toc515552774"/>
      <w:r w:rsidRPr="00297AA2">
        <w:t>10.10.1 Форма Справки о материально-технических ресурсах</w:t>
      </w:r>
      <w:bookmarkEnd w:id="257"/>
      <w:bookmarkEnd w:id="258"/>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259" w:name="_Toc422244254"/>
      <w:bookmarkStart w:id="260" w:name="_Toc515552775"/>
      <w:r w:rsidRPr="00297AA2">
        <w:rPr>
          <w:b/>
        </w:rPr>
        <w:lastRenderedPageBreak/>
        <w:t>10.10.2 Инструкции по заполнению</w:t>
      </w:r>
      <w:bookmarkEnd w:id="259"/>
      <w:bookmarkEnd w:id="260"/>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261" w:name="_Toc422244255"/>
      <w:bookmarkStart w:id="262" w:name="_Toc515552776"/>
      <w:r w:rsidRPr="00297AA2">
        <w:rPr>
          <w:b/>
        </w:rPr>
        <w:lastRenderedPageBreak/>
        <w:t>10.11 Справ</w:t>
      </w:r>
      <w:r w:rsidR="007F5C8D">
        <w:rPr>
          <w:b/>
        </w:rPr>
        <w:t>ка о кадровых ресурсах (форма 11</w:t>
      </w:r>
      <w:r w:rsidRPr="00297AA2">
        <w:rPr>
          <w:b/>
        </w:rPr>
        <w:t>)</w:t>
      </w:r>
      <w:bookmarkEnd w:id="261"/>
      <w:bookmarkEnd w:id="262"/>
    </w:p>
    <w:p w14:paraId="66C9AE56" w14:textId="77777777" w:rsidR="00297AA2" w:rsidRPr="00297AA2" w:rsidRDefault="00297AA2" w:rsidP="00297AA2">
      <w:pPr>
        <w:spacing w:before="60" w:after="60"/>
        <w:jc w:val="both"/>
        <w:outlineLvl w:val="1"/>
      </w:pPr>
      <w:bookmarkStart w:id="263" w:name="_Toc422244256"/>
      <w:bookmarkStart w:id="264" w:name="_Toc515552777"/>
      <w:r w:rsidRPr="00297AA2">
        <w:t>10.11.1 .Форма Справки о кадровых ресурсах</w:t>
      </w:r>
      <w:bookmarkEnd w:id="263"/>
      <w:bookmarkEnd w:id="264"/>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265" w:name="_Toc422244257"/>
      <w:bookmarkStart w:id="266" w:name="_Toc515552778"/>
    </w:p>
    <w:p w14:paraId="02A1BA4B" w14:textId="77777777" w:rsidR="00297AA2" w:rsidRPr="00297AA2" w:rsidRDefault="00297AA2" w:rsidP="00297AA2">
      <w:pPr>
        <w:spacing w:before="60" w:after="60"/>
        <w:jc w:val="both"/>
        <w:outlineLvl w:val="1"/>
        <w:rPr>
          <w:b/>
        </w:rPr>
      </w:pPr>
      <w:r w:rsidRPr="00297AA2">
        <w:rPr>
          <w:b/>
        </w:rPr>
        <w:lastRenderedPageBreak/>
        <w:t>10.11.2 Инструкции по заполнению</w:t>
      </w:r>
      <w:bookmarkEnd w:id="265"/>
      <w:bookmarkEnd w:id="266"/>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267" w:name="_Toc422244258"/>
      <w:bookmarkStart w:id="268" w:name="_Toc515552779"/>
      <w:r w:rsidRPr="00297AA2">
        <w:rPr>
          <w:b/>
        </w:rPr>
        <w:lastRenderedPageBreak/>
        <w:t>10.12 Информационное письмо о налич</w:t>
      </w:r>
      <w:proofErr w:type="gramStart"/>
      <w:r w:rsidRPr="00297AA2">
        <w:rPr>
          <w:b/>
        </w:rPr>
        <w:t>ии у 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267"/>
      <w:bookmarkEnd w:id="268"/>
    </w:p>
    <w:p w14:paraId="741A31E7" w14:textId="16E685CF" w:rsidR="00297AA2" w:rsidRPr="00297AA2" w:rsidRDefault="00297AA2" w:rsidP="00297AA2">
      <w:pPr>
        <w:spacing w:before="60" w:after="60"/>
        <w:jc w:val="both"/>
        <w:outlineLvl w:val="1"/>
      </w:pPr>
      <w:bookmarkStart w:id="269" w:name="_Toc422244259"/>
      <w:bookmarkStart w:id="270" w:name="_Toc515552780"/>
      <w:r w:rsidRPr="00297AA2">
        <w:t>10.12.1 Форма письма о налич</w:t>
      </w:r>
      <w:proofErr w:type="gramStart"/>
      <w:r w:rsidRPr="00297AA2">
        <w:t>ии у 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269"/>
      <w:bookmarkEnd w:id="270"/>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271" w:name="_Toc422244260"/>
      <w:bookmarkStart w:id="272" w:name="_Toc515552781"/>
      <w:r w:rsidRPr="00297AA2">
        <w:rPr>
          <w:b/>
        </w:rPr>
        <w:lastRenderedPageBreak/>
        <w:t>10.12.2 Инструкции по заполнению</w:t>
      </w:r>
      <w:bookmarkEnd w:id="271"/>
      <w:bookmarkEnd w:id="27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2B27227D" w14:textId="794DDBA0"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273" w:name="_Toc422244261"/>
      <w:bookmarkStart w:id="274" w:name="_Toc515552782"/>
      <w:r w:rsidRPr="00297AA2">
        <w:rPr>
          <w:b/>
        </w:rPr>
        <w:lastRenderedPageBreak/>
        <w:t>10.13 Опись документов, содержащихся в заявке на участие в закупке (форма 13)</w:t>
      </w:r>
      <w:bookmarkEnd w:id="273"/>
      <w:bookmarkEnd w:id="274"/>
    </w:p>
    <w:p w14:paraId="70D2A3E3" w14:textId="77777777" w:rsidR="00297AA2" w:rsidRPr="00297AA2" w:rsidRDefault="00297AA2" w:rsidP="00297AA2">
      <w:pPr>
        <w:spacing w:before="60" w:after="60"/>
        <w:jc w:val="both"/>
        <w:outlineLvl w:val="1"/>
      </w:pPr>
      <w:bookmarkStart w:id="275" w:name="_Toc422244262"/>
      <w:bookmarkStart w:id="276" w:name="_Toc515552783"/>
      <w:r w:rsidRPr="00297AA2">
        <w:t>10.13.1 Форма описи документов, содержащихся в заявке на участие в закупке</w:t>
      </w:r>
      <w:bookmarkEnd w:id="275"/>
      <w:bookmarkEnd w:id="27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277" w:name="_Toc422244263"/>
      <w:bookmarkStart w:id="278" w:name="_Toc515552784"/>
      <w:r w:rsidRPr="00297AA2">
        <w:rPr>
          <w:b/>
        </w:rPr>
        <w:lastRenderedPageBreak/>
        <w:t>10.13.2 Инструкции по заполнению</w:t>
      </w:r>
      <w:bookmarkEnd w:id="277"/>
      <w:bookmarkEnd w:id="278"/>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279" w:name="_Toc422244264"/>
      <w:bookmarkStart w:id="280" w:name="_Toc515552785"/>
      <w:r w:rsidRPr="00297AA2">
        <w:rPr>
          <w:b/>
        </w:rPr>
        <w:lastRenderedPageBreak/>
        <w:t>10.14 Справка об участии в судебных разбирательствах (форма 14)</w:t>
      </w:r>
      <w:bookmarkEnd w:id="279"/>
      <w:bookmarkEnd w:id="280"/>
    </w:p>
    <w:p w14:paraId="58F735B8" w14:textId="77777777" w:rsidR="00297AA2" w:rsidRPr="00297AA2" w:rsidRDefault="00297AA2" w:rsidP="00297AA2">
      <w:pPr>
        <w:spacing w:before="60" w:after="60"/>
        <w:jc w:val="both"/>
        <w:outlineLvl w:val="1"/>
      </w:pPr>
      <w:bookmarkStart w:id="281" w:name="_Toc422244265"/>
      <w:bookmarkStart w:id="282" w:name="_Toc515552786"/>
      <w:r w:rsidRPr="00297AA2">
        <w:t>10.14.1 Форма справки об участии в судебных разбирательствах</w:t>
      </w:r>
      <w:bookmarkEnd w:id="281"/>
      <w:bookmarkEnd w:id="282"/>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283" w:name="_Toc422244266"/>
            <w:bookmarkStart w:id="284" w:name="_Toc515552787"/>
            <w:r w:rsidRPr="00297AA2">
              <w:rPr>
                <w:sz w:val="22"/>
                <w:szCs w:val="22"/>
              </w:rPr>
              <w:t xml:space="preserve">№ </w:t>
            </w:r>
            <w:proofErr w:type="gramStart"/>
            <w:r w:rsidRPr="00297AA2">
              <w:rPr>
                <w:sz w:val="22"/>
                <w:szCs w:val="22"/>
              </w:rPr>
              <w:t>п</w:t>
            </w:r>
            <w:proofErr w:type="gramEnd"/>
            <w:r w:rsidRPr="00297AA2">
              <w:rPr>
                <w:sz w:val="22"/>
                <w:szCs w:val="22"/>
              </w:rPr>
              <w:t>/п</w:t>
            </w:r>
            <w:bookmarkEnd w:id="283"/>
            <w:bookmarkEnd w:id="28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285" w:name="_Toc422244267"/>
            <w:bookmarkStart w:id="286" w:name="_Toc515552788"/>
            <w:r w:rsidRPr="00297AA2">
              <w:rPr>
                <w:sz w:val="22"/>
                <w:szCs w:val="22"/>
              </w:rPr>
              <w:t>Наименование суда</w:t>
            </w:r>
            <w:bookmarkEnd w:id="285"/>
            <w:bookmarkEnd w:id="28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287" w:name="_Toc422244268"/>
            <w:bookmarkStart w:id="288" w:name="_Toc515552789"/>
            <w:r w:rsidRPr="00297AA2">
              <w:rPr>
                <w:sz w:val="22"/>
                <w:szCs w:val="22"/>
              </w:rPr>
              <w:t>Предмет и цена иска (в рублях)</w:t>
            </w:r>
            <w:bookmarkEnd w:id="287"/>
            <w:bookmarkEnd w:id="28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289" w:name="_Toc422244269"/>
            <w:bookmarkStart w:id="290" w:name="_Toc515552790"/>
            <w:r w:rsidRPr="00297AA2">
              <w:rPr>
                <w:sz w:val="22"/>
                <w:szCs w:val="22"/>
              </w:rPr>
              <w:t>Решение суда и дата вступления решения в законную силу</w:t>
            </w:r>
            <w:bookmarkEnd w:id="289"/>
            <w:bookmarkEnd w:id="29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291" w:name="_Toc422244270"/>
            <w:bookmarkStart w:id="292" w:name="_Toc515552791"/>
            <w:r w:rsidRPr="00297AA2">
              <w:rPr>
                <w:sz w:val="22"/>
                <w:szCs w:val="22"/>
              </w:rPr>
              <w:t>Форма процессуального участия участника закупки (истец, ответчик, третье лицо)</w:t>
            </w:r>
            <w:bookmarkEnd w:id="291"/>
            <w:bookmarkEnd w:id="29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293" w:name="_Toc422244271"/>
            <w:bookmarkStart w:id="294" w:name="_Toc515552792"/>
            <w:r w:rsidRPr="00297AA2">
              <w:rPr>
                <w:sz w:val="22"/>
                <w:szCs w:val="22"/>
              </w:rPr>
              <w:t>Полное наименование других сторон с указанием их формы процессуального участия</w:t>
            </w:r>
            <w:bookmarkEnd w:id="293"/>
            <w:bookmarkEnd w:id="294"/>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295" w:name="_Toc422244272"/>
            <w:bookmarkStart w:id="296" w:name="_Toc515552793"/>
            <w:r w:rsidRPr="00297AA2">
              <w:rPr>
                <w:i/>
                <w:sz w:val="18"/>
                <w:szCs w:val="18"/>
                <w:lang w:val="en-US"/>
              </w:rPr>
              <w:t>1</w:t>
            </w:r>
            <w:bookmarkEnd w:id="295"/>
            <w:bookmarkEnd w:id="29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297" w:name="_Toc422244273"/>
            <w:bookmarkStart w:id="298" w:name="_Toc515552794"/>
            <w:r w:rsidRPr="00297AA2">
              <w:rPr>
                <w:i/>
                <w:sz w:val="18"/>
                <w:szCs w:val="18"/>
                <w:lang w:val="en-US"/>
              </w:rPr>
              <w:t>2</w:t>
            </w:r>
            <w:bookmarkEnd w:id="297"/>
            <w:bookmarkEnd w:id="29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299" w:name="_Toc422244274"/>
            <w:bookmarkStart w:id="300" w:name="_Toc515552795"/>
            <w:r w:rsidRPr="00297AA2">
              <w:rPr>
                <w:i/>
                <w:sz w:val="18"/>
                <w:szCs w:val="18"/>
                <w:lang w:val="en-US"/>
              </w:rPr>
              <w:t>3</w:t>
            </w:r>
            <w:bookmarkEnd w:id="299"/>
            <w:bookmarkEnd w:id="30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301" w:name="_Toc422244275"/>
            <w:bookmarkStart w:id="302" w:name="_Toc515552796"/>
            <w:r w:rsidRPr="00297AA2">
              <w:rPr>
                <w:i/>
                <w:sz w:val="18"/>
                <w:szCs w:val="18"/>
                <w:lang w:val="en-US"/>
              </w:rPr>
              <w:t>4</w:t>
            </w:r>
            <w:bookmarkEnd w:id="301"/>
            <w:bookmarkEnd w:id="30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303" w:name="_Toc422244276"/>
            <w:bookmarkStart w:id="304" w:name="_Toc515552797"/>
            <w:r w:rsidRPr="00297AA2">
              <w:rPr>
                <w:i/>
                <w:sz w:val="18"/>
                <w:szCs w:val="18"/>
                <w:lang w:val="en-US"/>
              </w:rPr>
              <w:t>5</w:t>
            </w:r>
            <w:bookmarkEnd w:id="303"/>
            <w:bookmarkEnd w:id="30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305" w:name="_Toc422244277"/>
            <w:bookmarkStart w:id="306" w:name="_Toc515552798"/>
            <w:r w:rsidRPr="00297AA2">
              <w:rPr>
                <w:i/>
                <w:sz w:val="18"/>
                <w:szCs w:val="18"/>
                <w:lang w:val="en-US"/>
              </w:rPr>
              <w:t>6</w:t>
            </w:r>
            <w:bookmarkEnd w:id="305"/>
            <w:bookmarkEnd w:id="306"/>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307" w:name="_Toc422244278"/>
      <w:bookmarkStart w:id="308" w:name="_Toc515552799"/>
      <w:r w:rsidRPr="00297AA2">
        <w:rPr>
          <w:b/>
        </w:rPr>
        <w:lastRenderedPageBreak/>
        <w:t>10.14.2 Инструкции по заполнению</w:t>
      </w:r>
      <w:bookmarkEnd w:id="307"/>
      <w:bookmarkEnd w:id="308"/>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309" w:name="_Toc515552800"/>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309"/>
    </w:p>
    <w:p w14:paraId="567D949E" w14:textId="774109A1" w:rsidR="005964CB" w:rsidRPr="00297AA2" w:rsidRDefault="005964CB" w:rsidP="005964CB">
      <w:pPr>
        <w:spacing w:before="60" w:after="60"/>
        <w:jc w:val="both"/>
        <w:outlineLvl w:val="1"/>
      </w:pPr>
      <w:bookmarkStart w:id="310" w:name="_Toc515552801"/>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31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311" w:name="_Toc515552802"/>
            <w:r w:rsidRPr="00297AA2">
              <w:rPr>
                <w:b/>
                <w:iCs/>
                <w:snapToGrid w:val="0"/>
                <w:color w:val="943634"/>
              </w:rPr>
              <w:t>БЛАНК УЧАСТНИКА</w:t>
            </w:r>
            <w:bookmarkEnd w:id="311"/>
            <w:r w:rsidR="00465B41">
              <w:rPr>
                <w:b/>
                <w:iCs/>
                <w:snapToGrid w:val="0"/>
                <w:color w:val="943634"/>
              </w:rPr>
              <w:t xml:space="preserve"> ЗАКУПКИ</w:t>
            </w:r>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proofErr w:type="gramStart"/>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являющееся (</w:t>
      </w:r>
      <w:proofErr w:type="spellStart"/>
      <w:r w:rsidRPr="009004F1">
        <w:t>ийся</w:t>
      </w:r>
      <w:proofErr w:type="spellEnd"/>
      <w:r w:rsidRPr="009004F1">
        <w:t>) участником Программы партнерства с субъектами малого и среднего предпринимательства, утвержденной Приказом ОАО «</w:t>
      </w:r>
      <w:proofErr w:type="spellStart"/>
      <w:r w:rsidRPr="009004F1">
        <w:t>Интер</w:t>
      </w:r>
      <w:proofErr w:type="spellEnd"/>
      <w:r w:rsidRPr="009004F1">
        <w:t xml:space="preserve">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w:t>
      </w:r>
      <w:proofErr w:type="gramEnd"/>
      <w:r w:rsidRPr="009004F1">
        <w:t xml:space="preserve">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515D6">
        <w:rPr>
          <w:snapToGrid w:val="0"/>
        </w:rPr>
        <w:t>Интер</w:t>
      </w:r>
      <w:proofErr w:type="spellEnd"/>
      <w:r w:rsidRPr="005515D6">
        <w:rPr>
          <w:snapToGrid w:val="0"/>
        </w:rPr>
        <w:t xml:space="preserve">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 xml:space="preserve">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proofErr w:type="gramStart"/>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14:paraId="069B6FAA" w14:textId="77777777" w:rsidR="0038051F" w:rsidRPr="00767395" w:rsidRDefault="0038051F" w:rsidP="0038051F">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proofErr w:type="gramStart"/>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 xml:space="preserve">только в случае отсутствия сведений </w:t>
      </w:r>
      <w:proofErr w:type="gramStart"/>
      <w:r w:rsidRPr="0038051F">
        <w:rPr>
          <w:b/>
          <w:bCs/>
          <w:snapToGrid w:val="0"/>
          <w:sz w:val="22"/>
          <w:szCs w:val="22"/>
        </w:rPr>
        <w:t>о</w:t>
      </w:r>
      <w:proofErr w:type="gramEnd"/>
      <w:r w:rsidRPr="0038051F">
        <w:rPr>
          <w:b/>
          <w:bCs/>
          <w:snapToGrid w:val="0"/>
          <w:sz w:val="22"/>
          <w:szCs w:val="22"/>
        </w:rPr>
        <w:t xml:space="preserve">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 xml:space="preserve">«Хозяйственные </w:t>
      </w:r>
      <w:proofErr w:type="gramStart"/>
      <w:r w:rsidR="00E93777" w:rsidRPr="00E93777">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w:t>
      </w:r>
      <w:proofErr w:type="gramEnd"/>
      <w:r w:rsidRPr="0038051F">
        <w:rPr>
          <w:b/>
          <w:snapToGrid w:val="0"/>
          <w:sz w:val="22"/>
          <w:szCs w:val="22"/>
        </w:rPr>
        <w:t xml:space="preserve"> </w:t>
      </w:r>
      <w:proofErr w:type="gramStart"/>
      <w:r w:rsidRPr="0038051F">
        <w:rPr>
          <w:b/>
          <w:snapToGrid w:val="0"/>
          <w:sz w:val="22"/>
          <w:szCs w:val="22"/>
        </w:rPr>
        <w:t>реестре</w:t>
      </w:r>
      <w:proofErr w:type="gramEnd"/>
      <w:r w:rsidRPr="0038051F">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w:t>
      </w:r>
      <w:proofErr w:type="spellStart"/>
      <w:r w:rsidRPr="0038051F">
        <w:rPr>
          <w:snapToGrid w:val="0"/>
          <w:sz w:val="22"/>
          <w:szCs w:val="22"/>
        </w:rPr>
        <w:t>т.ч</w:t>
      </w:r>
      <w:proofErr w:type="spellEnd"/>
      <w:r w:rsidRPr="0038051F">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w:t>
      </w:r>
      <w:proofErr w:type="gramStart"/>
      <w:r w:rsidRPr="0038051F">
        <w:rPr>
          <w:snapToGrid w:val="0"/>
          <w:sz w:val="22"/>
          <w:szCs w:val="22"/>
        </w:rPr>
        <w:t>относится</w:t>
      </w:r>
      <w:proofErr w:type="gramEnd"/>
      <w:r w:rsidRPr="0038051F">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w:t>
      </w:r>
      <w:proofErr w:type="gramEnd"/>
      <w:r w:rsidRPr="0038051F">
        <w:rPr>
          <w:b/>
          <w:bCs/>
          <w:snapToGrid w:val="0"/>
          <w:sz w:val="20"/>
          <w:szCs w:val="20"/>
        </w:rPr>
        <w:t xml:space="preserve">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roofErr w:type="gramEnd"/>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38051F">
        <w:rPr>
          <w:snapToGrid w:val="0"/>
          <w:sz w:val="20"/>
          <w:szCs w:val="20"/>
        </w:rPr>
        <w:t xml:space="preserve">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случае</w:t>
      </w:r>
      <w:proofErr w:type="gramStart"/>
      <w:r w:rsidRPr="0038051F">
        <w:rPr>
          <w:snapToGrid w:val="0"/>
          <w:sz w:val="20"/>
          <w:szCs w:val="20"/>
        </w:rPr>
        <w:t>,</w:t>
      </w:r>
      <w:proofErr w:type="gramEnd"/>
      <w:r w:rsidRPr="0038051F">
        <w:rPr>
          <w:snapToGrid w:val="0"/>
          <w:sz w:val="20"/>
          <w:szCs w:val="20"/>
        </w:rPr>
        <w:t xml:space="preserve">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proofErr w:type="gramStart"/>
      <w:r w:rsidR="009F46F9">
        <w:rPr>
          <w:snapToGrid w:val="0"/>
          <w:sz w:val="22"/>
          <w:szCs w:val="22"/>
        </w:rPr>
        <w:t>У</w:t>
      </w:r>
      <w:r w:rsidRPr="0038051F">
        <w:rPr>
          <w:snapToGrid w:val="0"/>
          <w:sz w:val="22"/>
          <w:szCs w:val="22"/>
        </w:rPr>
        <w:t>частник</w:t>
      </w:r>
      <w:proofErr w:type="gramEnd"/>
      <w:r w:rsidRPr="0038051F">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312" w:name="_Toc422244288"/>
      <w:bookmarkStart w:id="313" w:name="_Toc515552803"/>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12"/>
      <w:bookmarkEnd w:id="313"/>
    </w:p>
    <w:p w14:paraId="43750DCC" w14:textId="77777777" w:rsidR="00297AA2" w:rsidRPr="00297AA2" w:rsidRDefault="00297AA2" w:rsidP="00297AA2">
      <w:pPr>
        <w:spacing w:before="60" w:after="60"/>
        <w:jc w:val="both"/>
        <w:outlineLvl w:val="1"/>
      </w:pPr>
      <w:bookmarkStart w:id="314" w:name="_Toc422244289"/>
      <w:bookmarkStart w:id="315" w:name="_Toc515552804"/>
      <w:r w:rsidRPr="00297AA2">
        <w:t>10.1</w:t>
      </w:r>
      <w:r w:rsidR="00E23C22">
        <w:t>8</w:t>
      </w:r>
      <w:r w:rsidRPr="00297AA2">
        <w:t>.1 Форма банковской гарантии</w:t>
      </w:r>
      <w:bookmarkEnd w:id="314"/>
      <w:bookmarkEnd w:id="315"/>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316" w:name="_Toc422244290"/>
      <w:bookmarkStart w:id="317" w:name="_Toc515552805"/>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316"/>
      <w:bookmarkEnd w:id="317"/>
    </w:p>
    <w:p w14:paraId="2B11FB9B" w14:textId="517B78F5" w:rsidR="00297AA2" w:rsidRPr="00297AA2" w:rsidRDefault="00297AA2" w:rsidP="00297AA2">
      <w:pPr>
        <w:spacing w:before="60" w:after="60"/>
        <w:jc w:val="both"/>
        <w:outlineLvl w:val="1"/>
      </w:pPr>
      <w:bookmarkStart w:id="318" w:name="_Toc422244291"/>
      <w:bookmarkStart w:id="319" w:name="_Toc515552806"/>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318"/>
      <w:bookmarkEnd w:id="319"/>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320" w:name="_Toc422244292"/>
      <w:bookmarkStart w:id="321" w:name="_Toc515552807"/>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20"/>
      <w:bookmarkEnd w:id="321"/>
    </w:p>
    <w:p w14:paraId="1DB611E2" w14:textId="77777777" w:rsidR="00297AA2" w:rsidRPr="00297AA2" w:rsidRDefault="00297AA2" w:rsidP="009004F1">
      <w:pPr>
        <w:spacing w:before="60" w:after="60"/>
        <w:jc w:val="both"/>
        <w:outlineLvl w:val="1"/>
      </w:pPr>
      <w:bookmarkStart w:id="322" w:name="_Toc422244293"/>
      <w:bookmarkStart w:id="323" w:name="_Toc515552808"/>
      <w:r w:rsidRPr="00297AA2">
        <w:t>10.2</w:t>
      </w:r>
      <w:r w:rsidR="00E23C22">
        <w:t>0</w:t>
      </w:r>
      <w:r w:rsidRPr="00297AA2">
        <w:t>.1 Форма банковской гарантии</w:t>
      </w:r>
      <w:bookmarkEnd w:id="322"/>
      <w:bookmarkEnd w:id="323"/>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324" w:name="_Toc422244294"/>
      <w:bookmarkStart w:id="325" w:name="_Toc515552809"/>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24"/>
      <w:bookmarkEnd w:id="325"/>
    </w:p>
    <w:p w14:paraId="58448C42" w14:textId="77777777" w:rsidR="00297AA2" w:rsidRPr="00297AA2" w:rsidRDefault="00297AA2" w:rsidP="00A21C6B">
      <w:pPr>
        <w:spacing w:before="60" w:after="60"/>
        <w:jc w:val="both"/>
        <w:outlineLvl w:val="1"/>
      </w:pPr>
      <w:bookmarkStart w:id="326" w:name="_Toc422244295"/>
      <w:bookmarkStart w:id="327" w:name="_Toc515552810"/>
      <w:r w:rsidRPr="00297AA2">
        <w:t>10.2</w:t>
      </w:r>
      <w:r w:rsidR="00E23C22">
        <w:t>1</w:t>
      </w:r>
      <w:r w:rsidRPr="00297AA2">
        <w:t>.1 Форма акта приемки Банковской гарантии</w:t>
      </w:r>
      <w:bookmarkEnd w:id="326"/>
      <w:bookmarkEnd w:id="327"/>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328" w:name="_Toc422244296"/>
      <w:bookmarkStart w:id="329" w:name="_Toc515552811"/>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28"/>
      <w:bookmarkEnd w:id="329"/>
    </w:p>
    <w:p w14:paraId="3FADD63D" w14:textId="77777777" w:rsidR="00297AA2" w:rsidRPr="00297AA2" w:rsidRDefault="00297AA2" w:rsidP="009004F1">
      <w:pPr>
        <w:spacing w:before="60" w:after="60"/>
        <w:jc w:val="both"/>
        <w:outlineLvl w:val="1"/>
      </w:pPr>
      <w:bookmarkStart w:id="330" w:name="_Toc422244297"/>
      <w:bookmarkStart w:id="331" w:name="_Toc515552812"/>
      <w:r w:rsidRPr="00297AA2">
        <w:t>10.2</w:t>
      </w:r>
      <w:r w:rsidR="00E23C22">
        <w:t>2</w:t>
      </w:r>
      <w:r w:rsidRPr="00297AA2">
        <w:t>.1 Форма справки о цепочке собственников компании</w:t>
      </w:r>
      <w:bookmarkEnd w:id="330"/>
      <w:bookmarkEnd w:id="331"/>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332"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333" w:name="_Toc515552813"/>
      <w:r w:rsidRPr="009004F1">
        <w:rPr>
          <w:b/>
        </w:rPr>
        <w:lastRenderedPageBreak/>
        <w:t>Инструкции по заполнению</w:t>
      </w:r>
      <w:bookmarkEnd w:id="332"/>
      <w:bookmarkEnd w:id="33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7777777"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334" w:name="_Toc422244299"/>
      <w:bookmarkStart w:id="335" w:name="_Toc515552814"/>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4"/>
      <w:bookmarkEnd w:id="335"/>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1F45E003"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56AF99AC"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336"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51F5C4D5" w14:textId="77777777" w:rsidR="0078682A" w:rsidRPr="0078682A" w:rsidRDefault="0078682A" w:rsidP="0078682A">
      <w:pPr>
        <w:contextualSpacing/>
        <w:jc w:val="both"/>
        <w:outlineLvl w:val="1"/>
        <w:rPr>
          <w:b/>
        </w:rPr>
      </w:pPr>
      <w:bookmarkStart w:id="337" w:name="_Toc515552815"/>
      <w:bookmarkEnd w:id="336"/>
      <w:r w:rsidRPr="0078682A">
        <w:rPr>
          <w:b/>
        </w:rPr>
        <w:lastRenderedPageBreak/>
        <w:t>10.2</w:t>
      </w:r>
      <w:r>
        <w:rPr>
          <w:b/>
        </w:rPr>
        <w:t>4</w:t>
      </w:r>
      <w:r w:rsidRPr="0078682A">
        <w:t xml:space="preserve"> </w:t>
      </w:r>
      <w:r w:rsidRPr="0078682A">
        <w:rPr>
          <w:b/>
        </w:rPr>
        <w:t>План распределения объемов поставок товаров между генеральным поставщиком и субпоставщиками (форма 2</w:t>
      </w:r>
      <w:r>
        <w:rPr>
          <w:b/>
        </w:rPr>
        <w:t>4</w:t>
      </w:r>
      <w:r w:rsidRPr="0078682A">
        <w:rPr>
          <w:b/>
        </w:rPr>
        <w:t>)</w:t>
      </w:r>
      <w:bookmarkEnd w:id="337"/>
    </w:p>
    <w:p w14:paraId="5C8D0A86" w14:textId="77777777" w:rsidR="0078682A" w:rsidRPr="0078682A" w:rsidRDefault="0078682A" w:rsidP="0078682A">
      <w:pPr>
        <w:contextualSpacing/>
        <w:jc w:val="both"/>
        <w:outlineLvl w:val="1"/>
      </w:pPr>
    </w:p>
    <w:p w14:paraId="29D9AD25"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D41E97" w14:textId="77777777" w:rsidR="0078682A" w:rsidRPr="0078682A" w:rsidRDefault="0078682A" w:rsidP="0078682A">
      <w:pPr>
        <w:spacing w:after="120"/>
        <w:jc w:val="center"/>
        <w:rPr>
          <w:b/>
        </w:rPr>
      </w:pPr>
    </w:p>
    <w:p w14:paraId="4AA63888" w14:textId="77777777" w:rsidR="0078682A" w:rsidRPr="0078682A" w:rsidRDefault="0078682A" w:rsidP="0078682A">
      <w:pPr>
        <w:spacing w:after="120"/>
        <w:jc w:val="center"/>
        <w:rPr>
          <w:b/>
        </w:rPr>
      </w:pPr>
      <w:r w:rsidRPr="0078682A">
        <w:rPr>
          <w:b/>
        </w:rPr>
        <w:t>План распределения объемов поставок товаров</w:t>
      </w:r>
    </w:p>
    <w:p w14:paraId="65D3A3A7" w14:textId="77777777" w:rsidR="0078682A" w:rsidRPr="0078682A" w:rsidRDefault="0078682A" w:rsidP="0078682A">
      <w:pPr>
        <w:spacing w:after="120"/>
        <w:jc w:val="center"/>
        <w:rPr>
          <w:b/>
        </w:rPr>
      </w:pPr>
      <w:r w:rsidRPr="0078682A">
        <w:rPr>
          <w:b/>
        </w:rPr>
        <w:t>между генеральным поставщиком и субпоставщиками</w:t>
      </w:r>
    </w:p>
    <w:p w14:paraId="033A2D3D" w14:textId="77777777" w:rsidR="0078682A" w:rsidRPr="0078682A" w:rsidRDefault="0078682A" w:rsidP="0078682A">
      <w:pPr>
        <w:spacing w:after="120"/>
        <w:jc w:val="center"/>
        <w:rPr>
          <w:b/>
        </w:rPr>
      </w:pPr>
    </w:p>
    <w:p w14:paraId="69E64264" w14:textId="77777777" w:rsidR="0078682A" w:rsidRPr="0078682A" w:rsidRDefault="0078682A" w:rsidP="0078682A">
      <w:pPr>
        <w:spacing w:after="120"/>
        <w:jc w:val="both"/>
      </w:pPr>
      <w:r w:rsidRPr="0078682A">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3103"/>
      </w:tblGrid>
      <w:tr w:rsidR="003F2F77" w:rsidRPr="0078682A" w14:paraId="6028CEFB" w14:textId="77777777" w:rsidTr="00B11FE8">
        <w:trPr>
          <w:cantSplit/>
        </w:trPr>
        <w:tc>
          <w:tcPr>
            <w:tcW w:w="614" w:type="dxa"/>
            <w:shd w:val="clear" w:color="auto" w:fill="D9D9D9" w:themeFill="background1" w:themeFillShade="D9"/>
            <w:vAlign w:val="center"/>
          </w:tcPr>
          <w:p w14:paraId="418DF03D" w14:textId="77777777" w:rsidR="003F2F77" w:rsidRPr="0078682A" w:rsidRDefault="003F2F77" w:rsidP="0078682A">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598" w:type="dxa"/>
            <w:shd w:val="clear" w:color="auto" w:fill="D9D9D9" w:themeFill="background1" w:themeFillShade="D9"/>
            <w:vAlign w:val="center"/>
          </w:tcPr>
          <w:p w14:paraId="7D4632F1" w14:textId="77777777" w:rsidR="003F2F77" w:rsidRPr="0078682A" w:rsidRDefault="003F2F77" w:rsidP="0078682A">
            <w:pPr>
              <w:jc w:val="center"/>
              <w:rPr>
                <w:sz w:val="22"/>
                <w:szCs w:val="22"/>
              </w:rPr>
            </w:pPr>
            <w:r w:rsidRPr="0078682A">
              <w:rPr>
                <w:sz w:val="22"/>
                <w:szCs w:val="22"/>
              </w:rPr>
              <w:t>Наименование товаров</w:t>
            </w:r>
          </w:p>
        </w:tc>
        <w:tc>
          <w:tcPr>
            <w:tcW w:w="1875" w:type="dxa"/>
            <w:shd w:val="clear" w:color="auto" w:fill="D9D9D9" w:themeFill="background1" w:themeFillShade="D9"/>
            <w:vAlign w:val="center"/>
          </w:tcPr>
          <w:p w14:paraId="091D3F24" w14:textId="77777777" w:rsidR="003F2F77" w:rsidRPr="0078682A" w:rsidRDefault="003F2F77" w:rsidP="0078682A">
            <w:pPr>
              <w:jc w:val="center"/>
              <w:rPr>
                <w:sz w:val="22"/>
                <w:szCs w:val="22"/>
              </w:rPr>
            </w:pPr>
            <w:r w:rsidRPr="0078682A">
              <w:rPr>
                <w:sz w:val="22"/>
                <w:szCs w:val="22"/>
              </w:rPr>
              <w:t>Наименование организации, выполняющих данный объем поставок</w:t>
            </w:r>
          </w:p>
        </w:tc>
        <w:tc>
          <w:tcPr>
            <w:tcW w:w="3103" w:type="dxa"/>
            <w:shd w:val="clear" w:color="auto" w:fill="D9D9D9" w:themeFill="background1" w:themeFillShade="D9"/>
            <w:vAlign w:val="center"/>
          </w:tcPr>
          <w:p w14:paraId="321D0DB5" w14:textId="77777777" w:rsidR="003F2F77" w:rsidRPr="0078682A" w:rsidRDefault="003F2F77" w:rsidP="00801EC3">
            <w:pPr>
              <w:jc w:val="center"/>
              <w:rPr>
                <w:sz w:val="22"/>
                <w:szCs w:val="22"/>
              </w:rPr>
            </w:pPr>
            <w:r w:rsidRPr="0078682A">
              <w:rPr>
                <w:sz w:val="22"/>
                <w:szCs w:val="22"/>
              </w:rPr>
              <w:t>Стоимость товаров</w:t>
            </w:r>
          </w:p>
          <w:p w14:paraId="420BF7A8" w14:textId="1FA3B9F0" w:rsidR="003F2F77" w:rsidRPr="0078682A" w:rsidRDefault="003F2F77" w:rsidP="0078682A">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товаров</w:t>
            </w:r>
          </w:p>
        </w:tc>
      </w:tr>
      <w:tr w:rsidR="007633A8" w:rsidRPr="0078682A" w14:paraId="722AEA7E" w14:textId="77777777" w:rsidTr="00801EC3">
        <w:trPr>
          <w:cantSplit/>
        </w:trPr>
        <w:tc>
          <w:tcPr>
            <w:tcW w:w="614" w:type="dxa"/>
            <w:shd w:val="clear" w:color="auto" w:fill="D9D9D9" w:themeFill="background1" w:themeFillShade="D9"/>
          </w:tcPr>
          <w:p w14:paraId="47531B3E" w14:textId="77777777" w:rsidR="007633A8" w:rsidRPr="0078682A" w:rsidRDefault="007633A8" w:rsidP="0078682A">
            <w:pPr>
              <w:jc w:val="center"/>
              <w:rPr>
                <w:i/>
                <w:sz w:val="18"/>
                <w:szCs w:val="18"/>
                <w:lang w:val="en-US"/>
              </w:rPr>
            </w:pPr>
            <w:r w:rsidRPr="0078682A">
              <w:rPr>
                <w:i/>
                <w:sz w:val="18"/>
                <w:szCs w:val="18"/>
                <w:lang w:val="en-US"/>
              </w:rPr>
              <w:t>1</w:t>
            </w:r>
          </w:p>
        </w:tc>
        <w:tc>
          <w:tcPr>
            <w:tcW w:w="2598" w:type="dxa"/>
            <w:shd w:val="clear" w:color="auto" w:fill="D9D9D9" w:themeFill="background1" w:themeFillShade="D9"/>
          </w:tcPr>
          <w:p w14:paraId="5A48F04A" w14:textId="77777777" w:rsidR="007633A8" w:rsidRPr="0078682A" w:rsidRDefault="007633A8" w:rsidP="0078682A">
            <w:pPr>
              <w:jc w:val="center"/>
              <w:rPr>
                <w:i/>
                <w:sz w:val="18"/>
                <w:szCs w:val="18"/>
                <w:lang w:val="en-US"/>
              </w:rPr>
            </w:pPr>
            <w:r w:rsidRPr="0078682A">
              <w:rPr>
                <w:i/>
                <w:sz w:val="18"/>
                <w:szCs w:val="18"/>
                <w:lang w:val="en-US"/>
              </w:rPr>
              <w:t>2</w:t>
            </w:r>
          </w:p>
        </w:tc>
        <w:tc>
          <w:tcPr>
            <w:tcW w:w="1875" w:type="dxa"/>
            <w:shd w:val="clear" w:color="auto" w:fill="D9D9D9" w:themeFill="background1" w:themeFillShade="D9"/>
          </w:tcPr>
          <w:p w14:paraId="3B372DC3" w14:textId="77777777" w:rsidR="007633A8" w:rsidRPr="0078682A" w:rsidRDefault="007633A8" w:rsidP="0078682A">
            <w:pPr>
              <w:jc w:val="center"/>
              <w:rPr>
                <w:i/>
                <w:sz w:val="18"/>
                <w:szCs w:val="18"/>
                <w:lang w:val="en-US"/>
              </w:rPr>
            </w:pPr>
            <w:r w:rsidRPr="0078682A">
              <w:rPr>
                <w:i/>
                <w:sz w:val="18"/>
                <w:szCs w:val="18"/>
                <w:lang w:val="en-US"/>
              </w:rPr>
              <w:t>3</w:t>
            </w:r>
          </w:p>
        </w:tc>
        <w:tc>
          <w:tcPr>
            <w:tcW w:w="3103" w:type="dxa"/>
            <w:shd w:val="clear" w:color="auto" w:fill="D9D9D9" w:themeFill="background1" w:themeFillShade="D9"/>
          </w:tcPr>
          <w:p w14:paraId="333E92A8" w14:textId="77777777" w:rsidR="007633A8" w:rsidRPr="0078682A" w:rsidRDefault="007633A8" w:rsidP="0078682A">
            <w:pPr>
              <w:jc w:val="center"/>
              <w:rPr>
                <w:i/>
                <w:sz w:val="18"/>
                <w:szCs w:val="18"/>
                <w:lang w:val="en-US"/>
              </w:rPr>
            </w:pPr>
            <w:r w:rsidRPr="0078682A">
              <w:rPr>
                <w:i/>
                <w:sz w:val="18"/>
                <w:szCs w:val="18"/>
                <w:lang w:val="en-US"/>
              </w:rPr>
              <w:t>4</w:t>
            </w:r>
          </w:p>
          <w:p w14:paraId="0228CC1B" w14:textId="0C8CE5DF" w:rsidR="007633A8" w:rsidRPr="007633A8" w:rsidRDefault="007633A8" w:rsidP="0078682A">
            <w:pPr>
              <w:jc w:val="center"/>
              <w:rPr>
                <w:i/>
                <w:sz w:val="18"/>
                <w:szCs w:val="18"/>
              </w:rPr>
            </w:pPr>
          </w:p>
        </w:tc>
      </w:tr>
      <w:tr w:rsidR="007633A8" w:rsidRPr="0078682A" w14:paraId="4CBDB84A" w14:textId="77777777" w:rsidTr="00801EC3">
        <w:tc>
          <w:tcPr>
            <w:tcW w:w="614" w:type="dxa"/>
          </w:tcPr>
          <w:p w14:paraId="7372D6F0" w14:textId="77777777" w:rsidR="007633A8" w:rsidRPr="0078682A" w:rsidRDefault="007633A8"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7ACAD00" w14:textId="77777777" w:rsidR="007633A8" w:rsidRPr="0078682A" w:rsidRDefault="007633A8" w:rsidP="0078682A">
            <w:pPr>
              <w:rPr>
                <w:sz w:val="22"/>
                <w:szCs w:val="22"/>
              </w:rPr>
            </w:pPr>
          </w:p>
        </w:tc>
        <w:tc>
          <w:tcPr>
            <w:tcW w:w="1875" w:type="dxa"/>
          </w:tcPr>
          <w:p w14:paraId="56759D8F" w14:textId="77777777" w:rsidR="007633A8" w:rsidRPr="0078682A" w:rsidRDefault="007633A8" w:rsidP="0078682A">
            <w:pPr>
              <w:rPr>
                <w:sz w:val="22"/>
                <w:szCs w:val="22"/>
              </w:rPr>
            </w:pPr>
          </w:p>
        </w:tc>
        <w:tc>
          <w:tcPr>
            <w:tcW w:w="3103" w:type="dxa"/>
          </w:tcPr>
          <w:p w14:paraId="689239BB" w14:textId="77777777" w:rsidR="007633A8" w:rsidRPr="0078682A" w:rsidRDefault="007633A8" w:rsidP="0078682A">
            <w:pPr>
              <w:rPr>
                <w:sz w:val="22"/>
                <w:szCs w:val="22"/>
              </w:rPr>
            </w:pPr>
          </w:p>
        </w:tc>
      </w:tr>
      <w:tr w:rsidR="007633A8" w:rsidRPr="0078682A" w14:paraId="2A8418AB" w14:textId="77777777" w:rsidTr="00801EC3">
        <w:tc>
          <w:tcPr>
            <w:tcW w:w="614" w:type="dxa"/>
          </w:tcPr>
          <w:p w14:paraId="2553C44E" w14:textId="77777777" w:rsidR="007633A8" w:rsidRPr="0078682A" w:rsidRDefault="007633A8"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99E9A83" w14:textId="77777777" w:rsidR="007633A8" w:rsidRPr="0078682A" w:rsidRDefault="007633A8" w:rsidP="0078682A">
            <w:pPr>
              <w:rPr>
                <w:sz w:val="22"/>
                <w:szCs w:val="22"/>
              </w:rPr>
            </w:pPr>
          </w:p>
        </w:tc>
        <w:tc>
          <w:tcPr>
            <w:tcW w:w="1875" w:type="dxa"/>
          </w:tcPr>
          <w:p w14:paraId="749A5393" w14:textId="77777777" w:rsidR="007633A8" w:rsidRPr="0078682A" w:rsidRDefault="007633A8" w:rsidP="0078682A">
            <w:pPr>
              <w:rPr>
                <w:sz w:val="22"/>
                <w:szCs w:val="22"/>
              </w:rPr>
            </w:pPr>
          </w:p>
        </w:tc>
        <w:tc>
          <w:tcPr>
            <w:tcW w:w="3103" w:type="dxa"/>
          </w:tcPr>
          <w:p w14:paraId="140BFA0A" w14:textId="77777777" w:rsidR="007633A8" w:rsidRPr="0078682A" w:rsidRDefault="007633A8" w:rsidP="0078682A">
            <w:pPr>
              <w:rPr>
                <w:sz w:val="22"/>
                <w:szCs w:val="22"/>
              </w:rPr>
            </w:pPr>
          </w:p>
        </w:tc>
      </w:tr>
      <w:tr w:rsidR="007633A8" w:rsidRPr="0078682A" w14:paraId="78D89A2E" w14:textId="77777777" w:rsidTr="00801EC3">
        <w:tc>
          <w:tcPr>
            <w:tcW w:w="614" w:type="dxa"/>
          </w:tcPr>
          <w:p w14:paraId="28B31317" w14:textId="77777777" w:rsidR="007633A8" w:rsidRPr="0078682A" w:rsidRDefault="007633A8"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78F03151" w14:textId="77777777" w:rsidR="007633A8" w:rsidRPr="0078682A" w:rsidRDefault="007633A8" w:rsidP="0078682A">
            <w:pPr>
              <w:rPr>
                <w:sz w:val="22"/>
                <w:szCs w:val="22"/>
              </w:rPr>
            </w:pPr>
          </w:p>
        </w:tc>
        <w:tc>
          <w:tcPr>
            <w:tcW w:w="1875" w:type="dxa"/>
          </w:tcPr>
          <w:p w14:paraId="31A0FA12" w14:textId="77777777" w:rsidR="007633A8" w:rsidRPr="0078682A" w:rsidRDefault="007633A8" w:rsidP="0078682A">
            <w:pPr>
              <w:rPr>
                <w:sz w:val="22"/>
                <w:szCs w:val="22"/>
              </w:rPr>
            </w:pPr>
          </w:p>
        </w:tc>
        <w:tc>
          <w:tcPr>
            <w:tcW w:w="3103" w:type="dxa"/>
          </w:tcPr>
          <w:p w14:paraId="12A25662" w14:textId="77777777" w:rsidR="007633A8" w:rsidRPr="0078682A" w:rsidRDefault="007633A8" w:rsidP="0078682A">
            <w:pPr>
              <w:rPr>
                <w:sz w:val="22"/>
                <w:szCs w:val="22"/>
              </w:rPr>
            </w:pPr>
          </w:p>
        </w:tc>
      </w:tr>
      <w:tr w:rsidR="007633A8" w:rsidRPr="0078682A" w14:paraId="6D0E83AB" w14:textId="77777777" w:rsidTr="00801EC3">
        <w:tc>
          <w:tcPr>
            <w:tcW w:w="614" w:type="dxa"/>
          </w:tcPr>
          <w:p w14:paraId="289FD9D6" w14:textId="77777777" w:rsidR="007633A8" w:rsidRPr="0078682A" w:rsidRDefault="007633A8" w:rsidP="0078682A">
            <w:pPr>
              <w:rPr>
                <w:sz w:val="22"/>
                <w:szCs w:val="22"/>
              </w:rPr>
            </w:pPr>
            <w:r w:rsidRPr="0078682A">
              <w:rPr>
                <w:sz w:val="22"/>
                <w:szCs w:val="22"/>
              </w:rPr>
              <w:t>…</w:t>
            </w:r>
          </w:p>
        </w:tc>
        <w:tc>
          <w:tcPr>
            <w:tcW w:w="2598" w:type="dxa"/>
          </w:tcPr>
          <w:p w14:paraId="1774BBCA" w14:textId="77777777" w:rsidR="007633A8" w:rsidRPr="0078682A" w:rsidRDefault="007633A8" w:rsidP="0078682A">
            <w:pPr>
              <w:rPr>
                <w:sz w:val="22"/>
                <w:szCs w:val="22"/>
              </w:rPr>
            </w:pPr>
          </w:p>
        </w:tc>
        <w:tc>
          <w:tcPr>
            <w:tcW w:w="1875" w:type="dxa"/>
          </w:tcPr>
          <w:p w14:paraId="7454EE13" w14:textId="77777777" w:rsidR="007633A8" w:rsidRPr="0078682A" w:rsidRDefault="007633A8" w:rsidP="0078682A">
            <w:pPr>
              <w:rPr>
                <w:sz w:val="22"/>
                <w:szCs w:val="22"/>
              </w:rPr>
            </w:pPr>
          </w:p>
        </w:tc>
        <w:tc>
          <w:tcPr>
            <w:tcW w:w="3103" w:type="dxa"/>
          </w:tcPr>
          <w:p w14:paraId="65A4599B" w14:textId="77777777" w:rsidR="007633A8" w:rsidRPr="0078682A" w:rsidRDefault="007633A8" w:rsidP="0078682A">
            <w:pPr>
              <w:rPr>
                <w:sz w:val="22"/>
                <w:szCs w:val="22"/>
              </w:rPr>
            </w:pPr>
          </w:p>
        </w:tc>
      </w:tr>
      <w:tr w:rsidR="007633A8" w:rsidRPr="0078682A" w14:paraId="67904158" w14:textId="77777777" w:rsidTr="00801EC3">
        <w:tc>
          <w:tcPr>
            <w:tcW w:w="5087" w:type="dxa"/>
            <w:gridSpan w:val="3"/>
          </w:tcPr>
          <w:p w14:paraId="60DE3AB2" w14:textId="77777777" w:rsidR="007633A8" w:rsidRPr="0078682A" w:rsidRDefault="007633A8" w:rsidP="0078682A">
            <w:pPr>
              <w:rPr>
                <w:b/>
                <w:sz w:val="22"/>
                <w:szCs w:val="22"/>
              </w:rPr>
            </w:pPr>
            <w:r w:rsidRPr="0078682A">
              <w:rPr>
                <w:b/>
                <w:sz w:val="22"/>
                <w:szCs w:val="22"/>
              </w:rPr>
              <w:t>ИТОГО</w:t>
            </w:r>
          </w:p>
        </w:tc>
        <w:tc>
          <w:tcPr>
            <w:tcW w:w="3103" w:type="dxa"/>
          </w:tcPr>
          <w:p w14:paraId="3B73E11F" w14:textId="77777777" w:rsidR="007633A8" w:rsidRPr="0078682A" w:rsidRDefault="007633A8" w:rsidP="0078682A">
            <w:pPr>
              <w:rPr>
                <w:b/>
                <w:sz w:val="22"/>
                <w:szCs w:val="22"/>
              </w:rPr>
            </w:pPr>
            <w:r w:rsidRPr="0078682A">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057EB9C2" w14:textId="77777777" w:rsidTr="00B11FE8">
        <w:tc>
          <w:tcPr>
            <w:tcW w:w="4644" w:type="dxa"/>
          </w:tcPr>
          <w:p w14:paraId="2427BA11" w14:textId="77777777" w:rsidR="0078682A" w:rsidRPr="0078682A" w:rsidRDefault="0078682A" w:rsidP="0078682A">
            <w:pPr>
              <w:jc w:val="right"/>
              <w:rPr>
                <w:sz w:val="26"/>
                <w:szCs w:val="26"/>
              </w:rPr>
            </w:pPr>
          </w:p>
          <w:p w14:paraId="2319E3A3" w14:textId="77777777" w:rsidR="0078682A" w:rsidRPr="0078682A" w:rsidRDefault="0078682A" w:rsidP="0078682A">
            <w:pPr>
              <w:jc w:val="right"/>
              <w:rPr>
                <w:sz w:val="26"/>
                <w:szCs w:val="26"/>
              </w:rPr>
            </w:pPr>
            <w:r w:rsidRPr="0078682A">
              <w:rPr>
                <w:sz w:val="26"/>
                <w:szCs w:val="26"/>
              </w:rPr>
              <w:t>__________________________________</w:t>
            </w:r>
          </w:p>
          <w:p w14:paraId="333EA64D"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76E7569F" w14:textId="77777777" w:rsidTr="00B11FE8">
        <w:tc>
          <w:tcPr>
            <w:tcW w:w="4644" w:type="dxa"/>
          </w:tcPr>
          <w:p w14:paraId="69A8FC86" w14:textId="77777777" w:rsidR="0078682A" w:rsidRPr="0078682A" w:rsidRDefault="0078682A" w:rsidP="0078682A">
            <w:pPr>
              <w:jc w:val="right"/>
              <w:rPr>
                <w:sz w:val="26"/>
                <w:szCs w:val="26"/>
              </w:rPr>
            </w:pPr>
            <w:r w:rsidRPr="0078682A">
              <w:rPr>
                <w:sz w:val="26"/>
                <w:szCs w:val="26"/>
              </w:rPr>
              <w:t>__________________________________</w:t>
            </w:r>
          </w:p>
          <w:p w14:paraId="12EC919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189A6A29" w14:textId="77777777" w:rsidR="0078682A" w:rsidRPr="0078682A" w:rsidRDefault="0078682A" w:rsidP="0078682A">
            <w:pPr>
              <w:tabs>
                <w:tab w:val="left" w:pos="4428"/>
              </w:tabs>
              <w:jc w:val="center"/>
              <w:rPr>
                <w:sz w:val="26"/>
                <w:szCs w:val="26"/>
                <w:vertAlign w:val="superscript"/>
              </w:rPr>
            </w:pPr>
          </w:p>
        </w:tc>
      </w:tr>
    </w:tbl>
    <w:p w14:paraId="23F306A7"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3D52F5EE" w14:textId="77777777" w:rsidR="0078682A" w:rsidRPr="0078682A" w:rsidRDefault="0078682A" w:rsidP="00CE226F">
      <w:pPr>
        <w:numPr>
          <w:ilvl w:val="2"/>
          <w:numId w:val="48"/>
        </w:numPr>
        <w:spacing w:before="60" w:after="60"/>
        <w:jc w:val="both"/>
        <w:outlineLvl w:val="0"/>
        <w:rPr>
          <w:sz w:val="26"/>
          <w:szCs w:val="26"/>
        </w:rPr>
        <w:sectPr w:rsidR="0078682A" w:rsidRPr="0078682A" w:rsidSect="00F27CCD">
          <w:pgSz w:w="11906" w:h="16838"/>
          <w:pgMar w:top="1134" w:right="707" w:bottom="1134" w:left="1701" w:header="708" w:footer="708" w:gutter="0"/>
          <w:cols w:space="708"/>
          <w:docGrid w:linePitch="360"/>
        </w:sectPr>
      </w:pPr>
    </w:p>
    <w:p w14:paraId="32B18D52"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60873ECE" w14:textId="77777777" w:rsidR="0078682A" w:rsidRPr="0078682A" w:rsidRDefault="0078682A" w:rsidP="0078682A">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3F8151A2"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5F2583CC" w14:textId="77777777" w:rsidR="0078682A" w:rsidRPr="0078682A" w:rsidRDefault="0078682A" w:rsidP="0078682A">
      <w:pPr>
        <w:widowControl/>
        <w:autoSpaceDE/>
        <w:autoSpaceDN/>
        <w:adjustRightInd/>
        <w:jc w:val="both"/>
      </w:pPr>
      <w:r w:rsidRPr="0078682A">
        <w:t>10.2</w:t>
      </w:r>
      <w:r>
        <w:t>4</w:t>
      </w:r>
      <w:r w:rsidRPr="0078682A">
        <w:t>.1</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3D3E220B" w14:textId="77777777" w:rsidR="0078682A" w:rsidRPr="0078682A" w:rsidRDefault="0078682A" w:rsidP="0078682A">
      <w:pPr>
        <w:widowControl/>
        <w:autoSpaceDE/>
        <w:autoSpaceDN/>
        <w:adjustRightInd/>
        <w:jc w:val="both"/>
      </w:pPr>
      <w:r w:rsidRPr="0078682A">
        <w:t>10.2</w:t>
      </w:r>
      <w:r>
        <w:t>4</w:t>
      </w:r>
      <w:r w:rsidRPr="0078682A">
        <w:t>.1</w:t>
      </w:r>
      <w:proofErr w:type="gramStart"/>
      <w:r w:rsidRPr="0078682A">
        <w:tab/>
        <w:t>В</w:t>
      </w:r>
      <w:proofErr w:type="gramEnd"/>
      <w:r w:rsidRPr="0078682A">
        <w:t xml:space="preserve"> данной форме генеральный поставщик указывает:</w:t>
      </w:r>
    </w:p>
    <w:p w14:paraId="78594159" w14:textId="77777777" w:rsidR="003F2F77" w:rsidRPr="003F2F77" w:rsidRDefault="003F2F77" w:rsidP="003F2F77">
      <w:pPr>
        <w:numPr>
          <w:ilvl w:val="3"/>
          <w:numId w:val="33"/>
        </w:numPr>
        <w:tabs>
          <w:tab w:val="clear" w:pos="1134"/>
        </w:tabs>
        <w:spacing w:before="60"/>
        <w:ind w:left="0" w:firstLine="0"/>
        <w:jc w:val="both"/>
      </w:pPr>
      <w:r w:rsidRPr="003F2F77">
        <w:t xml:space="preserve">перечень поставляемых </w:t>
      </w:r>
      <w:proofErr w:type="spellStart"/>
      <w:r w:rsidRPr="003F2F77">
        <w:t>генпоставщиком</w:t>
      </w:r>
      <w:proofErr w:type="spellEnd"/>
      <w:r w:rsidRPr="003F2F77">
        <w:t xml:space="preserve"> и каждым субпоставщиком товаров;</w:t>
      </w:r>
    </w:p>
    <w:p w14:paraId="132CEC92" w14:textId="77777777" w:rsidR="003F2F77" w:rsidRPr="003F2F77" w:rsidRDefault="003F2F77" w:rsidP="003F2F77">
      <w:pPr>
        <w:numPr>
          <w:ilvl w:val="3"/>
          <w:numId w:val="33"/>
        </w:numPr>
        <w:tabs>
          <w:tab w:val="clear" w:pos="1134"/>
          <w:tab w:val="num" w:pos="709"/>
          <w:tab w:val="num" w:pos="1701"/>
        </w:tabs>
        <w:spacing w:before="60"/>
        <w:ind w:left="0" w:firstLine="0"/>
        <w:jc w:val="both"/>
      </w:pPr>
      <w:r w:rsidRPr="003F2F77">
        <w:t xml:space="preserve">стоимость товаров по генеральному поставщику и </w:t>
      </w:r>
      <w:proofErr w:type="spellStart"/>
      <w:r w:rsidRPr="003F2F77">
        <w:t>субппоставщикам</w:t>
      </w:r>
      <w:proofErr w:type="spellEnd"/>
      <w:r w:rsidRPr="003F2F77">
        <w:t xml:space="preserve"> в процентном выражении;</w:t>
      </w:r>
    </w:p>
    <w:p w14:paraId="25B0267F" w14:textId="77777777" w:rsidR="0078682A" w:rsidRPr="0078682A" w:rsidRDefault="0078682A" w:rsidP="0078682A">
      <w:pPr>
        <w:widowControl/>
        <w:autoSpaceDE/>
        <w:autoSpaceDN/>
        <w:adjustRightInd/>
        <w:spacing w:after="200" w:line="276" w:lineRule="auto"/>
        <w:jc w:val="both"/>
        <w:rPr>
          <w:i/>
        </w:rPr>
      </w:pPr>
    </w:p>
    <w:p w14:paraId="71C19E37" w14:textId="77777777" w:rsidR="0078682A" w:rsidRPr="0078682A" w:rsidRDefault="0078682A" w:rsidP="0078682A">
      <w:pPr>
        <w:widowControl/>
        <w:autoSpaceDE/>
        <w:autoSpaceDN/>
        <w:adjustRightInd/>
        <w:spacing w:after="200" w:line="276" w:lineRule="auto"/>
        <w:ind w:left="1418"/>
        <w:rPr>
          <w:i/>
        </w:rPr>
      </w:pPr>
    </w:p>
    <w:p w14:paraId="2BDF9A25" w14:textId="77777777" w:rsidR="0078682A" w:rsidRPr="0078682A" w:rsidRDefault="0078682A" w:rsidP="0078682A">
      <w:pPr>
        <w:widowControl/>
        <w:autoSpaceDE/>
        <w:autoSpaceDN/>
        <w:adjustRightInd/>
        <w:spacing w:after="200" w:line="276" w:lineRule="auto"/>
        <w:rPr>
          <w:i/>
        </w:rPr>
      </w:pPr>
    </w:p>
    <w:p w14:paraId="3C294227" w14:textId="77777777" w:rsidR="0078682A" w:rsidRPr="0078682A" w:rsidRDefault="0078682A" w:rsidP="0078682A">
      <w:pPr>
        <w:widowControl/>
        <w:autoSpaceDE/>
        <w:autoSpaceDN/>
        <w:adjustRightInd/>
        <w:spacing w:after="200" w:line="276" w:lineRule="auto"/>
        <w:rPr>
          <w:i/>
        </w:rPr>
      </w:pPr>
    </w:p>
    <w:p w14:paraId="15DB9B4D" w14:textId="77777777" w:rsidR="0078682A" w:rsidRPr="0078682A" w:rsidRDefault="0078682A" w:rsidP="0078682A">
      <w:pPr>
        <w:widowControl/>
        <w:autoSpaceDE/>
        <w:autoSpaceDN/>
        <w:adjustRightInd/>
        <w:spacing w:after="200" w:line="276" w:lineRule="auto"/>
        <w:rPr>
          <w:i/>
        </w:rPr>
      </w:pPr>
    </w:p>
    <w:p w14:paraId="24E1973D" w14:textId="77777777" w:rsidR="0078682A" w:rsidRPr="0078682A" w:rsidRDefault="0078682A" w:rsidP="0078682A">
      <w:pPr>
        <w:widowControl/>
        <w:autoSpaceDE/>
        <w:autoSpaceDN/>
        <w:adjustRightInd/>
        <w:spacing w:after="200" w:line="276" w:lineRule="auto"/>
        <w:rPr>
          <w:i/>
        </w:rPr>
      </w:pPr>
    </w:p>
    <w:p w14:paraId="7D73D6D3" w14:textId="77777777" w:rsidR="0078682A" w:rsidRPr="0078682A" w:rsidRDefault="0078682A" w:rsidP="0078682A">
      <w:pPr>
        <w:widowControl/>
        <w:autoSpaceDE/>
        <w:autoSpaceDN/>
        <w:adjustRightInd/>
        <w:spacing w:after="200" w:line="276" w:lineRule="auto"/>
        <w:rPr>
          <w:i/>
        </w:rPr>
      </w:pPr>
    </w:p>
    <w:p w14:paraId="60054A6C" w14:textId="77777777" w:rsidR="0078682A" w:rsidRPr="0078682A" w:rsidRDefault="0078682A" w:rsidP="0078682A">
      <w:pPr>
        <w:widowControl/>
        <w:autoSpaceDE/>
        <w:autoSpaceDN/>
        <w:adjustRightInd/>
        <w:spacing w:after="200" w:line="276" w:lineRule="auto"/>
        <w:rPr>
          <w:i/>
        </w:rPr>
      </w:pPr>
    </w:p>
    <w:p w14:paraId="4604EF1F" w14:textId="77777777" w:rsidR="0078682A" w:rsidRPr="0078682A" w:rsidRDefault="0078682A" w:rsidP="0078682A">
      <w:pPr>
        <w:widowControl/>
        <w:autoSpaceDE/>
        <w:autoSpaceDN/>
        <w:adjustRightInd/>
        <w:spacing w:after="200" w:line="276" w:lineRule="auto"/>
        <w:rPr>
          <w:i/>
        </w:rPr>
      </w:pPr>
    </w:p>
    <w:p w14:paraId="46564297" w14:textId="77777777" w:rsidR="0078682A" w:rsidRPr="0078682A" w:rsidRDefault="0078682A" w:rsidP="0078682A">
      <w:pPr>
        <w:widowControl/>
        <w:autoSpaceDE/>
        <w:autoSpaceDN/>
        <w:adjustRightInd/>
        <w:spacing w:after="200" w:line="276" w:lineRule="auto"/>
        <w:rPr>
          <w:i/>
        </w:rPr>
      </w:pPr>
    </w:p>
    <w:p w14:paraId="76457BE2" w14:textId="77777777" w:rsidR="0078682A" w:rsidRPr="0078682A" w:rsidRDefault="0078682A" w:rsidP="0078682A">
      <w:pPr>
        <w:widowControl/>
        <w:autoSpaceDE/>
        <w:autoSpaceDN/>
        <w:adjustRightInd/>
        <w:spacing w:after="200" w:line="276" w:lineRule="auto"/>
        <w:rPr>
          <w:i/>
        </w:rPr>
      </w:pPr>
    </w:p>
    <w:p w14:paraId="62AE95EB" w14:textId="77777777" w:rsidR="0078682A" w:rsidRPr="0078682A" w:rsidRDefault="0078682A" w:rsidP="0078682A">
      <w:pPr>
        <w:widowControl/>
        <w:autoSpaceDE/>
        <w:autoSpaceDN/>
        <w:adjustRightInd/>
        <w:spacing w:after="200" w:line="276" w:lineRule="auto"/>
        <w:rPr>
          <w:i/>
        </w:rPr>
      </w:pPr>
    </w:p>
    <w:p w14:paraId="5EBA4C49" w14:textId="77777777" w:rsidR="0078682A" w:rsidRPr="0078682A" w:rsidRDefault="0078682A" w:rsidP="0078682A">
      <w:pPr>
        <w:widowControl/>
        <w:autoSpaceDE/>
        <w:autoSpaceDN/>
        <w:adjustRightInd/>
        <w:spacing w:after="200" w:line="276" w:lineRule="auto"/>
        <w:rPr>
          <w:i/>
        </w:rPr>
      </w:pPr>
    </w:p>
    <w:p w14:paraId="2C0D6649" w14:textId="77777777" w:rsidR="0078682A" w:rsidRPr="0078682A" w:rsidRDefault="0078682A" w:rsidP="0078682A">
      <w:pPr>
        <w:widowControl/>
        <w:autoSpaceDE/>
        <w:autoSpaceDN/>
        <w:adjustRightInd/>
        <w:spacing w:after="200" w:line="276" w:lineRule="auto"/>
        <w:rPr>
          <w:i/>
        </w:rPr>
      </w:pPr>
    </w:p>
    <w:p w14:paraId="1919C93A" w14:textId="77777777" w:rsidR="0078682A" w:rsidRPr="0078682A" w:rsidRDefault="0078682A" w:rsidP="0078682A">
      <w:pPr>
        <w:widowControl/>
        <w:autoSpaceDE/>
        <w:autoSpaceDN/>
        <w:adjustRightInd/>
        <w:spacing w:after="200" w:line="276" w:lineRule="auto"/>
        <w:rPr>
          <w:i/>
        </w:rPr>
      </w:pPr>
    </w:p>
    <w:p w14:paraId="0D496D39" w14:textId="77777777" w:rsidR="0078682A" w:rsidRPr="0078682A" w:rsidRDefault="0078682A" w:rsidP="0078682A">
      <w:pPr>
        <w:widowControl/>
        <w:autoSpaceDE/>
        <w:autoSpaceDN/>
        <w:adjustRightInd/>
        <w:spacing w:after="200" w:line="276" w:lineRule="auto"/>
        <w:rPr>
          <w:i/>
        </w:rPr>
      </w:pPr>
    </w:p>
    <w:p w14:paraId="54EFCB31" w14:textId="77777777" w:rsidR="0078682A" w:rsidRPr="0078682A" w:rsidRDefault="0078682A" w:rsidP="0078682A">
      <w:pPr>
        <w:widowControl/>
        <w:autoSpaceDE/>
        <w:autoSpaceDN/>
        <w:adjustRightInd/>
        <w:spacing w:after="200" w:line="276" w:lineRule="auto"/>
        <w:rPr>
          <w:i/>
        </w:rPr>
      </w:pPr>
    </w:p>
    <w:p w14:paraId="0E530C71" w14:textId="77777777" w:rsidR="0078682A" w:rsidRPr="0078682A" w:rsidRDefault="0078682A" w:rsidP="0078682A">
      <w:pPr>
        <w:widowControl/>
        <w:autoSpaceDE/>
        <w:autoSpaceDN/>
        <w:adjustRightInd/>
        <w:spacing w:after="200" w:line="276" w:lineRule="auto"/>
        <w:rPr>
          <w:i/>
        </w:rPr>
      </w:pPr>
    </w:p>
    <w:p w14:paraId="23110546" w14:textId="77777777" w:rsidR="0078682A" w:rsidRPr="0078682A" w:rsidRDefault="0078682A" w:rsidP="0078682A">
      <w:pPr>
        <w:widowControl/>
        <w:autoSpaceDE/>
        <w:autoSpaceDN/>
        <w:adjustRightInd/>
        <w:spacing w:after="200" w:line="276" w:lineRule="auto"/>
        <w:rPr>
          <w:i/>
        </w:rPr>
      </w:pPr>
    </w:p>
    <w:p w14:paraId="5F040713" w14:textId="61D6564D" w:rsidR="003F2F77" w:rsidRDefault="003F2F77">
      <w:pPr>
        <w:widowControl/>
        <w:autoSpaceDE/>
        <w:autoSpaceDN/>
        <w:adjustRightInd/>
        <w:spacing w:after="200" w:line="276" w:lineRule="auto"/>
        <w:rPr>
          <w:i/>
        </w:rPr>
      </w:pPr>
      <w:r>
        <w:rPr>
          <w:i/>
        </w:rPr>
        <w:br w:type="page"/>
      </w:r>
    </w:p>
    <w:p w14:paraId="38904A08" w14:textId="77777777" w:rsidR="0078682A" w:rsidRPr="0078682A" w:rsidRDefault="0078682A" w:rsidP="0078682A">
      <w:pPr>
        <w:contextualSpacing/>
        <w:jc w:val="both"/>
        <w:outlineLvl w:val="1"/>
        <w:rPr>
          <w:b/>
        </w:rPr>
      </w:pPr>
      <w:bookmarkStart w:id="338" w:name="_Toc515552816"/>
      <w:r w:rsidRPr="0078682A">
        <w:rPr>
          <w:b/>
        </w:rPr>
        <w:lastRenderedPageBreak/>
        <w:t>10.2</w:t>
      </w:r>
      <w:r>
        <w:rPr>
          <w:b/>
        </w:rPr>
        <w:t>4</w:t>
      </w:r>
      <w:r w:rsidRPr="0078682A">
        <w:rPr>
          <w:b/>
        </w:rPr>
        <w:t>.2</w:t>
      </w:r>
      <w:r w:rsidRPr="0078682A">
        <w:t xml:space="preserve"> </w:t>
      </w:r>
      <w:r w:rsidRPr="0078682A">
        <w:rPr>
          <w:b/>
        </w:rPr>
        <w:t>План распределения объемов выполнения работ между генеральным подрядчиком и субподрядчиками (форма 2</w:t>
      </w:r>
      <w:r>
        <w:rPr>
          <w:b/>
        </w:rPr>
        <w:t>4</w:t>
      </w:r>
      <w:r w:rsidRPr="0078682A">
        <w:rPr>
          <w:b/>
        </w:rPr>
        <w:t>)</w:t>
      </w:r>
      <w:bookmarkEnd w:id="338"/>
    </w:p>
    <w:p w14:paraId="1274DE7D" w14:textId="77777777" w:rsidR="0078682A" w:rsidRPr="0078682A" w:rsidRDefault="0078682A" w:rsidP="0078682A">
      <w:pPr>
        <w:contextualSpacing/>
        <w:jc w:val="both"/>
        <w:outlineLvl w:val="1"/>
      </w:pPr>
    </w:p>
    <w:p w14:paraId="28882320"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9B84192"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7CB82154" w14:textId="77777777" w:rsidR="0078682A" w:rsidRPr="0078682A" w:rsidRDefault="0078682A" w:rsidP="0078682A">
      <w:pPr>
        <w:spacing w:after="120"/>
        <w:jc w:val="center"/>
        <w:rPr>
          <w:b/>
        </w:rPr>
      </w:pPr>
      <w:r w:rsidRPr="0078682A">
        <w:rPr>
          <w:b/>
        </w:rPr>
        <w:t>План распределения объемов выполнения работ</w:t>
      </w:r>
    </w:p>
    <w:p w14:paraId="3EE3828F" w14:textId="77777777" w:rsidR="0078682A" w:rsidRPr="0078682A" w:rsidRDefault="0078682A" w:rsidP="0078682A">
      <w:pPr>
        <w:spacing w:after="120"/>
        <w:jc w:val="center"/>
        <w:rPr>
          <w:b/>
        </w:rPr>
      </w:pPr>
      <w:r w:rsidRPr="0078682A">
        <w:rPr>
          <w:b/>
        </w:rPr>
        <w:t>между генеральным подрядчиком и субподрядчиками</w:t>
      </w:r>
    </w:p>
    <w:p w14:paraId="39148948" w14:textId="77777777" w:rsidR="0078682A" w:rsidRPr="0078682A" w:rsidRDefault="0078682A" w:rsidP="0078682A">
      <w:pPr>
        <w:spacing w:after="120"/>
        <w:jc w:val="center"/>
        <w:rPr>
          <w:b/>
        </w:rPr>
      </w:pPr>
    </w:p>
    <w:p w14:paraId="63E3671F" w14:textId="77777777" w:rsidR="0078682A" w:rsidRPr="0078682A" w:rsidRDefault="0078682A" w:rsidP="0078682A">
      <w:pPr>
        <w:spacing w:after="120"/>
        <w:jc w:val="both"/>
      </w:pPr>
      <w:r w:rsidRPr="0078682A">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3F2F77" w:rsidRPr="0078682A" w14:paraId="4088C2FF" w14:textId="77777777" w:rsidTr="00801EC3">
        <w:trPr>
          <w:cantSplit/>
          <w:trHeight w:val="1265"/>
        </w:trPr>
        <w:tc>
          <w:tcPr>
            <w:tcW w:w="615" w:type="dxa"/>
            <w:shd w:val="clear" w:color="auto" w:fill="D9D9D9" w:themeFill="background1" w:themeFillShade="D9"/>
            <w:vAlign w:val="center"/>
          </w:tcPr>
          <w:p w14:paraId="649A9A5A" w14:textId="77777777" w:rsidR="003F2F77" w:rsidRPr="0078682A" w:rsidRDefault="003F2F77" w:rsidP="00801EC3">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607" w:type="dxa"/>
            <w:shd w:val="clear" w:color="auto" w:fill="D9D9D9" w:themeFill="background1" w:themeFillShade="D9"/>
            <w:vAlign w:val="center"/>
          </w:tcPr>
          <w:p w14:paraId="1A205606" w14:textId="77777777" w:rsidR="003F2F77" w:rsidRPr="0078682A" w:rsidRDefault="003F2F77" w:rsidP="00801EC3">
            <w:pPr>
              <w:jc w:val="center"/>
              <w:rPr>
                <w:sz w:val="22"/>
                <w:szCs w:val="22"/>
              </w:rPr>
            </w:pPr>
            <w:r w:rsidRPr="0078682A">
              <w:rPr>
                <w:sz w:val="22"/>
                <w:szCs w:val="22"/>
              </w:rPr>
              <w:t>Наименование работ</w:t>
            </w:r>
          </w:p>
        </w:tc>
        <w:tc>
          <w:tcPr>
            <w:tcW w:w="1878" w:type="dxa"/>
            <w:shd w:val="clear" w:color="auto" w:fill="D9D9D9" w:themeFill="background1" w:themeFillShade="D9"/>
            <w:vAlign w:val="center"/>
          </w:tcPr>
          <w:p w14:paraId="6590EA29" w14:textId="77777777" w:rsidR="003F2F77" w:rsidRPr="0078682A" w:rsidRDefault="003F2F77" w:rsidP="00801EC3">
            <w:pPr>
              <w:jc w:val="center"/>
              <w:rPr>
                <w:sz w:val="22"/>
                <w:szCs w:val="22"/>
              </w:rPr>
            </w:pPr>
            <w:r w:rsidRPr="0078682A">
              <w:rPr>
                <w:sz w:val="22"/>
                <w:szCs w:val="22"/>
              </w:rPr>
              <w:t>Наименование организации, выполняющих данный объем работ</w:t>
            </w:r>
          </w:p>
        </w:tc>
        <w:tc>
          <w:tcPr>
            <w:tcW w:w="3108" w:type="dxa"/>
            <w:shd w:val="clear" w:color="auto" w:fill="D9D9D9" w:themeFill="background1" w:themeFillShade="D9"/>
            <w:vAlign w:val="center"/>
          </w:tcPr>
          <w:p w14:paraId="037419C3" w14:textId="77777777" w:rsidR="003F2F77" w:rsidRPr="0078682A" w:rsidRDefault="003F2F77" w:rsidP="00801EC3">
            <w:pPr>
              <w:jc w:val="center"/>
              <w:rPr>
                <w:sz w:val="22"/>
                <w:szCs w:val="22"/>
              </w:rPr>
            </w:pPr>
            <w:r w:rsidRPr="0078682A">
              <w:rPr>
                <w:sz w:val="22"/>
                <w:szCs w:val="22"/>
              </w:rPr>
              <w:t>Стоимость услуг</w:t>
            </w:r>
          </w:p>
          <w:p w14:paraId="180D12C7" w14:textId="77777777" w:rsidR="003F2F77" w:rsidRPr="0078682A" w:rsidRDefault="003F2F77" w:rsidP="00801EC3">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услуг</w:t>
            </w:r>
          </w:p>
        </w:tc>
        <w:tc>
          <w:tcPr>
            <w:tcW w:w="1506" w:type="dxa"/>
            <w:shd w:val="clear" w:color="auto" w:fill="D9D9D9" w:themeFill="background1" w:themeFillShade="D9"/>
            <w:vAlign w:val="center"/>
          </w:tcPr>
          <w:p w14:paraId="489613F7" w14:textId="77777777" w:rsidR="003F2F77" w:rsidRPr="0078682A" w:rsidRDefault="003F2F77" w:rsidP="00801EC3">
            <w:pPr>
              <w:jc w:val="center"/>
              <w:rPr>
                <w:sz w:val="22"/>
                <w:szCs w:val="22"/>
              </w:rPr>
            </w:pPr>
            <w:r w:rsidRPr="0078682A">
              <w:rPr>
                <w:sz w:val="22"/>
                <w:szCs w:val="22"/>
              </w:rPr>
              <w:t>Сроки выполнения (начало и окончание)</w:t>
            </w:r>
          </w:p>
        </w:tc>
      </w:tr>
      <w:tr w:rsidR="007633A8" w:rsidRPr="0078682A" w14:paraId="5FD47C33" w14:textId="77777777" w:rsidTr="00801EC3">
        <w:trPr>
          <w:cantSplit/>
        </w:trPr>
        <w:tc>
          <w:tcPr>
            <w:tcW w:w="615" w:type="dxa"/>
            <w:shd w:val="clear" w:color="auto" w:fill="D9D9D9" w:themeFill="background1" w:themeFillShade="D9"/>
          </w:tcPr>
          <w:p w14:paraId="59AD896D" w14:textId="77777777" w:rsidR="007633A8" w:rsidRPr="0078682A" w:rsidRDefault="007633A8" w:rsidP="00801EC3">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717DFDCD" w14:textId="77777777" w:rsidR="007633A8" w:rsidRPr="0078682A" w:rsidRDefault="007633A8" w:rsidP="00801EC3">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097E8E33" w14:textId="77777777" w:rsidR="007633A8" w:rsidRPr="0078682A" w:rsidRDefault="007633A8" w:rsidP="00801EC3">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49308B01" w14:textId="17D5F502" w:rsidR="007633A8" w:rsidRPr="007633A8" w:rsidRDefault="007633A8" w:rsidP="00801EC3">
            <w:pPr>
              <w:jc w:val="center"/>
              <w:rPr>
                <w:i/>
                <w:sz w:val="18"/>
                <w:szCs w:val="18"/>
              </w:rPr>
            </w:pPr>
            <w:r>
              <w:rPr>
                <w:i/>
                <w:sz w:val="18"/>
                <w:szCs w:val="18"/>
              </w:rPr>
              <w:t>4</w:t>
            </w:r>
          </w:p>
        </w:tc>
        <w:tc>
          <w:tcPr>
            <w:tcW w:w="1506" w:type="dxa"/>
            <w:shd w:val="clear" w:color="auto" w:fill="D9D9D9" w:themeFill="background1" w:themeFillShade="D9"/>
          </w:tcPr>
          <w:p w14:paraId="66518126" w14:textId="53EE4219" w:rsidR="007633A8" w:rsidRPr="007633A8" w:rsidRDefault="007633A8" w:rsidP="00801EC3">
            <w:pPr>
              <w:jc w:val="center"/>
              <w:rPr>
                <w:i/>
                <w:sz w:val="18"/>
                <w:szCs w:val="18"/>
              </w:rPr>
            </w:pPr>
            <w:r>
              <w:rPr>
                <w:i/>
                <w:sz w:val="18"/>
                <w:szCs w:val="18"/>
              </w:rPr>
              <w:t>5</w:t>
            </w:r>
          </w:p>
        </w:tc>
      </w:tr>
      <w:tr w:rsidR="007633A8" w:rsidRPr="0078682A" w14:paraId="0925DABF" w14:textId="77777777" w:rsidTr="00801EC3">
        <w:tc>
          <w:tcPr>
            <w:tcW w:w="615" w:type="dxa"/>
          </w:tcPr>
          <w:p w14:paraId="75AD91DB"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1EC17CE4" w14:textId="77777777" w:rsidR="007633A8" w:rsidRPr="0078682A" w:rsidRDefault="007633A8" w:rsidP="00801EC3">
            <w:pPr>
              <w:rPr>
                <w:sz w:val="22"/>
                <w:szCs w:val="22"/>
              </w:rPr>
            </w:pPr>
          </w:p>
        </w:tc>
        <w:tc>
          <w:tcPr>
            <w:tcW w:w="1878" w:type="dxa"/>
          </w:tcPr>
          <w:p w14:paraId="7FE0F3BE" w14:textId="77777777" w:rsidR="007633A8" w:rsidRPr="0078682A" w:rsidRDefault="007633A8" w:rsidP="00801EC3">
            <w:pPr>
              <w:rPr>
                <w:sz w:val="22"/>
                <w:szCs w:val="22"/>
              </w:rPr>
            </w:pPr>
          </w:p>
        </w:tc>
        <w:tc>
          <w:tcPr>
            <w:tcW w:w="3108" w:type="dxa"/>
          </w:tcPr>
          <w:p w14:paraId="67423856" w14:textId="77777777" w:rsidR="007633A8" w:rsidRPr="0078682A" w:rsidRDefault="007633A8" w:rsidP="00801EC3">
            <w:pPr>
              <w:rPr>
                <w:sz w:val="22"/>
                <w:szCs w:val="22"/>
              </w:rPr>
            </w:pPr>
          </w:p>
        </w:tc>
        <w:tc>
          <w:tcPr>
            <w:tcW w:w="1506" w:type="dxa"/>
          </w:tcPr>
          <w:p w14:paraId="727838BF" w14:textId="77777777" w:rsidR="007633A8" w:rsidRPr="0078682A" w:rsidRDefault="007633A8" w:rsidP="00801EC3">
            <w:pPr>
              <w:rPr>
                <w:sz w:val="22"/>
                <w:szCs w:val="22"/>
              </w:rPr>
            </w:pPr>
          </w:p>
        </w:tc>
      </w:tr>
      <w:tr w:rsidR="007633A8" w:rsidRPr="0078682A" w14:paraId="69620665" w14:textId="77777777" w:rsidTr="00801EC3">
        <w:tc>
          <w:tcPr>
            <w:tcW w:w="615" w:type="dxa"/>
          </w:tcPr>
          <w:p w14:paraId="0C457F52"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61322D87" w14:textId="77777777" w:rsidR="007633A8" w:rsidRPr="0078682A" w:rsidRDefault="007633A8" w:rsidP="00801EC3">
            <w:pPr>
              <w:rPr>
                <w:sz w:val="22"/>
                <w:szCs w:val="22"/>
              </w:rPr>
            </w:pPr>
          </w:p>
        </w:tc>
        <w:tc>
          <w:tcPr>
            <w:tcW w:w="1878" w:type="dxa"/>
          </w:tcPr>
          <w:p w14:paraId="5D096B7C" w14:textId="77777777" w:rsidR="007633A8" w:rsidRPr="0078682A" w:rsidRDefault="007633A8" w:rsidP="00801EC3">
            <w:pPr>
              <w:rPr>
                <w:sz w:val="22"/>
                <w:szCs w:val="22"/>
              </w:rPr>
            </w:pPr>
          </w:p>
        </w:tc>
        <w:tc>
          <w:tcPr>
            <w:tcW w:w="3108" w:type="dxa"/>
          </w:tcPr>
          <w:p w14:paraId="752C70D1" w14:textId="77777777" w:rsidR="007633A8" w:rsidRPr="0078682A" w:rsidRDefault="007633A8" w:rsidP="00801EC3">
            <w:pPr>
              <w:rPr>
                <w:sz w:val="22"/>
                <w:szCs w:val="22"/>
              </w:rPr>
            </w:pPr>
          </w:p>
        </w:tc>
        <w:tc>
          <w:tcPr>
            <w:tcW w:w="1506" w:type="dxa"/>
          </w:tcPr>
          <w:p w14:paraId="44F0EA87" w14:textId="77777777" w:rsidR="007633A8" w:rsidRPr="0078682A" w:rsidRDefault="007633A8" w:rsidP="00801EC3">
            <w:pPr>
              <w:rPr>
                <w:sz w:val="22"/>
                <w:szCs w:val="22"/>
              </w:rPr>
            </w:pPr>
          </w:p>
        </w:tc>
      </w:tr>
      <w:tr w:rsidR="007633A8" w:rsidRPr="0078682A" w14:paraId="6C36E819" w14:textId="77777777" w:rsidTr="00801EC3">
        <w:tc>
          <w:tcPr>
            <w:tcW w:w="615" w:type="dxa"/>
          </w:tcPr>
          <w:p w14:paraId="709C4A39"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36D85E60" w14:textId="77777777" w:rsidR="007633A8" w:rsidRPr="0078682A" w:rsidRDefault="007633A8" w:rsidP="00801EC3">
            <w:pPr>
              <w:rPr>
                <w:sz w:val="22"/>
                <w:szCs w:val="22"/>
              </w:rPr>
            </w:pPr>
          </w:p>
        </w:tc>
        <w:tc>
          <w:tcPr>
            <w:tcW w:w="1878" w:type="dxa"/>
          </w:tcPr>
          <w:p w14:paraId="25A9517C" w14:textId="77777777" w:rsidR="007633A8" w:rsidRPr="0078682A" w:rsidRDefault="007633A8" w:rsidP="00801EC3">
            <w:pPr>
              <w:rPr>
                <w:sz w:val="22"/>
                <w:szCs w:val="22"/>
              </w:rPr>
            </w:pPr>
          </w:p>
        </w:tc>
        <w:tc>
          <w:tcPr>
            <w:tcW w:w="3108" w:type="dxa"/>
          </w:tcPr>
          <w:p w14:paraId="1BFA06B5" w14:textId="77777777" w:rsidR="007633A8" w:rsidRPr="0078682A" w:rsidRDefault="007633A8" w:rsidP="00801EC3">
            <w:pPr>
              <w:rPr>
                <w:sz w:val="22"/>
                <w:szCs w:val="22"/>
              </w:rPr>
            </w:pPr>
          </w:p>
        </w:tc>
        <w:tc>
          <w:tcPr>
            <w:tcW w:w="1506" w:type="dxa"/>
          </w:tcPr>
          <w:p w14:paraId="61E0129C" w14:textId="77777777" w:rsidR="007633A8" w:rsidRPr="0078682A" w:rsidRDefault="007633A8" w:rsidP="00801EC3">
            <w:pPr>
              <w:rPr>
                <w:sz w:val="22"/>
                <w:szCs w:val="22"/>
              </w:rPr>
            </w:pPr>
          </w:p>
        </w:tc>
      </w:tr>
      <w:tr w:rsidR="007633A8" w:rsidRPr="0078682A" w14:paraId="5A55406C" w14:textId="77777777" w:rsidTr="00801EC3">
        <w:tc>
          <w:tcPr>
            <w:tcW w:w="615" w:type="dxa"/>
          </w:tcPr>
          <w:p w14:paraId="117309D6" w14:textId="77777777" w:rsidR="007633A8" w:rsidRPr="0078682A" w:rsidRDefault="007633A8" w:rsidP="00801EC3">
            <w:pPr>
              <w:rPr>
                <w:sz w:val="22"/>
                <w:szCs w:val="22"/>
              </w:rPr>
            </w:pPr>
            <w:r w:rsidRPr="0078682A">
              <w:rPr>
                <w:sz w:val="22"/>
                <w:szCs w:val="22"/>
              </w:rPr>
              <w:t>…</w:t>
            </w:r>
          </w:p>
        </w:tc>
        <w:tc>
          <w:tcPr>
            <w:tcW w:w="2607" w:type="dxa"/>
          </w:tcPr>
          <w:p w14:paraId="054D08E0" w14:textId="77777777" w:rsidR="007633A8" w:rsidRPr="0078682A" w:rsidRDefault="007633A8" w:rsidP="00801EC3">
            <w:pPr>
              <w:rPr>
                <w:sz w:val="22"/>
                <w:szCs w:val="22"/>
              </w:rPr>
            </w:pPr>
          </w:p>
        </w:tc>
        <w:tc>
          <w:tcPr>
            <w:tcW w:w="1878" w:type="dxa"/>
          </w:tcPr>
          <w:p w14:paraId="775A1A57" w14:textId="77777777" w:rsidR="007633A8" w:rsidRPr="0078682A" w:rsidRDefault="007633A8" w:rsidP="00801EC3">
            <w:pPr>
              <w:rPr>
                <w:sz w:val="22"/>
                <w:szCs w:val="22"/>
              </w:rPr>
            </w:pPr>
          </w:p>
        </w:tc>
        <w:tc>
          <w:tcPr>
            <w:tcW w:w="3108" w:type="dxa"/>
          </w:tcPr>
          <w:p w14:paraId="71748B1E" w14:textId="77777777" w:rsidR="007633A8" w:rsidRPr="0078682A" w:rsidRDefault="007633A8" w:rsidP="00801EC3">
            <w:pPr>
              <w:rPr>
                <w:sz w:val="22"/>
                <w:szCs w:val="22"/>
              </w:rPr>
            </w:pPr>
          </w:p>
        </w:tc>
        <w:tc>
          <w:tcPr>
            <w:tcW w:w="1506" w:type="dxa"/>
          </w:tcPr>
          <w:p w14:paraId="1F09E9A6" w14:textId="77777777" w:rsidR="007633A8" w:rsidRPr="0078682A" w:rsidRDefault="007633A8" w:rsidP="00801EC3">
            <w:pPr>
              <w:rPr>
                <w:sz w:val="22"/>
                <w:szCs w:val="22"/>
              </w:rPr>
            </w:pPr>
          </w:p>
        </w:tc>
      </w:tr>
      <w:tr w:rsidR="007633A8" w:rsidRPr="0078682A" w14:paraId="4CA30E9E" w14:textId="77777777" w:rsidTr="00801EC3">
        <w:tc>
          <w:tcPr>
            <w:tcW w:w="5100" w:type="dxa"/>
            <w:gridSpan w:val="3"/>
          </w:tcPr>
          <w:p w14:paraId="13955524" w14:textId="77777777" w:rsidR="007633A8" w:rsidRPr="0078682A" w:rsidRDefault="007633A8" w:rsidP="00801EC3">
            <w:pPr>
              <w:rPr>
                <w:b/>
                <w:sz w:val="22"/>
                <w:szCs w:val="22"/>
              </w:rPr>
            </w:pPr>
            <w:r w:rsidRPr="0078682A">
              <w:rPr>
                <w:b/>
                <w:sz w:val="22"/>
                <w:szCs w:val="22"/>
              </w:rPr>
              <w:t>ИТОГО</w:t>
            </w:r>
          </w:p>
        </w:tc>
        <w:tc>
          <w:tcPr>
            <w:tcW w:w="3108" w:type="dxa"/>
          </w:tcPr>
          <w:p w14:paraId="2B738C31" w14:textId="77777777" w:rsidR="007633A8" w:rsidRPr="0078682A" w:rsidRDefault="007633A8" w:rsidP="00801EC3">
            <w:pPr>
              <w:rPr>
                <w:b/>
                <w:sz w:val="22"/>
                <w:szCs w:val="22"/>
              </w:rPr>
            </w:pPr>
            <w:r w:rsidRPr="0078682A">
              <w:rPr>
                <w:b/>
                <w:sz w:val="22"/>
                <w:szCs w:val="22"/>
              </w:rPr>
              <w:t>100%</w:t>
            </w:r>
          </w:p>
        </w:tc>
        <w:tc>
          <w:tcPr>
            <w:tcW w:w="1506" w:type="dxa"/>
          </w:tcPr>
          <w:p w14:paraId="0AD5F19F" w14:textId="77777777" w:rsidR="007633A8" w:rsidRPr="0078682A" w:rsidRDefault="007633A8" w:rsidP="00801EC3">
            <w:pPr>
              <w:rPr>
                <w:b/>
                <w:sz w:val="22"/>
                <w:szCs w:val="22"/>
              </w:rPr>
            </w:pPr>
            <w:r w:rsidRPr="0078682A">
              <w:rPr>
                <w:b/>
                <w:sz w:val="22"/>
                <w:szCs w:val="22"/>
              </w:rPr>
              <w:t>Х</w:t>
            </w:r>
          </w:p>
        </w:tc>
      </w:tr>
    </w:tbl>
    <w:p w14:paraId="29A46396"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7723AD32" w14:textId="77777777" w:rsidTr="00B11FE8">
        <w:tc>
          <w:tcPr>
            <w:tcW w:w="4644" w:type="dxa"/>
          </w:tcPr>
          <w:p w14:paraId="228D3408" w14:textId="77777777" w:rsidR="0078682A" w:rsidRPr="0078682A" w:rsidRDefault="0078682A" w:rsidP="0078682A">
            <w:pPr>
              <w:jc w:val="right"/>
              <w:rPr>
                <w:sz w:val="26"/>
                <w:szCs w:val="26"/>
              </w:rPr>
            </w:pPr>
          </w:p>
          <w:p w14:paraId="1E11D5C6" w14:textId="77777777" w:rsidR="0078682A" w:rsidRPr="0078682A" w:rsidRDefault="0078682A" w:rsidP="0078682A">
            <w:pPr>
              <w:jc w:val="right"/>
              <w:rPr>
                <w:sz w:val="26"/>
                <w:szCs w:val="26"/>
              </w:rPr>
            </w:pPr>
            <w:r w:rsidRPr="0078682A">
              <w:rPr>
                <w:sz w:val="26"/>
                <w:szCs w:val="26"/>
              </w:rPr>
              <w:t>__________________________________</w:t>
            </w:r>
          </w:p>
          <w:p w14:paraId="2D42CF9E"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613B8371" w14:textId="77777777" w:rsidTr="00B11FE8">
        <w:tc>
          <w:tcPr>
            <w:tcW w:w="4644" w:type="dxa"/>
          </w:tcPr>
          <w:p w14:paraId="2EB85E56" w14:textId="77777777" w:rsidR="0078682A" w:rsidRPr="0078682A" w:rsidRDefault="0078682A" w:rsidP="0078682A">
            <w:pPr>
              <w:jc w:val="right"/>
              <w:rPr>
                <w:sz w:val="26"/>
                <w:szCs w:val="26"/>
              </w:rPr>
            </w:pPr>
            <w:r w:rsidRPr="0078682A">
              <w:rPr>
                <w:sz w:val="26"/>
                <w:szCs w:val="26"/>
              </w:rPr>
              <w:t>__________________________________</w:t>
            </w:r>
          </w:p>
          <w:p w14:paraId="7207D6C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31C80383" w14:textId="77777777" w:rsidR="0078682A" w:rsidRPr="0078682A" w:rsidRDefault="0078682A" w:rsidP="0078682A">
            <w:pPr>
              <w:tabs>
                <w:tab w:val="left" w:pos="4428"/>
              </w:tabs>
              <w:jc w:val="center"/>
              <w:rPr>
                <w:sz w:val="26"/>
                <w:szCs w:val="26"/>
                <w:vertAlign w:val="superscript"/>
              </w:rPr>
            </w:pPr>
          </w:p>
        </w:tc>
      </w:tr>
    </w:tbl>
    <w:p w14:paraId="432E7180"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67C5011B"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0BC85F33"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 xml:space="preserve">.2.1 </w:t>
      </w:r>
      <w:bookmarkStart w:id="339" w:name="_Toc425777465"/>
      <w:r w:rsidRPr="0078682A">
        <w:rPr>
          <w:b/>
        </w:rPr>
        <w:t>Инструкции по заполнению</w:t>
      </w:r>
      <w:bookmarkEnd w:id="339"/>
    </w:p>
    <w:p w14:paraId="20F8DAB5" w14:textId="77777777" w:rsidR="0078682A" w:rsidRPr="0078682A" w:rsidRDefault="0078682A" w:rsidP="0078682A">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5EB078E" w14:textId="77777777" w:rsidR="0078682A" w:rsidRPr="0078682A" w:rsidRDefault="0078682A" w:rsidP="0078682A">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248D9619" w14:textId="77777777" w:rsidR="0078682A" w:rsidRPr="0078682A" w:rsidRDefault="0078682A" w:rsidP="0078682A">
      <w:pPr>
        <w:widowControl/>
        <w:autoSpaceDE/>
        <w:autoSpaceDN/>
        <w:adjustRightInd/>
        <w:jc w:val="both"/>
      </w:pPr>
      <w:r w:rsidRPr="0078682A">
        <w:t>10.2</w:t>
      </w:r>
      <w:r>
        <w:t>4</w:t>
      </w:r>
      <w:r w:rsidRPr="0078682A">
        <w:t>.2.4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66C409CE" w14:textId="77777777" w:rsidR="0078682A" w:rsidRPr="0078682A" w:rsidRDefault="0078682A" w:rsidP="0078682A">
      <w:pPr>
        <w:widowControl/>
        <w:autoSpaceDE/>
        <w:autoSpaceDN/>
        <w:adjustRightInd/>
        <w:jc w:val="both"/>
      </w:pPr>
      <w:r w:rsidRPr="0078682A">
        <w:t>10.2</w:t>
      </w:r>
      <w:r>
        <w:t>4</w:t>
      </w:r>
      <w:r w:rsidRPr="0078682A">
        <w:t>.2.5</w:t>
      </w:r>
      <w:proofErr w:type="gramStart"/>
      <w:r w:rsidRPr="0078682A">
        <w:tab/>
        <w:t>В</w:t>
      </w:r>
      <w:proofErr w:type="gramEnd"/>
      <w:r w:rsidRPr="0078682A">
        <w:t xml:space="preserve"> данной форме генеральный подрядчик указывает:</w:t>
      </w:r>
    </w:p>
    <w:p w14:paraId="0DBD86CF" w14:textId="77777777" w:rsidR="003F2F77" w:rsidRPr="003F2F77" w:rsidRDefault="003F2F77" w:rsidP="003F2F77">
      <w:pPr>
        <w:numPr>
          <w:ilvl w:val="3"/>
          <w:numId w:val="33"/>
        </w:numPr>
        <w:tabs>
          <w:tab w:val="clear" w:pos="1134"/>
          <w:tab w:val="num" w:pos="1701"/>
        </w:tabs>
        <w:spacing w:before="60" w:after="60"/>
        <w:jc w:val="both"/>
      </w:pPr>
      <w:r w:rsidRPr="003F2F77">
        <w:t>перечень выполняемых генподрядчиком и каждым субподрядчиком работ;</w:t>
      </w:r>
    </w:p>
    <w:p w14:paraId="3AE96B66" w14:textId="77777777" w:rsidR="003F2F77" w:rsidRPr="003F2F77" w:rsidRDefault="003F2F77" w:rsidP="003F2F77">
      <w:pPr>
        <w:numPr>
          <w:ilvl w:val="3"/>
          <w:numId w:val="33"/>
        </w:numPr>
        <w:tabs>
          <w:tab w:val="clear" w:pos="1134"/>
          <w:tab w:val="num" w:pos="1701"/>
        </w:tabs>
        <w:spacing w:before="60" w:after="60"/>
        <w:jc w:val="both"/>
      </w:pPr>
      <w:r w:rsidRPr="003F2F77">
        <w:t xml:space="preserve">стоимость работ по генеральному подрядчику и субподрядчикам в процентном выражении в соответствии со </w:t>
      </w:r>
      <w:proofErr w:type="gramStart"/>
      <w:r w:rsidRPr="003F2F77">
        <w:t>Сметной</w:t>
      </w:r>
      <w:proofErr w:type="gramEnd"/>
      <w:r w:rsidRPr="003F2F77">
        <w:t>;</w:t>
      </w:r>
    </w:p>
    <w:p w14:paraId="27C9FB60" w14:textId="77777777" w:rsidR="003F2F77" w:rsidRPr="003F2F77" w:rsidRDefault="003F2F77" w:rsidP="003F2F77">
      <w:pPr>
        <w:numPr>
          <w:ilvl w:val="3"/>
          <w:numId w:val="33"/>
        </w:numPr>
        <w:tabs>
          <w:tab w:val="num" w:pos="1701"/>
        </w:tabs>
        <w:spacing w:before="60" w:after="60"/>
        <w:jc w:val="both"/>
      </w:pPr>
      <w:r w:rsidRPr="003F2F77">
        <w:t>сроки выполнения работ генеральным подрядчиком и каждым субподрядчиком в соответствии с Календарным планом выполнения работ.</w:t>
      </w:r>
    </w:p>
    <w:p w14:paraId="5730BFCB" w14:textId="77777777" w:rsidR="0078682A" w:rsidRPr="0078682A" w:rsidRDefault="0078682A" w:rsidP="0078682A">
      <w:pPr>
        <w:tabs>
          <w:tab w:val="num" w:pos="1701"/>
        </w:tabs>
        <w:spacing w:before="60" w:after="60"/>
        <w:jc w:val="both"/>
      </w:pPr>
    </w:p>
    <w:p w14:paraId="043AC0DE" w14:textId="77777777" w:rsidR="0078682A" w:rsidRPr="0078682A" w:rsidRDefault="0078682A" w:rsidP="0078682A">
      <w:pPr>
        <w:widowControl/>
        <w:autoSpaceDE/>
        <w:autoSpaceDN/>
        <w:adjustRightInd/>
        <w:spacing w:after="200" w:line="276" w:lineRule="auto"/>
      </w:pPr>
      <w:r w:rsidRPr="0078682A">
        <w:br w:type="page"/>
      </w:r>
    </w:p>
    <w:p w14:paraId="5D05AA43" w14:textId="77777777" w:rsidR="0078682A" w:rsidRPr="0078682A" w:rsidRDefault="0078682A" w:rsidP="0078682A">
      <w:pPr>
        <w:contextualSpacing/>
        <w:jc w:val="both"/>
        <w:outlineLvl w:val="1"/>
        <w:rPr>
          <w:b/>
        </w:rPr>
      </w:pPr>
      <w:bookmarkStart w:id="340" w:name="_Toc515552817"/>
      <w:r w:rsidRPr="0078682A">
        <w:rPr>
          <w:b/>
        </w:rPr>
        <w:lastRenderedPageBreak/>
        <w:t>10.2</w:t>
      </w:r>
      <w:r>
        <w:rPr>
          <w:b/>
        </w:rPr>
        <w:t>4</w:t>
      </w:r>
      <w:r w:rsidRPr="0078682A">
        <w:rPr>
          <w:b/>
        </w:rPr>
        <w:t>.3</w:t>
      </w:r>
      <w:r w:rsidRPr="0078682A">
        <w:t xml:space="preserve"> </w:t>
      </w:r>
      <w:r w:rsidRPr="0078682A">
        <w:rPr>
          <w:b/>
        </w:rPr>
        <w:t>План распределения объемов оказания услуг между генеральным исполнителем и соисполнителями (форма 2</w:t>
      </w:r>
      <w:r>
        <w:rPr>
          <w:b/>
        </w:rPr>
        <w:t>4</w:t>
      </w:r>
      <w:r w:rsidRPr="0078682A">
        <w:rPr>
          <w:b/>
        </w:rPr>
        <w:t>)</w:t>
      </w:r>
      <w:bookmarkEnd w:id="340"/>
    </w:p>
    <w:p w14:paraId="3D61AD39" w14:textId="77777777" w:rsidR="0078682A" w:rsidRPr="0078682A" w:rsidRDefault="0078682A" w:rsidP="0078682A">
      <w:pPr>
        <w:contextualSpacing/>
        <w:jc w:val="both"/>
        <w:outlineLvl w:val="1"/>
      </w:pPr>
    </w:p>
    <w:p w14:paraId="673F3839"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7F5CDEB6"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28D8DD8F" w14:textId="77777777" w:rsidR="0078682A" w:rsidRPr="0078682A" w:rsidRDefault="0078682A" w:rsidP="0078682A">
      <w:pPr>
        <w:spacing w:after="120"/>
        <w:jc w:val="center"/>
        <w:rPr>
          <w:b/>
        </w:rPr>
      </w:pPr>
      <w:r w:rsidRPr="0078682A">
        <w:rPr>
          <w:b/>
        </w:rPr>
        <w:t>План распределения объемов оказания услуг</w:t>
      </w:r>
    </w:p>
    <w:p w14:paraId="22B89117" w14:textId="77777777" w:rsidR="0078682A" w:rsidRPr="0078682A" w:rsidRDefault="0078682A" w:rsidP="0078682A">
      <w:pPr>
        <w:spacing w:after="120"/>
        <w:jc w:val="center"/>
        <w:rPr>
          <w:b/>
        </w:rPr>
      </w:pPr>
      <w:r w:rsidRPr="0078682A">
        <w:rPr>
          <w:b/>
        </w:rPr>
        <w:t>между генеральным исполнителем и соисполнителями</w:t>
      </w:r>
    </w:p>
    <w:p w14:paraId="1DA2E68A" w14:textId="77777777" w:rsidR="0078682A" w:rsidRPr="0078682A" w:rsidRDefault="0078682A" w:rsidP="0078682A">
      <w:pPr>
        <w:spacing w:after="120"/>
        <w:jc w:val="center"/>
        <w:rPr>
          <w:b/>
        </w:rPr>
      </w:pPr>
    </w:p>
    <w:p w14:paraId="0D73050B" w14:textId="77777777" w:rsidR="0078682A" w:rsidRPr="0078682A" w:rsidRDefault="0078682A" w:rsidP="0078682A">
      <w:pPr>
        <w:spacing w:after="120"/>
        <w:jc w:val="both"/>
      </w:pPr>
      <w:r w:rsidRPr="0078682A">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3F2F77" w:rsidRPr="0078682A" w14:paraId="108FA681" w14:textId="77777777" w:rsidTr="00801EC3">
        <w:trPr>
          <w:cantSplit/>
          <w:trHeight w:val="1265"/>
        </w:trPr>
        <w:tc>
          <w:tcPr>
            <w:tcW w:w="615" w:type="dxa"/>
            <w:shd w:val="clear" w:color="auto" w:fill="D9D9D9" w:themeFill="background1" w:themeFillShade="D9"/>
            <w:vAlign w:val="center"/>
          </w:tcPr>
          <w:p w14:paraId="4B1540A4" w14:textId="77777777" w:rsidR="003F2F77" w:rsidRPr="0078682A" w:rsidRDefault="003F2F77" w:rsidP="00801EC3">
            <w:pPr>
              <w:jc w:val="center"/>
              <w:rPr>
                <w:sz w:val="22"/>
                <w:szCs w:val="22"/>
              </w:rPr>
            </w:pPr>
            <w:r w:rsidRPr="0078682A">
              <w:rPr>
                <w:sz w:val="22"/>
                <w:szCs w:val="22"/>
              </w:rPr>
              <w:t xml:space="preserve">№ </w:t>
            </w:r>
            <w:proofErr w:type="gramStart"/>
            <w:r w:rsidRPr="0078682A">
              <w:rPr>
                <w:sz w:val="22"/>
                <w:szCs w:val="22"/>
              </w:rPr>
              <w:t>п</w:t>
            </w:r>
            <w:proofErr w:type="gramEnd"/>
            <w:r w:rsidRPr="0078682A">
              <w:rPr>
                <w:sz w:val="22"/>
                <w:szCs w:val="22"/>
              </w:rPr>
              <w:t>/п</w:t>
            </w:r>
          </w:p>
        </w:tc>
        <w:tc>
          <w:tcPr>
            <w:tcW w:w="2607" w:type="dxa"/>
            <w:shd w:val="clear" w:color="auto" w:fill="D9D9D9" w:themeFill="background1" w:themeFillShade="D9"/>
            <w:vAlign w:val="center"/>
          </w:tcPr>
          <w:p w14:paraId="095DADDF" w14:textId="77777777" w:rsidR="003F2F77" w:rsidRPr="0078682A" w:rsidRDefault="003F2F77" w:rsidP="00801EC3">
            <w:pPr>
              <w:jc w:val="center"/>
              <w:rPr>
                <w:sz w:val="22"/>
                <w:szCs w:val="22"/>
              </w:rPr>
            </w:pPr>
            <w:r w:rsidRPr="0078682A">
              <w:rPr>
                <w:sz w:val="22"/>
                <w:szCs w:val="22"/>
              </w:rPr>
              <w:t>Наименование услуг</w:t>
            </w:r>
          </w:p>
        </w:tc>
        <w:tc>
          <w:tcPr>
            <w:tcW w:w="1878" w:type="dxa"/>
            <w:shd w:val="clear" w:color="auto" w:fill="D9D9D9" w:themeFill="background1" w:themeFillShade="D9"/>
            <w:vAlign w:val="center"/>
          </w:tcPr>
          <w:p w14:paraId="69E3F2C4" w14:textId="77777777" w:rsidR="003F2F77" w:rsidRPr="0078682A" w:rsidRDefault="003F2F77" w:rsidP="00801EC3">
            <w:pPr>
              <w:jc w:val="center"/>
              <w:rPr>
                <w:sz w:val="22"/>
                <w:szCs w:val="22"/>
              </w:rPr>
            </w:pPr>
            <w:r w:rsidRPr="0078682A">
              <w:rPr>
                <w:sz w:val="22"/>
                <w:szCs w:val="22"/>
              </w:rPr>
              <w:t>Наименование организации, оказывающий данный объем услуг</w:t>
            </w:r>
          </w:p>
        </w:tc>
        <w:tc>
          <w:tcPr>
            <w:tcW w:w="3108" w:type="dxa"/>
            <w:shd w:val="clear" w:color="auto" w:fill="D9D9D9" w:themeFill="background1" w:themeFillShade="D9"/>
            <w:vAlign w:val="center"/>
          </w:tcPr>
          <w:p w14:paraId="68E5303A" w14:textId="77777777" w:rsidR="003F2F77" w:rsidRPr="0078682A" w:rsidRDefault="003F2F77" w:rsidP="00801EC3">
            <w:pPr>
              <w:jc w:val="center"/>
              <w:rPr>
                <w:sz w:val="22"/>
                <w:szCs w:val="22"/>
              </w:rPr>
            </w:pPr>
            <w:r w:rsidRPr="0078682A">
              <w:rPr>
                <w:sz w:val="22"/>
                <w:szCs w:val="22"/>
              </w:rPr>
              <w:t>Стоимость услуг</w:t>
            </w:r>
          </w:p>
          <w:p w14:paraId="3B7817E8" w14:textId="77777777" w:rsidR="003F2F77" w:rsidRPr="0078682A" w:rsidRDefault="003F2F77" w:rsidP="00801EC3">
            <w:pPr>
              <w:jc w:val="center"/>
              <w:rPr>
                <w:sz w:val="22"/>
                <w:szCs w:val="22"/>
              </w:rPr>
            </w:pPr>
            <w:proofErr w:type="gramStart"/>
            <w:r w:rsidRPr="0078682A">
              <w:rPr>
                <w:sz w:val="22"/>
                <w:szCs w:val="22"/>
              </w:rPr>
              <w:t>в</w:t>
            </w:r>
            <w:proofErr w:type="gramEnd"/>
            <w:r w:rsidRPr="0078682A">
              <w:rPr>
                <w:sz w:val="22"/>
                <w:szCs w:val="22"/>
              </w:rPr>
              <w:t xml:space="preserve"> % от общей стоимости услуг</w:t>
            </w:r>
          </w:p>
        </w:tc>
        <w:tc>
          <w:tcPr>
            <w:tcW w:w="1506" w:type="dxa"/>
            <w:shd w:val="clear" w:color="auto" w:fill="D9D9D9" w:themeFill="background1" w:themeFillShade="D9"/>
            <w:vAlign w:val="center"/>
          </w:tcPr>
          <w:p w14:paraId="0939FC45" w14:textId="77777777" w:rsidR="003F2F77" w:rsidRPr="0078682A" w:rsidRDefault="003F2F77" w:rsidP="00801EC3">
            <w:pPr>
              <w:jc w:val="center"/>
              <w:rPr>
                <w:sz w:val="22"/>
                <w:szCs w:val="22"/>
              </w:rPr>
            </w:pPr>
            <w:r w:rsidRPr="0078682A">
              <w:rPr>
                <w:sz w:val="22"/>
                <w:szCs w:val="22"/>
              </w:rPr>
              <w:t>Сроки оказания (начало и окончание)</w:t>
            </w:r>
          </w:p>
        </w:tc>
      </w:tr>
      <w:tr w:rsidR="007633A8" w:rsidRPr="0078682A" w14:paraId="01B74C6F" w14:textId="77777777" w:rsidTr="00801EC3">
        <w:trPr>
          <w:cantSplit/>
        </w:trPr>
        <w:tc>
          <w:tcPr>
            <w:tcW w:w="615" w:type="dxa"/>
            <w:shd w:val="clear" w:color="auto" w:fill="D9D9D9" w:themeFill="background1" w:themeFillShade="D9"/>
          </w:tcPr>
          <w:p w14:paraId="71F3689E" w14:textId="77777777" w:rsidR="007633A8" w:rsidRPr="0078682A" w:rsidRDefault="007633A8" w:rsidP="00801EC3">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220179B9" w14:textId="77777777" w:rsidR="007633A8" w:rsidRPr="0078682A" w:rsidRDefault="007633A8" w:rsidP="00801EC3">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2DA77F81" w14:textId="77777777" w:rsidR="007633A8" w:rsidRPr="0078682A" w:rsidRDefault="007633A8" w:rsidP="00801EC3">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5626454B" w14:textId="77777777" w:rsidR="007633A8" w:rsidRPr="0078682A" w:rsidRDefault="007633A8" w:rsidP="00801EC3">
            <w:pPr>
              <w:jc w:val="center"/>
              <w:rPr>
                <w:i/>
                <w:sz w:val="18"/>
                <w:szCs w:val="18"/>
                <w:lang w:val="en-US"/>
              </w:rPr>
            </w:pPr>
            <w:r w:rsidRPr="0078682A">
              <w:rPr>
                <w:i/>
                <w:sz w:val="18"/>
                <w:szCs w:val="18"/>
                <w:lang w:val="en-US"/>
              </w:rPr>
              <w:t>4</w:t>
            </w:r>
          </w:p>
          <w:p w14:paraId="7F6812C2" w14:textId="153D423D" w:rsidR="007633A8" w:rsidRPr="007633A8" w:rsidRDefault="007633A8" w:rsidP="00801EC3">
            <w:pPr>
              <w:jc w:val="center"/>
              <w:rPr>
                <w:i/>
                <w:sz w:val="18"/>
                <w:szCs w:val="18"/>
              </w:rPr>
            </w:pPr>
          </w:p>
        </w:tc>
        <w:tc>
          <w:tcPr>
            <w:tcW w:w="1506" w:type="dxa"/>
            <w:shd w:val="clear" w:color="auto" w:fill="D9D9D9" w:themeFill="background1" w:themeFillShade="D9"/>
          </w:tcPr>
          <w:p w14:paraId="56A48CB8" w14:textId="55D99FFD" w:rsidR="007633A8" w:rsidRPr="007633A8" w:rsidRDefault="007633A8" w:rsidP="00801EC3">
            <w:pPr>
              <w:jc w:val="center"/>
              <w:rPr>
                <w:i/>
                <w:sz w:val="18"/>
                <w:szCs w:val="18"/>
              </w:rPr>
            </w:pPr>
            <w:r>
              <w:rPr>
                <w:i/>
                <w:sz w:val="18"/>
                <w:szCs w:val="18"/>
              </w:rPr>
              <w:t>5</w:t>
            </w:r>
          </w:p>
        </w:tc>
      </w:tr>
      <w:tr w:rsidR="007633A8" w:rsidRPr="0078682A" w14:paraId="07D93134" w14:textId="77777777" w:rsidTr="00801EC3">
        <w:tc>
          <w:tcPr>
            <w:tcW w:w="615" w:type="dxa"/>
          </w:tcPr>
          <w:p w14:paraId="6FFBECC7"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2EB77FD0" w14:textId="77777777" w:rsidR="007633A8" w:rsidRPr="0078682A" w:rsidRDefault="007633A8" w:rsidP="00801EC3">
            <w:pPr>
              <w:rPr>
                <w:sz w:val="22"/>
                <w:szCs w:val="22"/>
              </w:rPr>
            </w:pPr>
          </w:p>
        </w:tc>
        <w:tc>
          <w:tcPr>
            <w:tcW w:w="1878" w:type="dxa"/>
          </w:tcPr>
          <w:p w14:paraId="50AF2029" w14:textId="77777777" w:rsidR="007633A8" w:rsidRPr="0078682A" w:rsidRDefault="007633A8" w:rsidP="00801EC3">
            <w:pPr>
              <w:rPr>
                <w:sz w:val="22"/>
                <w:szCs w:val="22"/>
              </w:rPr>
            </w:pPr>
          </w:p>
        </w:tc>
        <w:tc>
          <w:tcPr>
            <w:tcW w:w="3108" w:type="dxa"/>
          </w:tcPr>
          <w:p w14:paraId="45C6D0C6" w14:textId="77777777" w:rsidR="007633A8" w:rsidRPr="0078682A" w:rsidRDefault="007633A8" w:rsidP="00801EC3">
            <w:pPr>
              <w:rPr>
                <w:sz w:val="22"/>
                <w:szCs w:val="22"/>
              </w:rPr>
            </w:pPr>
          </w:p>
        </w:tc>
        <w:tc>
          <w:tcPr>
            <w:tcW w:w="1506" w:type="dxa"/>
          </w:tcPr>
          <w:p w14:paraId="7744074E" w14:textId="77777777" w:rsidR="007633A8" w:rsidRPr="0078682A" w:rsidRDefault="007633A8" w:rsidP="00801EC3">
            <w:pPr>
              <w:rPr>
                <w:sz w:val="22"/>
                <w:szCs w:val="22"/>
              </w:rPr>
            </w:pPr>
          </w:p>
        </w:tc>
      </w:tr>
      <w:tr w:rsidR="007633A8" w:rsidRPr="0078682A" w14:paraId="6BC32E7D" w14:textId="77777777" w:rsidTr="00801EC3">
        <w:tc>
          <w:tcPr>
            <w:tcW w:w="615" w:type="dxa"/>
          </w:tcPr>
          <w:p w14:paraId="324140BA"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0C5CF930" w14:textId="77777777" w:rsidR="007633A8" w:rsidRPr="0078682A" w:rsidRDefault="007633A8" w:rsidP="00801EC3">
            <w:pPr>
              <w:rPr>
                <w:sz w:val="22"/>
                <w:szCs w:val="22"/>
              </w:rPr>
            </w:pPr>
          </w:p>
        </w:tc>
        <w:tc>
          <w:tcPr>
            <w:tcW w:w="1878" w:type="dxa"/>
          </w:tcPr>
          <w:p w14:paraId="65D06334" w14:textId="77777777" w:rsidR="007633A8" w:rsidRPr="0078682A" w:rsidRDefault="007633A8" w:rsidP="00801EC3">
            <w:pPr>
              <w:rPr>
                <w:sz w:val="22"/>
                <w:szCs w:val="22"/>
              </w:rPr>
            </w:pPr>
          </w:p>
        </w:tc>
        <w:tc>
          <w:tcPr>
            <w:tcW w:w="3108" w:type="dxa"/>
          </w:tcPr>
          <w:p w14:paraId="2A7E320B" w14:textId="77777777" w:rsidR="007633A8" w:rsidRPr="0078682A" w:rsidRDefault="007633A8" w:rsidP="00801EC3">
            <w:pPr>
              <w:rPr>
                <w:sz w:val="22"/>
                <w:szCs w:val="22"/>
              </w:rPr>
            </w:pPr>
          </w:p>
        </w:tc>
        <w:tc>
          <w:tcPr>
            <w:tcW w:w="1506" w:type="dxa"/>
          </w:tcPr>
          <w:p w14:paraId="4652A650" w14:textId="77777777" w:rsidR="007633A8" w:rsidRPr="0078682A" w:rsidRDefault="007633A8" w:rsidP="00801EC3">
            <w:pPr>
              <w:rPr>
                <w:sz w:val="22"/>
                <w:szCs w:val="22"/>
              </w:rPr>
            </w:pPr>
          </w:p>
        </w:tc>
      </w:tr>
      <w:tr w:rsidR="007633A8" w:rsidRPr="0078682A" w14:paraId="63ABF383" w14:textId="77777777" w:rsidTr="00801EC3">
        <w:tc>
          <w:tcPr>
            <w:tcW w:w="615" w:type="dxa"/>
          </w:tcPr>
          <w:p w14:paraId="39DB7309" w14:textId="77777777" w:rsidR="007633A8" w:rsidRPr="0078682A" w:rsidRDefault="007633A8" w:rsidP="00801EC3">
            <w:pPr>
              <w:widowControl/>
              <w:numPr>
                <w:ilvl w:val="0"/>
                <w:numId w:val="32"/>
              </w:numPr>
              <w:autoSpaceDE/>
              <w:autoSpaceDN/>
              <w:adjustRightInd/>
              <w:spacing w:before="120" w:after="120"/>
              <w:ind w:left="1134" w:hanging="1134"/>
              <w:jc w:val="both"/>
              <w:rPr>
                <w:sz w:val="22"/>
                <w:szCs w:val="22"/>
              </w:rPr>
            </w:pPr>
          </w:p>
        </w:tc>
        <w:tc>
          <w:tcPr>
            <w:tcW w:w="2607" w:type="dxa"/>
          </w:tcPr>
          <w:p w14:paraId="32D90340" w14:textId="77777777" w:rsidR="007633A8" w:rsidRPr="0078682A" w:rsidRDefault="007633A8" w:rsidP="00801EC3">
            <w:pPr>
              <w:rPr>
                <w:sz w:val="22"/>
                <w:szCs w:val="22"/>
              </w:rPr>
            </w:pPr>
          </w:p>
        </w:tc>
        <w:tc>
          <w:tcPr>
            <w:tcW w:w="1878" w:type="dxa"/>
          </w:tcPr>
          <w:p w14:paraId="4A5E8611" w14:textId="77777777" w:rsidR="007633A8" w:rsidRPr="0078682A" w:rsidRDefault="007633A8" w:rsidP="00801EC3">
            <w:pPr>
              <w:rPr>
                <w:sz w:val="22"/>
                <w:szCs w:val="22"/>
              </w:rPr>
            </w:pPr>
          </w:p>
        </w:tc>
        <w:tc>
          <w:tcPr>
            <w:tcW w:w="3108" w:type="dxa"/>
          </w:tcPr>
          <w:p w14:paraId="5F4236E2" w14:textId="77777777" w:rsidR="007633A8" w:rsidRPr="0078682A" w:rsidRDefault="007633A8" w:rsidP="00801EC3">
            <w:pPr>
              <w:rPr>
                <w:sz w:val="22"/>
                <w:szCs w:val="22"/>
              </w:rPr>
            </w:pPr>
          </w:p>
        </w:tc>
        <w:tc>
          <w:tcPr>
            <w:tcW w:w="1506" w:type="dxa"/>
          </w:tcPr>
          <w:p w14:paraId="0A406694" w14:textId="77777777" w:rsidR="007633A8" w:rsidRPr="0078682A" w:rsidRDefault="007633A8" w:rsidP="00801EC3">
            <w:pPr>
              <w:rPr>
                <w:sz w:val="22"/>
                <w:szCs w:val="22"/>
              </w:rPr>
            </w:pPr>
          </w:p>
        </w:tc>
      </w:tr>
      <w:tr w:rsidR="007633A8" w:rsidRPr="0078682A" w14:paraId="595F4FFA" w14:textId="77777777" w:rsidTr="00801EC3">
        <w:tc>
          <w:tcPr>
            <w:tcW w:w="615" w:type="dxa"/>
          </w:tcPr>
          <w:p w14:paraId="56A9C7D3" w14:textId="77777777" w:rsidR="007633A8" w:rsidRPr="0078682A" w:rsidRDefault="007633A8" w:rsidP="00801EC3">
            <w:pPr>
              <w:rPr>
                <w:sz w:val="22"/>
                <w:szCs w:val="22"/>
              </w:rPr>
            </w:pPr>
            <w:r w:rsidRPr="0078682A">
              <w:rPr>
                <w:sz w:val="22"/>
                <w:szCs w:val="22"/>
              </w:rPr>
              <w:t>…</w:t>
            </w:r>
          </w:p>
        </w:tc>
        <w:tc>
          <w:tcPr>
            <w:tcW w:w="2607" w:type="dxa"/>
          </w:tcPr>
          <w:p w14:paraId="4A63BE52" w14:textId="77777777" w:rsidR="007633A8" w:rsidRPr="0078682A" w:rsidRDefault="007633A8" w:rsidP="00801EC3">
            <w:pPr>
              <w:rPr>
                <w:sz w:val="22"/>
                <w:szCs w:val="22"/>
              </w:rPr>
            </w:pPr>
          </w:p>
        </w:tc>
        <w:tc>
          <w:tcPr>
            <w:tcW w:w="1878" w:type="dxa"/>
          </w:tcPr>
          <w:p w14:paraId="6F89335E" w14:textId="77777777" w:rsidR="007633A8" w:rsidRPr="0078682A" w:rsidRDefault="007633A8" w:rsidP="00801EC3">
            <w:pPr>
              <w:rPr>
                <w:sz w:val="22"/>
                <w:szCs w:val="22"/>
              </w:rPr>
            </w:pPr>
          </w:p>
        </w:tc>
        <w:tc>
          <w:tcPr>
            <w:tcW w:w="3108" w:type="dxa"/>
          </w:tcPr>
          <w:p w14:paraId="6022DF12" w14:textId="77777777" w:rsidR="007633A8" w:rsidRPr="0078682A" w:rsidRDefault="007633A8" w:rsidP="00801EC3">
            <w:pPr>
              <w:rPr>
                <w:sz w:val="22"/>
                <w:szCs w:val="22"/>
              </w:rPr>
            </w:pPr>
          </w:p>
        </w:tc>
        <w:tc>
          <w:tcPr>
            <w:tcW w:w="1506" w:type="dxa"/>
          </w:tcPr>
          <w:p w14:paraId="34D48E2E" w14:textId="77777777" w:rsidR="007633A8" w:rsidRPr="0078682A" w:rsidRDefault="007633A8" w:rsidP="00801EC3">
            <w:pPr>
              <w:rPr>
                <w:sz w:val="22"/>
                <w:szCs w:val="22"/>
              </w:rPr>
            </w:pPr>
          </w:p>
        </w:tc>
      </w:tr>
      <w:tr w:rsidR="007633A8" w:rsidRPr="0078682A" w14:paraId="212FB61F" w14:textId="77777777" w:rsidTr="00801EC3">
        <w:tc>
          <w:tcPr>
            <w:tcW w:w="5100" w:type="dxa"/>
            <w:gridSpan w:val="3"/>
          </w:tcPr>
          <w:p w14:paraId="388C1EC9" w14:textId="77777777" w:rsidR="007633A8" w:rsidRPr="0078682A" w:rsidRDefault="007633A8" w:rsidP="00801EC3">
            <w:pPr>
              <w:rPr>
                <w:b/>
                <w:sz w:val="22"/>
                <w:szCs w:val="22"/>
              </w:rPr>
            </w:pPr>
            <w:r w:rsidRPr="0078682A">
              <w:rPr>
                <w:b/>
                <w:sz w:val="22"/>
                <w:szCs w:val="22"/>
              </w:rPr>
              <w:t>ИТОГО</w:t>
            </w:r>
          </w:p>
        </w:tc>
        <w:tc>
          <w:tcPr>
            <w:tcW w:w="3108" w:type="dxa"/>
          </w:tcPr>
          <w:p w14:paraId="121FEDFD" w14:textId="77777777" w:rsidR="007633A8" w:rsidRPr="0078682A" w:rsidRDefault="007633A8" w:rsidP="00801EC3">
            <w:pPr>
              <w:rPr>
                <w:b/>
                <w:sz w:val="22"/>
                <w:szCs w:val="22"/>
              </w:rPr>
            </w:pPr>
            <w:r w:rsidRPr="0078682A">
              <w:rPr>
                <w:b/>
                <w:sz w:val="22"/>
                <w:szCs w:val="22"/>
              </w:rPr>
              <w:t>100%</w:t>
            </w:r>
          </w:p>
        </w:tc>
        <w:tc>
          <w:tcPr>
            <w:tcW w:w="1506" w:type="dxa"/>
          </w:tcPr>
          <w:p w14:paraId="6DF9BF60" w14:textId="77777777" w:rsidR="007633A8" w:rsidRPr="0078682A" w:rsidRDefault="007633A8" w:rsidP="00801EC3">
            <w:pPr>
              <w:rPr>
                <w:b/>
                <w:sz w:val="22"/>
                <w:szCs w:val="22"/>
              </w:rPr>
            </w:pPr>
            <w:r w:rsidRPr="0078682A">
              <w:rPr>
                <w:b/>
                <w:sz w:val="22"/>
                <w:szCs w:val="22"/>
              </w:rPr>
              <w:t>Х</w:t>
            </w:r>
          </w:p>
        </w:tc>
      </w:tr>
    </w:tbl>
    <w:p w14:paraId="4C5375C2"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46B46F1B" w14:textId="77777777" w:rsidTr="00B11FE8">
        <w:tc>
          <w:tcPr>
            <w:tcW w:w="4644" w:type="dxa"/>
          </w:tcPr>
          <w:p w14:paraId="38D9709D" w14:textId="77777777" w:rsidR="0078682A" w:rsidRPr="0078682A" w:rsidRDefault="0078682A" w:rsidP="0078682A">
            <w:pPr>
              <w:jc w:val="right"/>
              <w:rPr>
                <w:sz w:val="26"/>
                <w:szCs w:val="26"/>
              </w:rPr>
            </w:pPr>
          </w:p>
          <w:p w14:paraId="08C20869" w14:textId="77777777" w:rsidR="0078682A" w:rsidRPr="0078682A" w:rsidRDefault="0078682A" w:rsidP="0078682A">
            <w:pPr>
              <w:jc w:val="right"/>
              <w:rPr>
                <w:sz w:val="26"/>
                <w:szCs w:val="26"/>
              </w:rPr>
            </w:pPr>
            <w:r w:rsidRPr="0078682A">
              <w:rPr>
                <w:sz w:val="26"/>
                <w:szCs w:val="26"/>
              </w:rPr>
              <w:t>__________________________________</w:t>
            </w:r>
          </w:p>
          <w:p w14:paraId="16C961AA"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24B3DCBE" w14:textId="77777777" w:rsidTr="00B11FE8">
        <w:tc>
          <w:tcPr>
            <w:tcW w:w="4644" w:type="dxa"/>
          </w:tcPr>
          <w:p w14:paraId="13172911" w14:textId="77777777" w:rsidR="0078682A" w:rsidRPr="0078682A" w:rsidRDefault="0078682A" w:rsidP="0078682A">
            <w:pPr>
              <w:jc w:val="right"/>
              <w:rPr>
                <w:sz w:val="26"/>
                <w:szCs w:val="26"/>
              </w:rPr>
            </w:pPr>
            <w:r w:rsidRPr="0078682A">
              <w:rPr>
                <w:sz w:val="26"/>
                <w:szCs w:val="26"/>
              </w:rPr>
              <w:t>__________________________________</w:t>
            </w:r>
          </w:p>
          <w:p w14:paraId="7A8F24E0"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 xml:space="preserve">(фамилия, имя, отчество </w:t>
            </w:r>
            <w:proofErr w:type="gramStart"/>
            <w:r w:rsidRPr="0078682A">
              <w:rPr>
                <w:sz w:val="26"/>
                <w:szCs w:val="26"/>
                <w:vertAlign w:val="superscript"/>
              </w:rPr>
              <w:t>подписавшего</w:t>
            </w:r>
            <w:proofErr w:type="gramEnd"/>
            <w:r w:rsidRPr="0078682A">
              <w:rPr>
                <w:sz w:val="26"/>
                <w:szCs w:val="26"/>
                <w:vertAlign w:val="superscript"/>
              </w:rPr>
              <w:t>, должность)</w:t>
            </w:r>
          </w:p>
          <w:p w14:paraId="60868BF3" w14:textId="77777777" w:rsidR="0078682A" w:rsidRPr="0078682A" w:rsidRDefault="0078682A" w:rsidP="0078682A">
            <w:pPr>
              <w:tabs>
                <w:tab w:val="left" w:pos="4428"/>
              </w:tabs>
              <w:jc w:val="center"/>
              <w:rPr>
                <w:sz w:val="26"/>
                <w:szCs w:val="26"/>
                <w:vertAlign w:val="superscript"/>
              </w:rPr>
            </w:pPr>
          </w:p>
        </w:tc>
      </w:tr>
    </w:tbl>
    <w:p w14:paraId="23283B58"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59795C09"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1FCCA089" w14:textId="77777777" w:rsidR="0078682A" w:rsidRPr="0078682A" w:rsidRDefault="0078682A" w:rsidP="0078682A">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8376464" w14:textId="77777777" w:rsidR="0078682A" w:rsidRPr="0078682A" w:rsidRDefault="0078682A" w:rsidP="0078682A">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501301C8" w14:textId="77777777" w:rsidR="0078682A" w:rsidRPr="0078682A" w:rsidRDefault="0078682A" w:rsidP="0078682A">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4382B01" w14:textId="77777777" w:rsidR="0078682A" w:rsidRPr="0078682A" w:rsidRDefault="0078682A" w:rsidP="0078682A">
      <w:pPr>
        <w:widowControl/>
        <w:autoSpaceDE/>
        <w:autoSpaceDN/>
        <w:adjustRightInd/>
        <w:jc w:val="both"/>
      </w:pPr>
      <w:r w:rsidRPr="0078682A">
        <w:t>10.2</w:t>
      </w:r>
      <w:r>
        <w:t>4</w:t>
      </w:r>
      <w:r w:rsidRPr="0078682A">
        <w:t>.3.4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79D67491" w14:textId="77777777" w:rsidR="0078682A" w:rsidRPr="0078682A" w:rsidRDefault="0078682A" w:rsidP="0078682A">
      <w:pPr>
        <w:widowControl/>
        <w:autoSpaceDE/>
        <w:autoSpaceDN/>
        <w:adjustRightInd/>
        <w:jc w:val="both"/>
      </w:pPr>
      <w:r w:rsidRPr="0078682A">
        <w:t>10.2</w:t>
      </w:r>
      <w:r>
        <w:t>4</w:t>
      </w:r>
      <w:r w:rsidRPr="0078682A">
        <w:t>.3.5</w:t>
      </w:r>
      <w:proofErr w:type="gramStart"/>
      <w:r w:rsidRPr="0078682A">
        <w:tab/>
        <w:t>В</w:t>
      </w:r>
      <w:proofErr w:type="gramEnd"/>
      <w:r w:rsidRPr="0078682A">
        <w:t xml:space="preserve"> данной форме генеральный подрядчик указывает:</w:t>
      </w:r>
    </w:p>
    <w:p w14:paraId="7008CB2D" w14:textId="77777777" w:rsidR="003F2F77" w:rsidRPr="003F2F77" w:rsidRDefault="003F2F77" w:rsidP="003F2F77">
      <w:pPr>
        <w:numPr>
          <w:ilvl w:val="3"/>
          <w:numId w:val="33"/>
        </w:numPr>
        <w:contextualSpacing/>
        <w:jc w:val="both"/>
        <w:outlineLvl w:val="1"/>
      </w:pPr>
      <w:r w:rsidRPr="003F2F77">
        <w:t>перечень оказываемых генеральным исполнителем и каждым соисполнителем услуг;</w:t>
      </w:r>
    </w:p>
    <w:p w14:paraId="1C6776BC" w14:textId="77777777" w:rsidR="003F2F77" w:rsidRPr="003F2F77" w:rsidRDefault="003F2F77" w:rsidP="003F2F77">
      <w:pPr>
        <w:numPr>
          <w:ilvl w:val="3"/>
          <w:numId w:val="33"/>
        </w:numPr>
        <w:contextualSpacing/>
        <w:jc w:val="both"/>
        <w:outlineLvl w:val="1"/>
      </w:pPr>
      <w:r w:rsidRPr="003F2F77">
        <w:t>стоимость услуг по генеральному исполнителю и соисполнителям в процентном выражении;</w:t>
      </w:r>
    </w:p>
    <w:p w14:paraId="4842C7AA" w14:textId="77777777" w:rsidR="003F2F77" w:rsidRPr="003F2F77" w:rsidRDefault="003F2F77" w:rsidP="003F2F77">
      <w:pPr>
        <w:numPr>
          <w:ilvl w:val="3"/>
          <w:numId w:val="33"/>
        </w:numPr>
        <w:contextualSpacing/>
        <w:jc w:val="both"/>
        <w:outlineLvl w:val="1"/>
      </w:pPr>
      <w:r w:rsidRPr="003F2F77">
        <w:t>сроки оказания услуг генеральным исполнителем и каждым соисполнителем в соответствии с Графиком, Календарным планом оказания услуг.</w:t>
      </w:r>
    </w:p>
    <w:p w14:paraId="05E1ED16" w14:textId="77777777" w:rsidR="00297AA2" w:rsidRPr="00297AA2" w:rsidRDefault="00297AA2" w:rsidP="0078682A">
      <w:pPr>
        <w:contextualSpacing/>
        <w:jc w:val="both"/>
        <w:outlineLvl w:val="1"/>
      </w:pPr>
    </w:p>
    <w:p w14:paraId="47512295" w14:textId="77777777" w:rsidR="00297AA2" w:rsidRPr="00297AA2" w:rsidRDefault="00297AA2" w:rsidP="00297AA2">
      <w:pPr>
        <w:widowControl/>
        <w:autoSpaceDE/>
        <w:autoSpaceDN/>
        <w:adjustRightInd/>
        <w:spacing w:after="200" w:line="276" w:lineRule="auto"/>
        <w:ind w:left="1418"/>
        <w:jc w:val="both"/>
        <w:rPr>
          <w:i/>
        </w:rPr>
      </w:pPr>
    </w:p>
    <w:p w14:paraId="0EA893CF" w14:textId="77777777" w:rsidR="00297AA2" w:rsidRPr="00297AA2" w:rsidRDefault="00297AA2" w:rsidP="00297AA2">
      <w:pPr>
        <w:widowControl/>
        <w:autoSpaceDE/>
        <w:autoSpaceDN/>
        <w:adjustRightInd/>
        <w:spacing w:after="200" w:line="276" w:lineRule="auto"/>
        <w:ind w:left="1418"/>
        <w:rPr>
          <w:i/>
        </w:rPr>
      </w:pPr>
    </w:p>
    <w:p w14:paraId="743B3254" w14:textId="77777777" w:rsidR="00297AA2" w:rsidRPr="00297AA2" w:rsidRDefault="00297AA2" w:rsidP="00297AA2">
      <w:pPr>
        <w:widowControl/>
        <w:autoSpaceDE/>
        <w:autoSpaceDN/>
        <w:adjustRightInd/>
        <w:spacing w:after="200" w:line="276" w:lineRule="auto"/>
        <w:rPr>
          <w:i/>
        </w:rPr>
      </w:pPr>
    </w:p>
    <w:p w14:paraId="1E06C152" w14:textId="77777777" w:rsidR="00297AA2" w:rsidRPr="00297AA2" w:rsidRDefault="00297AA2" w:rsidP="00297AA2">
      <w:pPr>
        <w:widowControl/>
        <w:autoSpaceDE/>
        <w:autoSpaceDN/>
        <w:adjustRightInd/>
        <w:spacing w:after="200" w:line="276" w:lineRule="auto"/>
        <w:rPr>
          <w:i/>
        </w:rPr>
      </w:pPr>
    </w:p>
    <w:p w14:paraId="0433238F" w14:textId="77777777" w:rsidR="00297AA2" w:rsidRPr="00297AA2" w:rsidRDefault="00297AA2" w:rsidP="00297AA2">
      <w:pPr>
        <w:widowControl/>
        <w:autoSpaceDE/>
        <w:autoSpaceDN/>
        <w:adjustRightInd/>
        <w:spacing w:after="200" w:line="276" w:lineRule="auto"/>
        <w:rPr>
          <w:i/>
        </w:rPr>
      </w:pPr>
    </w:p>
    <w:p w14:paraId="38E7E457" w14:textId="77777777" w:rsidR="00297AA2" w:rsidRPr="00297AA2" w:rsidRDefault="00297AA2" w:rsidP="00297AA2">
      <w:pPr>
        <w:widowControl/>
        <w:autoSpaceDE/>
        <w:autoSpaceDN/>
        <w:adjustRightInd/>
        <w:spacing w:after="200" w:line="276" w:lineRule="auto"/>
        <w:rPr>
          <w:i/>
        </w:rPr>
      </w:pPr>
    </w:p>
    <w:p w14:paraId="332FAAB5" w14:textId="77777777" w:rsidR="00297AA2" w:rsidRPr="00297AA2" w:rsidRDefault="00297AA2" w:rsidP="00297AA2">
      <w:pPr>
        <w:widowControl/>
        <w:autoSpaceDE/>
        <w:autoSpaceDN/>
        <w:adjustRightInd/>
        <w:spacing w:after="200" w:line="276" w:lineRule="auto"/>
        <w:rPr>
          <w:i/>
        </w:rPr>
      </w:pPr>
    </w:p>
    <w:p w14:paraId="46B4B812" w14:textId="77777777" w:rsidR="00297AA2" w:rsidRPr="00297AA2" w:rsidRDefault="00297AA2" w:rsidP="00297AA2">
      <w:pPr>
        <w:widowControl/>
        <w:autoSpaceDE/>
        <w:autoSpaceDN/>
        <w:adjustRightInd/>
        <w:spacing w:after="200" w:line="276" w:lineRule="auto"/>
        <w:rPr>
          <w:i/>
        </w:rPr>
      </w:pPr>
    </w:p>
    <w:p w14:paraId="1E066DF9" w14:textId="77777777" w:rsidR="00297AA2" w:rsidRPr="00297AA2" w:rsidRDefault="00297AA2" w:rsidP="00297AA2">
      <w:pPr>
        <w:widowControl/>
        <w:autoSpaceDE/>
        <w:autoSpaceDN/>
        <w:adjustRightInd/>
        <w:spacing w:after="200" w:line="276" w:lineRule="auto"/>
        <w:rPr>
          <w:i/>
        </w:rPr>
      </w:pPr>
    </w:p>
    <w:p w14:paraId="77B59E5A" w14:textId="77777777" w:rsidR="00297AA2" w:rsidRPr="00297AA2" w:rsidRDefault="00297AA2" w:rsidP="00297AA2">
      <w:pPr>
        <w:widowControl/>
        <w:autoSpaceDE/>
        <w:autoSpaceDN/>
        <w:adjustRightInd/>
        <w:spacing w:after="200" w:line="276" w:lineRule="auto"/>
        <w:rPr>
          <w:i/>
        </w:rPr>
      </w:pPr>
    </w:p>
    <w:p w14:paraId="0D88EC0B" w14:textId="77777777" w:rsidR="00297AA2" w:rsidRPr="00297AA2" w:rsidRDefault="00297AA2" w:rsidP="00297AA2">
      <w:pPr>
        <w:widowControl/>
        <w:autoSpaceDE/>
        <w:autoSpaceDN/>
        <w:adjustRightInd/>
        <w:spacing w:after="200" w:line="276" w:lineRule="auto"/>
        <w:rPr>
          <w:i/>
        </w:rPr>
      </w:pPr>
    </w:p>
    <w:p w14:paraId="58D41386" w14:textId="77777777" w:rsidR="00297AA2" w:rsidRPr="00297AA2" w:rsidRDefault="00297AA2" w:rsidP="00297AA2">
      <w:pPr>
        <w:widowControl/>
        <w:autoSpaceDE/>
        <w:autoSpaceDN/>
        <w:adjustRightInd/>
        <w:spacing w:after="200" w:line="276" w:lineRule="auto"/>
        <w:rPr>
          <w:i/>
        </w:rPr>
      </w:pPr>
    </w:p>
    <w:p w14:paraId="5AFDD7FD" w14:textId="77777777" w:rsidR="00297AA2" w:rsidRPr="00297AA2" w:rsidRDefault="00297AA2" w:rsidP="00297AA2">
      <w:pPr>
        <w:widowControl/>
        <w:autoSpaceDE/>
        <w:autoSpaceDN/>
        <w:adjustRightInd/>
        <w:spacing w:after="200" w:line="276" w:lineRule="auto"/>
        <w:rPr>
          <w:i/>
        </w:rPr>
      </w:pPr>
    </w:p>
    <w:p w14:paraId="5753FCB8" w14:textId="77777777" w:rsidR="00297AA2" w:rsidRPr="00297AA2" w:rsidRDefault="00297AA2" w:rsidP="00297AA2">
      <w:pPr>
        <w:widowControl/>
        <w:autoSpaceDE/>
        <w:autoSpaceDN/>
        <w:adjustRightInd/>
        <w:spacing w:after="200" w:line="276" w:lineRule="auto"/>
        <w:rPr>
          <w:i/>
        </w:rPr>
      </w:pPr>
    </w:p>
    <w:p w14:paraId="4C1309B1"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14:paraId="1167A5E4" w14:textId="77777777" w:rsidR="00A76764" w:rsidRPr="00297AA2" w:rsidRDefault="00A76764" w:rsidP="00A76764">
      <w:pPr>
        <w:widowControl/>
        <w:autoSpaceDE/>
        <w:autoSpaceDN/>
        <w:adjustRightInd/>
        <w:spacing w:after="200" w:line="276" w:lineRule="auto"/>
        <w:rPr>
          <w:b/>
          <w:bCs/>
        </w:rPr>
      </w:pPr>
      <w:bookmarkStart w:id="341" w:name="_Toc402520618"/>
      <w:bookmarkStart w:id="342"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14:paraId="5053E675" w14:textId="77777777" w:rsidR="00A76764" w:rsidRPr="009004F1" w:rsidRDefault="00A76764" w:rsidP="00A76764">
      <w:pPr>
        <w:suppressAutoHyphens/>
        <w:autoSpaceDE/>
        <w:autoSpaceDN/>
        <w:adjustRightInd/>
        <w:spacing w:before="240" w:after="120"/>
        <w:outlineLvl w:val="2"/>
        <w:rPr>
          <w:snapToGrid w:val="0"/>
        </w:rPr>
      </w:pPr>
      <w:bookmarkStart w:id="343" w:name="_Toc515552818"/>
      <w:r w:rsidRPr="009004F1">
        <w:rPr>
          <w:snapToGrid w:val="0"/>
        </w:rPr>
        <w:t>10.25.1 Форма с</w:t>
      </w:r>
      <w:r w:rsidRPr="009004F1">
        <w:t>огласия субподрядчика (соисполнителя) на привлечение к поставке товаров (выполнению работ, оказанию услуг) по договору, являющимся предметом закупки</w:t>
      </w:r>
      <w:bookmarkEnd w:id="343"/>
    </w:p>
    <w:p w14:paraId="3DBCED0C" w14:textId="77777777" w:rsidR="00A76764" w:rsidRPr="00297AA2" w:rsidRDefault="00A76764" w:rsidP="00A76764">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DEB755" w14:textId="77777777" w:rsidR="00A76764" w:rsidRDefault="00A76764" w:rsidP="00A76764">
      <w:pPr>
        <w:rPr>
          <w:color w:val="000000"/>
        </w:rPr>
      </w:pPr>
    </w:p>
    <w:p w14:paraId="622C06C7" w14:textId="77777777" w:rsidR="00A76764" w:rsidRDefault="00A76764" w:rsidP="00A76764">
      <w:pPr>
        <w:rPr>
          <w:color w:val="000000"/>
        </w:rPr>
      </w:pPr>
    </w:p>
    <w:p w14:paraId="4E0CE466" w14:textId="77777777" w:rsidR="00A76764" w:rsidRPr="00076DB8" w:rsidRDefault="00A76764" w:rsidP="00A76764">
      <w:pPr>
        <w:pStyle w:val="2"/>
        <w:spacing w:before="0" w:after="0"/>
        <w:jc w:val="center"/>
        <w:rPr>
          <w:color w:val="4F81BD" w:themeColor="accent1"/>
          <w:sz w:val="24"/>
          <w:szCs w:val="24"/>
        </w:rPr>
      </w:pPr>
      <w:bookmarkStart w:id="344" w:name="_Toc515552819"/>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41"/>
      <w:bookmarkEnd w:id="342"/>
      <w:bookmarkEnd w:id="344"/>
    </w:p>
    <w:p w14:paraId="5FA2EA4E" w14:textId="77777777" w:rsidR="00A76764" w:rsidRPr="00076DB8" w:rsidRDefault="00A76764" w:rsidP="00A76764">
      <w:pPr>
        <w:ind w:firstLine="708"/>
        <w:jc w:val="both"/>
        <w:rPr>
          <w:color w:val="4F81BD" w:themeColor="accent1"/>
        </w:rPr>
      </w:pPr>
    </w:p>
    <w:p w14:paraId="08039698" w14:textId="77777777" w:rsidR="00A76764" w:rsidRPr="00FC5ACF" w:rsidRDefault="00A76764" w:rsidP="00A76764">
      <w:pPr>
        <w:ind w:firstLine="708"/>
        <w:jc w:val="both"/>
      </w:pPr>
    </w:p>
    <w:p w14:paraId="0CB4FA0C" w14:textId="77777777" w:rsidR="00A76764" w:rsidRPr="007B421C" w:rsidRDefault="00A76764" w:rsidP="00A76764">
      <w:pPr>
        <w:ind w:firstLine="708"/>
        <w:jc w:val="both"/>
      </w:pPr>
    </w:p>
    <w:p w14:paraId="15E95403" w14:textId="6FE9C730" w:rsidR="00A76764" w:rsidRDefault="00A76764" w:rsidP="00A76764">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Участника закупки</w:t>
      </w:r>
      <w:r>
        <w:t xml:space="preserve"> Победителем.</w:t>
      </w:r>
    </w:p>
    <w:p w14:paraId="3348ACAA" w14:textId="77777777" w:rsidR="00A76764" w:rsidRDefault="00A76764" w:rsidP="00A76764">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14:paraId="0614CABB" w14:textId="3CD582A5" w:rsidR="00A76764" w:rsidRPr="00154A63" w:rsidRDefault="00A76764" w:rsidP="00A76764">
      <w:pPr>
        <w:ind w:firstLine="708"/>
        <w:jc w:val="both"/>
        <w:rPr>
          <w:rStyle w:val="FontStyle128"/>
          <w:color w:val="auto"/>
          <w:sz w:val="24"/>
          <w:szCs w:val="24"/>
        </w:rPr>
      </w:pPr>
      <w:r>
        <w:t>У</w:t>
      </w:r>
      <w:r w:rsidRPr="00664550">
        <w:t xml:space="preserve">словия будущего договора между 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14:paraId="66B21AA8" w14:textId="77777777" w:rsidR="00A76764" w:rsidRDefault="00A76764" w:rsidP="00A76764">
      <w:pPr>
        <w:ind w:firstLine="708"/>
        <w:jc w:val="both"/>
      </w:pPr>
    </w:p>
    <w:p w14:paraId="59B59E1C" w14:textId="77777777" w:rsidR="00A76764" w:rsidRDefault="00A76764" w:rsidP="00A76764">
      <w:pPr>
        <w:ind w:firstLine="709"/>
        <w:jc w:val="both"/>
        <w:rPr>
          <w:b/>
          <w:sz w:val="20"/>
          <w:szCs w:val="20"/>
          <w:lang w:eastAsia="en-US"/>
        </w:rPr>
      </w:pPr>
    </w:p>
    <w:p w14:paraId="277F7469" w14:textId="77777777" w:rsidR="00A76764" w:rsidRDefault="00A76764" w:rsidP="00A76764">
      <w:pPr>
        <w:ind w:firstLine="709"/>
        <w:jc w:val="both"/>
        <w:rPr>
          <w:b/>
          <w:sz w:val="20"/>
          <w:szCs w:val="20"/>
          <w:lang w:eastAsia="en-US"/>
        </w:rPr>
      </w:pPr>
    </w:p>
    <w:p w14:paraId="5FA1AA9F" w14:textId="77777777" w:rsidR="00A76764" w:rsidRPr="007F6893" w:rsidRDefault="00A76764" w:rsidP="00A76764">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76764" w:rsidRPr="00297AA2" w14:paraId="043A83F5" w14:textId="77777777" w:rsidTr="008E30A2">
        <w:tc>
          <w:tcPr>
            <w:tcW w:w="4644" w:type="dxa"/>
          </w:tcPr>
          <w:p w14:paraId="581B84BB"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32BFD426" w14:textId="77777777" w:rsidR="00A76764" w:rsidRPr="00297AA2" w:rsidRDefault="00A76764" w:rsidP="008E30A2">
            <w:pPr>
              <w:tabs>
                <w:tab w:val="left" w:pos="34"/>
              </w:tabs>
              <w:jc w:val="center"/>
              <w:rPr>
                <w:sz w:val="26"/>
                <w:szCs w:val="26"/>
                <w:vertAlign w:val="superscript"/>
              </w:rPr>
            </w:pPr>
            <w:r w:rsidRPr="00297AA2">
              <w:rPr>
                <w:sz w:val="26"/>
                <w:szCs w:val="26"/>
                <w:vertAlign w:val="superscript"/>
              </w:rPr>
              <w:t>(подпись, М.П.)</w:t>
            </w:r>
          </w:p>
        </w:tc>
      </w:tr>
      <w:tr w:rsidR="00A76764" w:rsidRPr="00297AA2" w14:paraId="4A091231" w14:textId="77777777" w:rsidTr="008E30A2">
        <w:tc>
          <w:tcPr>
            <w:tcW w:w="4644" w:type="dxa"/>
          </w:tcPr>
          <w:p w14:paraId="53E512CA"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160E9F7C" w14:textId="77777777" w:rsidR="00A76764" w:rsidRPr="00297AA2" w:rsidRDefault="00A76764" w:rsidP="008E30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90BB9D7" w14:textId="77777777" w:rsidR="00A76764" w:rsidRPr="007F6893" w:rsidRDefault="00A76764" w:rsidP="00A76764">
      <w:pPr>
        <w:pStyle w:val="Times12"/>
        <w:tabs>
          <w:tab w:val="left" w:pos="709"/>
        </w:tabs>
        <w:ind w:left="360" w:right="-179" w:firstLine="0"/>
        <w:rPr>
          <w:szCs w:val="24"/>
        </w:rPr>
      </w:pPr>
    </w:p>
    <w:p w14:paraId="31E5575B" w14:textId="77777777" w:rsidR="00A76764" w:rsidRPr="007F6893" w:rsidRDefault="00A76764" w:rsidP="00A76764">
      <w:pPr>
        <w:pStyle w:val="Times12"/>
        <w:tabs>
          <w:tab w:val="left" w:pos="709"/>
        </w:tabs>
        <w:ind w:left="360" w:right="-179" w:firstLine="0"/>
        <w:rPr>
          <w:szCs w:val="24"/>
        </w:rPr>
      </w:pPr>
    </w:p>
    <w:p w14:paraId="46550743" w14:textId="77777777" w:rsidR="00A76764" w:rsidRPr="00BD0AF4" w:rsidRDefault="00A76764" w:rsidP="00A76764"/>
    <w:p w14:paraId="470480F0" w14:textId="77777777" w:rsidR="00A76764" w:rsidRPr="00BD0AF4" w:rsidRDefault="00A76764" w:rsidP="00A76764"/>
    <w:p w14:paraId="12D34ABC" w14:textId="77777777" w:rsidR="00A76764" w:rsidRPr="008415AF" w:rsidRDefault="00A76764" w:rsidP="00A76764"/>
    <w:p w14:paraId="4EE6D614" w14:textId="77777777" w:rsidR="00A76764" w:rsidRPr="008415AF" w:rsidRDefault="00A76764" w:rsidP="00A76764"/>
    <w:p w14:paraId="08AF978F" w14:textId="77777777" w:rsidR="00A76764" w:rsidRPr="00297AA2" w:rsidRDefault="00A76764" w:rsidP="00A76764">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14:paraId="5355F7B4" w14:textId="77777777" w:rsidR="00A76764" w:rsidRPr="00297AA2" w:rsidRDefault="00A76764" w:rsidP="00A76764">
      <w:pPr>
        <w:pageBreakBefore/>
        <w:suppressAutoHyphens/>
        <w:autoSpaceDE/>
        <w:autoSpaceDN/>
        <w:adjustRightInd/>
        <w:spacing w:after="120"/>
        <w:outlineLvl w:val="2"/>
        <w:rPr>
          <w:b/>
          <w:snapToGrid w:val="0"/>
        </w:rPr>
      </w:pPr>
      <w:bookmarkStart w:id="345" w:name="_Toc515552820"/>
      <w:r w:rsidRPr="00297AA2">
        <w:rPr>
          <w:b/>
          <w:snapToGrid w:val="0"/>
        </w:rPr>
        <w:lastRenderedPageBreak/>
        <w:t>10.2</w:t>
      </w:r>
      <w:r>
        <w:rPr>
          <w:b/>
          <w:snapToGrid w:val="0"/>
        </w:rPr>
        <w:t>5</w:t>
      </w:r>
      <w:r w:rsidRPr="00297AA2">
        <w:rPr>
          <w:b/>
          <w:snapToGrid w:val="0"/>
        </w:rPr>
        <w:t>.2 Инструкции по заполнению</w:t>
      </w:r>
      <w:bookmarkEnd w:id="345"/>
    </w:p>
    <w:p w14:paraId="240C9B6B" w14:textId="3546515C" w:rsidR="00A76764" w:rsidRPr="00297AA2" w:rsidRDefault="00A76764" w:rsidP="00A76764">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 xml:space="preserve">если </w:t>
      </w:r>
      <w:r w:rsidR="009020F6">
        <w:t>Разделом 1</w:t>
      </w:r>
      <w:r w:rsidRPr="00297AA2">
        <w:t xml:space="preserve"> предусмотрена возможность привлечения субподрядчиков (соисполнителей).</w:t>
      </w:r>
    </w:p>
    <w:p w14:paraId="12B32859" w14:textId="768B7704" w:rsidR="00A21C6B" w:rsidRDefault="00A76764" w:rsidP="00A76764">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A21C6B">
        <w:rPr>
          <w:b/>
        </w:rPr>
        <w:br w:type="page"/>
      </w:r>
    </w:p>
    <w:p w14:paraId="7E1F94F4" w14:textId="77777777" w:rsidR="00297AA2" w:rsidRPr="00297AA2" w:rsidRDefault="00297AA2" w:rsidP="00297AA2">
      <w:pPr>
        <w:widowControl/>
        <w:autoSpaceDE/>
        <w:autoSpaceDN/>
        <w:adjustRightInd/>
        <w:spacing w:after="200" w:line="276" w:lineRule="auto"/>
        <w:rPr>
          <w:b/>
          <w:bCs/>
        </w:rPr>
      </w:pPr>
      <w:r w:rsidRPr="00297AA2">
        <w:rPr>
          <w:b/>
        </w:rPr>
        <w:lastRenderedPageBreak/>
        <w:t>10.2</w:t>
      </w:r>
      <w:r w:rsidR="00A21C6B">
        <w:rPr>
          <w:b/>
        </w:rPr>
        <w:t>6</w:t>
      </w:r>
      <w:r w:rsidRPr="00297AA2">
        <w:rPr>
          <w:b/>
        </w:rPr>
        <w:t xml:space="preserve"> План распределения объемов выполнения работ внутри коллективного участника (форма 2</w:t>
      </w:r>
      <w:r w:rsidR="00A21C6B">
        <w:rPr>
          <w:b/>
        </w:rPr>
        <w:t>6</w:t>
      </w:r>
      <w:r w:rsidRPr="00297AA2">
        <w:rPr>
          <w:b/>
        </w:rPr>
        <w:t>)</w:t>
      </w:r>
    </w:p>
    <w:p w14:paraId="1CA23E71" w14:textId="77777777" w:rsidR="00297AA2" w:rsidRPr="009004F1" w:rsidRDefault="00297AA2" w:rsidP="00297AA2">
      <w:pPr>
        <w:suppressAutoHyphens/>
        <w:autoSpaceDE/>
        <w:autoSpaceDN/>
        <w:adjustRightInd/>
        <w:spacing w:before="240" w:after="120"/>
        <w:outlineLvl w:val="2"/>
        <w:rPr>
          <w:snapToGrid w:val="0"/>
        </w:rPr>
      </w:pPr>
      <w:bookmarkStart w:id="346" w:name="_Toc422244314"/>
      <w:bookmarkStart w:id="347" w:name="_Toc515552821"/>
      <w:r w:rsidRPr="009004F1">
        <w:rPr>
          <w:snapToGrid w:val="0"/>
        </w:rPr>
        <w:t>10.2</w:t>
      </w:r>
      <w:r w:rsidR="00A21C6B" w:rsidRPr="009004F1">
        <w:rPr>
          <w:snapToGrid w:val="0"/>
        </w:rPr>
        <w:t>6</w:t>
      </w:r>
      <w:r w:rsidRPr="009004F1">
        <w:rPr>
          <w:snapToGrid w:val="0"/>
        </w:rPr>
        <w:t>.1 Форма плана распределения объемов поставки, выполнения работ, оказания услуг внутри коллективного участника</w:t>
      </w:r>
      <w:bookmarkEnd w:id="346"/>
      <w:bookmarkEnd w:id="347"/>
    </w:p>
    <w:p w14:paraId="17423AD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D6F528" w14:textId="77777777" w:rsidR="00297AA2" w:rsidRPr="00297AA2" w:rsidRDefault="00297AA2" w:rsidP="00297AA2">
      <w:pPr>
        <w:rPr>
          <w:color w:val="000000"/>
        </w:rPr>
      </w:pPr>
    </w:p>
    <w:p w14:paraId="6B87F730"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5A22EFB6" w14:textId="77777777" w:rsidR="00297AA2" w:rsidRPr="00297AA2" w:rsidRDefault="00297AA2" w:rsidP="00297AA2">
      <w:pPr>
        <w:rPr>
          <w:color w:val="000000"/>
        </w:rPr>
      </w:pPr>
    </w:p>
    <w:p w14:paraId="0952FBF4"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4F986328"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2863"/>
        <w:gridCol w:w="1667"/>
      </w:tblGrid>
      <w:tr w:rsidR="003F2F77" w:rsidRPr="00297AA2" w14:paraId="1D90C547" w14:textId="77777777" w:rsidTr="00801EC3">
        <w:trPr>
          <w:cantSplit/>
          <w:trHeight w:val="2564"/>
        </w:trPr>
        <w:tc>
          <w:tcPr>
            <w:tcW w:w="654" w:type="dxa"/>
          </w:tcPr>
          <w:p w14:paraId="2420D31E"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tcPr>
          <w:p w14:paraId="1A4FFAB8"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tcPr>
          <w:p w14:paraId="09523000"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tcPr>
          <w:p w14:paraId="0E3492D7" w14:textId="77777777" w:rsidR="003F2F77" w:rsidRPr="00297AA2" w:rsidRDefault="003F2F77" w:rsidP="00801EC3">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r w:rsidRPr="006641D1">
              <w:rPr>
                <w:snapToGrid w:val="0"/>
              </w:rPr>
              <w:t xml:space="preserve"> </w:t>
            </w:r>
            <w:proofErr w:type="gramStart"/>
            <w:r w:rsidRPr="006641D1">
              <w:rPr>
                <w:snapToGrid w:val="0"/>
              </w:rPr>
              <w:t>в</w:t>
            </w:r>
            <w:proofErr w:type="gramEnd"/>
            <w:r w:rsidRPr="006641D1">
              <w:rPr>
                <w:snapToGrid w:val="0"/>
              </w:rPr>
              <w:t xml:space="preserve"> % от общей стоимости работ</w:t>
            </w:r>
          </w:p>
          <w:p w14:paraId="31082A98" w14:textId="6D9EBDA3" w:rsidR="003F2F77" w:rsidRPr="00297AA2" w:rsidRDefault="003F2F77" w:rsidP="00297AA2">
            <w:pPr>
              <w:keepNext/>
              <w:spacing w:before="40" w:after="40"/>
              <w:ind w:left="57" w:right="57"/>
              <w:rPr>
                <w:snapToGrid w:val="0"/>
              </w:rPr>
            </w:pPr>
          </w:p>
        </w:tc>
        <w:tc>
          <w:tcPr>
            <w:tcW w:w="1667" w:type="dxa"/>
          </w:tcPr>
          <w:p w14:paraId="2156E4B5" w14:textId="77777777" w:rsidR="003F2F77" w:rsidRPr="00297AA2" w:rsidRDefault="003F2F77"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7633A8" w:rsidRPr="00297AA2" w14:paraId="18268B5B" w14:textId="77777777" w:rsidTr="00801EC3">
        <w:tc>
          <w:tcPr>
            <w:tcW w:w="654" w:type="dxa"/>
          </w:tcPr>
          <w:p w14:paraId="7E60D463" w14:textId="77777777" w:rsidR="007633A8" w:rsidRPr="00297AA2" w:rsidRDefault="007633A8"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63C0D5F8" w14:textId="77777777" w:rsidR="007633A8" w:rsidRPr="00297AA2" w:rsidRDefault="007633A8" w:rsidP="00297AA2">
            <w:pPr>
              <w:widowControl/>
              <w:autoSpaceDE/>
              <w:autoSpaceDN/>
              <w:adjustRightInd/>
              <w:spacing w:before="40" w:after="40"/>
              <w:ind w:left="57" w:right="57"/>
              <w:rPr>
                <w:snapToGrid w:val="0"/>
              </w:rPr>
            </w:pPr>
          </w:p>
        </w:tc>
        <w:tc>
          <w:tcPr>
            <w:tcW w:w="1835" w:type="dxa"/>
          </w:tcPr>
          <w:p w14:paraId="77DD7C9B" w14:textId="77777777" w:rsidR="007633A8" w:rsidRPr="00297AA2" w:rsidRDefault="007633A8" w:rsidP="00297AA2">
            <w:pPr>
              <w:widowControl/>
              <w:autoSpaceDE/>
              <w:autoSpaceDN/>
              <w:adjustRightInd/>
              <w:spacing w:before="40" w:after="40"/>
              <w:ind w:left="57" w:right="57"/>
              <w:rPr>
                <w:snapToGrid w:val="0"/>
              </w:rPr>
            </w:pPr>
          </w:p>
        </w:tc>
        <w:tc>
          <w:tcPr>
            <w:tcW w:w="2863" w:type="dxa"/>
          </w:tcPr>
          <w:p w14:paraId="7E68F51F" w14:textId="77777777" w:rsidR="007633A8" w:rsidRPr="00297AA2" w:rsidRDefault="007633A8" w:rsidP="00297AA2">
            <w:pPr>
              <w:widowControl/>
              <w:autoSpaceDE/>
              <w:autoSpaceDN/>
              <w:adjustRightInd/>
              <w:spacing w:before="40" w:after="40"/>
              <w:ind w:left="57" w:right="57"/>
              <w:rPr>
                <w:snapToGrid w:val="0"/>
              </w:rPr>
            </w:pPr>
          </w:p>
        </w:tc>
        <w:tc>
          <w:tcPr>
            <w:tcW w:w="1667" w:type="dxa"/>
          </w:tcPr>
          <w:p w14:paraId="1B90AC16" w14:textId="77777777" w:rsidR="007633A8" w:rsidRPr="00297AA2" w:rsidRDefault="007633A8" w:rsidP="00297AA2">
            <w:pPr>
              <w:widowControl/>
              <w:autoSpaceDE/>
              <w:autoSpaceDN/>
              <w:adjustRightInd/>
              <w:spacing w:before="40" w:after="40"/>
              <w:ind w:left="57" w:right="57"/>
              <w:rPr>
                <w:snapToGrid w:val="0"/>
              </w:rPr>
            </w:pPr>
          </w:p>
        </w:tc>
      </w:tr>
      <w:tr w:rsidR="007633A8" w:rsidRPr="00297AA2" w14:paraId="4073F3D7" w14:textId="77777777" w:rsidTr="00801EC3">
        <w:tc>
          <w:tcPr>
            <w:tcW w:w="654" w:type="dxa"/>
          </w:tcPr>
          <w:p w14:paraId="19BCE0DA" w14:textId="77777777" w:rsidR="007633A8" w:rsidRPr="00297AA2" w:rsidRDefault="007633A8"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7E0AC6E9" w14:textId="77777777" w:rsidR="007633A8" w:rsidRPr="00297AA2" w:rsidRDefault="007633A8" w:rsidP="00297AA2">
            <w:pPr>
              <w:widowControl/>
              <w:autoSpaceDE/>
              <w:autoSpaceDN/>
              <w:adjustRightInd/>
              <w:spacing w:before="40" w:after="40"/>
              <w:ind w:left="57" w:right="57"/>
              <w:rPr>
                <w:snapToGrid w:val="0"/>
              </w:rPr>
            </w:pPr>
          </w:p>
        </w:tc>
        <w:tc>
          <w:tcPr>
            <w:tcW w:w="1835" w:type="dxa"/>
          </w:tcPr>
          <w:p w14:paraId="7E7DCFED" w14:textId="77777777" w:rsidR="007633A8" w:rsidRPr="00297AA2" w:rsidRDefault="007633A8" w:rsidP="00297AA2">
            <w:pPr>
              <w:widowControl/>
              <w:autoSpaceDE/>
              <w:autoSpaceDN/>
              <w:adjustRightInd/>
              <w:spacing w:before="40" w:after="40"/>
              <w:ind w:left="57" w:right="57"/>
              <w:rPr>
                <w:snapToGrid w:val="0"/>
              </w:rPr>
            </w:pPr>
          </w:p>
        </w:tc>
        <w:tc>
          <w:tcPr>
            <w:tcW w:w="2863" w:type="dxa"/>
          </w:tcPr>
          <w:p w14:paraId="53E7CB56" w14:textId="77777777" w:rsidR="007633A8" w:rsidRPr="00297AA2" w:rsidRDefault="007633A8" w:rsidP="00297AA2">
            <w:pPr>
              <w:widowControl/>
              <w:autoSpaceDE/>
              <w:autoSpaceDN/>
              <w:adjustRightInd/>
              <w:spacing w:before="40" w:after="40"/>
              <w:ind w:left="57" w:right="57"/>
              <w:rPr>
                <w:snapToGrid w:val="0"/>
              </w:rPr>
            </w:pPr>
          </w:p>
        </w:tc>
        <w:tc>
          <w:tcPr>
            <w:tcW w:w="1667" w:type="dxa"/>
          </w:tcPr>
          <w:p w14:paraId="7E709794" w14:textId="77777777" w:rsidR="007633A8" w:rsidRPr="00297AA2" w:rsidRDefault="007633A8" w:rsidP="00297AA2">
            <w:pPr>
              <w:widowControl/>
              <w:autoSpaceDE/>
              <w:autoSpaceDN/>
              <w:adjustRightInd/>
              <w:spacing w:before="40" w:after="40"/>
              <w:ind w:left="57" w:right="57"/>
              <w:rPr>
                <w:snapToGrid w:val="0"/>
              </w:rPr>
            </w:pPr>
          </w:p>
        </w:tc>
      </w:tr>
      <w:tr w:rsidR="007633A8" w:rsidRPr="00297AA2" w14:paraId="720C9575" w14:textId="77777777" w:rsidTr="00801EC3">
        <w:tc>
          <w:tcPr>
            <w:tcW w:w="654" w:type="dxa"/>
          </w:tcPr>
          <w:p w14:paraId="3B5E4850" w14:textId="77777777" w:rsidR="007633A8" w:rsidRPr="00297AA2" w:rsidRDefault="007633A8"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2B08EA4C" w14:textId="77777777" w:rsidR="007633A8" w:rsidRPr="00297AA2" w:rsidRDefault="007633A8" w:rsidP="00297AA2">
            <w:pPr>
              <w:widowControl/>
              <w:autoSpaceDE/>
              <w:autoSpaceDN/>
              <w:adjustRightInd/>
              <w:spacing w:before="40" w:after="40"/>
              <w:ind w:left="57" w:right="57"/>
              <w:rPr>
                <w:snapToGrid w:val="0"/>
              </w:rPr>
            </w:pPr>
          </w:p>
        </w:tc>
        <w:tc>
          <w:tcPr>
            <w:tcW w:w="1835" w:type="dxa"/>
          </w:tcPr>
          <w:p w14:paraId="10113928" w14:textId="77777777" w:rsidR="007633A8" w:rsidRPr="00297AA2" w:rsidRDefault="007633A8" w:rsidP="00297AA2">
            <w:pPr>
              <w:widowControl/>
              <w:autoSpaceDE/>
              <w:autoSpaceDN/>
              <w:adjustRightInd/>
              <w:spacing w:before="40" w:after="40"/>
              <w:ind w:left="57" w:right="57"/>
              <w:rPr>
                <w:snapToGrid w:val="0"/>
              </w:rPr>
            </w:pPr>
          </w:p>
        </w:tc>
        <w:tc>
          <w:tcPr>
            <w:tcW w:w="2863" w:type="dxa"/>
          </w:tcPr>
          <w:p w14:paraId="15E9865B" w14:textId="77777777" w:rsidR="007633A8" w:rsidRPr="00297AA2" w:rsidRDefault="007633A8" w:rsidP="00297AA2">
            <w:pPr>
              <w:widowControl/>
              <w:autoSpaceDE/>
              <w:autoSpaceDN/>
              <w:adjustRightInd/>
              <w:spacing w:before="40" w:after="40"/>
              <w:ind w:left="57" w:right="57"/>
              <w:rPr>
                <w:snapToGrid w:val="0"/>
              </w:rPr>
            </w:pPr>
          </w:p>
        </w:tc>
        <w:tc>
          <w:tcPr>
            <w:tcW w:w="1667" w:type="dxa"/>
          </w:tcPr>
          <w:p w14:paraId="3AD3FFE4" w14:textId="77777777" w:rsidR="007633A8" w:rsidRPr="00297AA2" w:rsidRDefault="007633A8" w:rsidP="00297AA2">
            <w:pPr>
              <w:widowControl/>
              <w:autoSpaceDE/>
              <w:autoSpaceDN/>
              <w:adjustRightInd/>
              <w:spacing w:before="40" w:after="40"/>
              <w:ind w:left="57" w:right="57"/>
              <w:rPr>
                <w:snapToGrid w:val="0"/>
              </w:rPr>
            </w:pPr>
          </w:p>
        </w:tc>
      </w:tr>
      <w:tr w:rsidR="007633A8" w:rsidRPr="00297AA2" w14:paraId="69AF4FFD" w14:textId="77777777" w:rsidTr="00801EC3">
        <w:tc>
          <w:tcPr>
            <w:tcW w:w="4333" w:type="dxa"/>
            <w:gridSpan w:val="3"/>
          </w:tcPr>
          <w:p w14:paraId="67CE9C38" w14:textId="77777777" w:rsidR="007633A8" w:rsidRPr="00297AA2" w:rsidRDefault="007633A8" w:rsidP="00297AA2">
            <w:pPr>
              <w:widowControl/>
              <w:autoSpaceDE/>
              <w:autoSpaceDN/>
              <w:adjustRightInd/>
              <w:spacing w:before="40" w:after="40"/>
              <w:ind w:left="57" w:right="57"/>
              <w:jc w:val="center"/>
              <w:rPr>
                <w:b/>
                <w:snapToGrid w:val="0"/>
              </w:rPr>
            </w:pPr>
            <w:r w:rsidRPr="00297AA2">
              <w:rPr>
                <w:b/>
                <w:snapToGrid w:val="0"/>
              </w:rPr>
              <w:t>ИТОГО</w:t>
            </w:r>
          </w:p>
        </w:tc>
        <w:tc>
          <w:tcPr>
            <w:tcW w:w="2863" w:type="dxa"/>
          </w:tcPr>
          <w:p w14:paraId="07EDD88B" w14:textId="77777777" w:rsidR="007633A8" w:rsidRPr="00297AA2" w:rsidRDefault="007633A8"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4A98F9AD" w14:textId="77777777" w:rsidR="007633A8" w:rsidRPr="00297AA2" w:rsidRDefault="007633A8" w:rsidP="00297AA2">
            <w:pPr>
              <w:widowControl/>
              <w:autoSpaceDE/>
              <w:autoSpaceDN/>
              <w:adjustRightInd/>
              <w:spacing w:before="40" w:after="40"/>
              <w:ind w:left="57" w:right="57"/>
              <w:jc w:val="center"/>
              <w:rPr>
                <w:b/>
                <w:snapToGrid w:val="0"/>
              </w:rPr>
            </w:pPr>
            <w:r w:rsidRPr="00297AA2">
              <w:rPr>
                <w:b/>
                <w:snapToGrid w:val="0"/>
              </w:rPr>
              <w:t>Х</w:t>
            </w:r>
          </w:p>
        </w:tc>
      </w:tr>
    </w:tbl>
    <w:p w14:paraId="059C9D91" w14:textId="77777777" w:rsidR="00297AA2" w:rsidRPr="00297AA2" w:rsidRDefault="00297AA2" w:rsidP="00297AA2">
      <w:pPr>
        <w:rPr>
          <w:color w:val="000000"/>
        </w:rPr>
      </w:pPr>
    </w:p>
    <w:p w14:paraId="6455726E" w14:textId="77777777" w:rsidR="00297AA2" w:rsidRPr="00297AA2" w:rsidRDefault="00297AA2" w:rsidP="00297AA2">
      <w:pPr>
        <w:rPr>
          <w:color w:val="000000"/>
        </w:rPr>
      </w:pPr>
      <w:r w:rsidRPr="00297AA2">
        <w:rPr>
          <w:color w:val="000000"/>
        </w:rPr>
        <w:t>____________________________________</w:t>
      </w:r>
    </w:p>
    <w:p w14:paraId="3D13CCFD"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3BABD662" w14:textId="77777777" w:rsidR="00297AA2" w:rsidRPr="00297AA2" w:rsidRDefault="00297AA2" w:rsidP="00297AA2">
      <w:pPr>
        <w:rPr>
          <w:color w:val="000000"/>
        </w:rPr>
      </w:pPr>
      <w:r w:rsidRPr="00297AA2">
        <w:rPr>
          <w:color w:val="000000"/>
        </w:rPr>
        <w:t>____________________________________</w:t>
      </w:r>
    </w:p>
    <w:p w14:paraId="4A4C4A96" w14:textId="77777777"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14:paraId="6BD6464A" w14:textId="77777777" w:rsidR="00297AA2" w:rsidRPr="00297AA2" w:rsidRDefault="00297AA2" w:rsidP="00297AA2">
      <w:pPr>
        <w:keepNext/>
        <w:rPr>
          <w:b/>
          <w:bCs/>
          <w:color w:val="000000"/>
        </w:rPr>
      </w:pPr>
    </w:p>
    <w:p w14:paraId="1653710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A231167" w14:textId="77777777" w:rsidR="00297AA2" w:rsidRPr="00297AA2" w:rsidRDefault="00297AA2" w:rsidP="00297AA2">
      <w:pPr>
        <w:pageBreakBefore/>
        <w:suppressAutoHyphens/>
        <w:autoSpaceDE/>
        <w:autoSpaceDN/>
        <w:adjustRightInd/>
        <w:spacing w:after="120"/>
        <w:outlineLvl w:val="2"/>
        <w:rPr>
          <w:b/>
          <w:snapToGrid w:val="0"/>
        </w:rPr>
      </w:pPr>
      <w:bookmarkStart w:id="348" w:name="_Toc422244315"/>
      <w:bookmarkStart w:id="349" w:name="_Toc515552822"/>
      <w:r w:rsidRPr="00297AA2">
        <w:rPr>
          <w:b/>
          <w:snapToGrid w:val="0"/>
        </w:rPr>
        <w:lastRenderedPageBreak/>
        <w:t>10.2</w:t>
      </w:r>
      <w:r w:rsidR="00A21C6B">
        <w:rPr>
          <w:b/>
          <w:snapToGrid w:val="0"/>
        </w:rPr>
        <w:t>6</w:t>
      </w:r>
      <w:r w:rsidRPr="00297AA2">
        <w:rPr>
          <w:b/>
          <w:snapToGrid w:val="0"/>
        </w:rPr>
        <w:t>.2 Инструкции по заполнению</w:t>
      </w:r>
      <w:bookmarkEnd w:id="348"/>
      <w:bookmarkEnd w:id="349"/>
    </w:p>
    <w:p w14:paraId="4E5F4E52"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394C7894" w14:textId="481977EA"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 xml:space="preserve">.2.2 </w:t>
      </w:r>
      <w:r w:rsidR="00465B41">
        <w:rPr>
          <w:snapToGrid w:val="0"/>
        </w:rPr>
        <w:t>У</w:t>
      </w:r>
      <w:r w:rsidRPr="00297AA2">
        <w:rPr>
          <w:snapToGrid w:val="0"/>
        </w:rPr>
        <w:t>частник указывает дату и номер предложения в соответствии с письмом о подаче оферты.</w:t>
      </w:r>
    </w:p>
    <w:p w14:paraId="45BAA8F8" w14:textId="4B025DCE" w:rsidR="00297AA2" w:rsidRPr="00297AA2" w:rsidRDefault="00297AA2" w:rsidP="00465B41">
      <w:pPr>
        <w:jc w:val="both"/>
        <w:rPr>
          <w:snapToGrid w:val="0"/>
        </w:rPr>
      </w:pPr>
      <w:r w:rsidRPr="00297AA2">
        <w:rPr>
          <w:snapToGrid w:val="0"/>
        </w:rPr>
        <w:t>10.2</w:t>
      </w:r>
      <w:r w:rsidR="00A21C6B">
        <w:rPr>
          <w:snapToGrid w:val="0"/>
        </w:rPr>
        <w:t>6</w:t>
      </w:r>
      <w:r w:rsidRPr="00297AA2">
        <w:rPr>
          <w:snapToGrid w:val="0"/>
        </w:rPr>
        <w:t xml:space="preserve">.2.3 </w:t>
      </w:r>
      <w:r w:rsidR="00465B41">
        <w:rPr>
          <w:snapToGrid w:val="0"/>
        </w:rPr>
        <w:t>У</w:t>
      </w:r>
      <w:r w:rsidRPr="00297AA2">
        <w:rPr>
          <w:snapToGrid w:val="0"/>
        </w:rPr>
        <w:t xml:space="preserve">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24F11ED1"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.2.4</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14:paraId="513800E8" w14:textId="77777777" w:rsidR="00297AA2" w:rsidRPr="00297AA2" w:rsidRDefault="00297AA2" w:rsidP="00CE226F">
      <w:pPr>
        <w:widowControl/>
        <w:numPr>
          <w:ilvl w:val="0"/>
          <w:numId w:val="38"/>
        </w:numPr>
        <w:autoSpaceDE/>
        <w:autoSpaceDN/>
        <w:adjustRightInd/>
        <w:ind w:left="0"/>
        <w:jc w:val="both"/>
      </w:pPr>
      <w:r w:rsidRPr="00297AA2">
        <w:t>перечень поставляемого товара, выполняемых работ, оказываемых услуг;</w:t>
      </w:r>
    </w:p>
    <w:p w14:paraId="6C879AF9" w14:textId="0B641B6C" w:rsidR="00297AA2" w:rsidRPr="00297AA2" w:rsidRDefault="00297AA2" w:rsidP="00CE226F">
      <w:pPr>
        <w:widowControl/>
        <w:numPr>
          <w:ilvl w:val="0"/>
          <w:numId w:val="38"/>
        </w:numPr>
        <w:autoSpaceDE/>
        <w:autoSpaceDN/>
        <w:adjustRightInd/>
        <w:ind w:left="0"/>
        <w:jc w:val="both"/>
      </w:pPr>
      <w:r w:rsidRPr="00297AA2">
        <w:t>стоимость в процентном выражении.</w:t>
      </w:r>
    </w:p>
    <w:p w14:paraId="2951225E" w14:textId="2F4D598E" w:rsidR="00FA0CC2" w:rsidRDefault="00FA0CC2">
      <w:pPr>
        <w:widowControl/>
        <w:autoSpaceDE/>
        <w:autoSpaceDN/>
        <w:adjustRightInd/>
        <w:spacing w:after="200" w:line="276" w:lineRule="auto"/>
      </w:pPr>
      <w:r>
        <w:br w:type="page"/>
      </w:r>
    </w:p>
    <w:p w14:paraId="67D4B0BA" w14:textId="77777777" w:rsidR="00FA0CC2" w:rsidRPr="001864F2" w:rsidRDefault="00FA0CC2" w:rsidP="00FA0CC2">
      <w:pPr>
        <w:spacing w:before="120" w:after="60"/>
        <w:jc w:val="both"/>
        <w:outlineLvl w:val="0"/>
        <w:rPr>
          <w:b/>
        </w:rPr>
      </w:pPr>
      <w:r>
        <w:rPr>
          <w:b/>
        </w:rPr>
        <w:lastRenderedPageBreak/>
        <w:t xml:space="preserve">10.27. </w:t>
      </w:r>
      <w:r w:rsidRPr="001864F2">
        <w:rPr>
          <w:b/>
        </w:rPr>
        <w:t xml:space="preserve">Гарантийное письмо об отсутствии изменений в документах, представленных в рамках </w:t>
      </w:r>
      <w:r>
        <w:rPr>
          <w:b/>
        </w:rPr>
        <w:t>процедуры аккредитации поставщиков (форма 27</w:t>
      </w:r>
      <w:r w:rsidRPr="001864F2">
        <w:rPr>
          <w:b/>
        </w:rPr>
        <w:t>)</w:t>
      </w:r>
    </w:p>
    <w:p w14:paraId="658CAE5A" w14:textId="77777777" w:rsidR="00FA0CC2" w:rsidRPr="001864F2" w:rsidRDefault="00FA0CC2" w:rsidP="00FA0CC2">
      <w:pPr>
        <w:spacing w:before="60" w:after="60"/>
        <w:jc w:val="both"/>
        <w:outlineLvl w:val="1"/>
      </w:pPr>
      <w:r>
        <w:t>10.27.1</w:t>
      </w:r>
      <w:r w:rsidRPr="001864F2">
        <w:t xml:space="preserve"> Форма гарантийного письма об отсутствии изменений в документах, предоставленных в рамках </w:t>
      </w:r>
      <w:r>
        <w:t>процедуры аккредитации поставщиков</w:t>
      </w:r>
      <w:r w:rsidRPr="001864F2">
        <w:t>.</w:t>
      </w:r>
    </w:p>
    <w:p w14:paraId="6109AA47" w14:textId="77777777" w:rsidR="00FA0CC2" w:rsidRPr="001864F2" w:rsidRDefault="00FA0CC2" w:rsidP="00FA0CC2">
      <w:pPr>
        <w:pBdr>
          <w:top w:val="single" w:sz="4" w:space="1" w:color="auto"/>
        </w:pBdr>
        <w:shd w:val="clear" w:color="auto" w:fill="E0E0E0"/>
        <w:tabs>
          <w:tab w:val="center" w:pos="4313"/>
          <w:tab w:val="left" w:pos="6115"/>
        </w:tabs>
        <w:ind w:right="21"/>
        <w:rPr>
          <w:b/>
          <w:color w:val="000000"/>
          <w:spacing w:val="36"/>
        </w:rPr>
      </w:pPr>
      <w:r>
        <w:rPr>
          <w:b/>
          <w:color w:val="000000"/>
          <w:spacing w:val="36"/>
        </w:rPr>
        <w:tab/>
      </w:r>
      <w:r w:rsidRPr="001864F2">
        <w:rPr>
          <w:b/>
          <w:color w:val="000000"/>
          <w:spacing w:val="36"/>
        </w:rPr>
        <w:t>начало формы</w:t>
      </w:r>
      <w:r>
        <w:rPr>
          <w:b/>
          <w:color w:val="000000"/>
          <w:spacing w:val="36"/>
        </w:rPr>
        <w:tab/>
      </w:r>
    </w:p>
    <w:p w14:paraId="4AD66219" w14:textId="77777777" w:rsidR="00FA0CC2" w:rsidRPr="00297AA2" w:rsidRDefault="00FA0CC2" w:rsidP="00FA0CC2">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A0CC2" w:rsidRPr="00297AA2" w14:paraId="0F6B62C7" w14:textId="77777777" w:rsidTr="00B85E50">
        <w:tc>
          <w:tcPr>
            <w:tcW w:w="4360" w:type="dxa"/>
            <w:shd w:val="clear" w:color="auto" w:fill="auto"/>
            <w:vAlign w:val="center"/>
          </w:tcPr>
          <w:p w14:paraId="1D7E4009" w14:textId="77777777" w:rsidR="00FA0CC2" w:rsidRPr="001864F2" w:rsidRDefault="00FA0CC2" w:rsidP="00B85E50">
            <w:pPr>
              <w:spacing w:before="60" w:after="60"/>
              <w:jc w:val="center"/>
              <w:outlineLvl w:val="0"/>
              <w:rPr>
                <w:b/>
                <w:iCs/>
                <w:snapToGrid w:val="0"/>
                <w:color w:val="943634"/>
              </w:rPr>
            </w:pPr>
            <w:r w:rsidRPr="00297AA2">
              <w:rPr>
                <w:sz w:val="26"/>
                <w:szCs w:val="26"/>
              </w:rPr>
              <w:br w:type="page"/>
            </w:r>
            <w:r w:rsidRPr="001864F2">
              <w:rPr>
                <w:b/>
                <w:iCs/>
                <w:snapToGrid w:val="0"/>
                <w:color w:val="943634"/>
              </w:rPr>
              <w:t>БЛАНК УЧАСТНИКА</w:t>
            </w:r>
          </w:p>
        </w:tc>
      </w:tr>
    </w:tbl>
    <w:p w14:paraId="25B9270A" w14:textId="77777777" w:rsidR="00FA0CC2" w:rsidRPr="00B22F5F" w:rsidRDefault="00FA0CC2" w:rsidP="00FA0CC2">
      <w:pPr>
        <w:spacing w:before="240" w:after="120"/>
        <w:jc w:val="center"/>
        <w:rPr>
          <w:bCs/>
          <w:sz w:val="28"/>
          <w:szCs w:val="28"/>
        </w:rPr>
      </w:pPr>
      <w:r w:rsidRPr="00B22F5F">
        <w:rPr>
          <w:bCs/>
          <w:sz w:val="28"/>
          <w:szCs w:val="28"/>
        </w:rPr>
        <w:t>ГАРАНТИЙНОЕ ПИСЬМО</w:t>
      </w:r>
    </w:p>
    <w:p w14:paraId="4B1B6DB1" w14:textId="77777777" w:rsidR="00FA0CC2" w:rsidRPr="00B22F5F" w:rsidRDefault="00FA0CC2" w:rsidP="00FA0CC2">
      <w:pPr>
        <w:spacing w:after="120"/>
        <w:jc w:val="center"/>
        <w:rPr>
          <w:b/>
          <w:sz w:val="20"/>
        </w:rPr>
      </w:pPr>
      <w:r w:rsidRPr="00B22F5F">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FA0CC2" w:rsidRPr="00B22F5F" w14:paraId="48BB442E" w14:textId="77777777" w:rsidTr="00B85E50">
        <w:trPr>
          <w:trHeight w:val="942"/>
        </w:trPr>
        <w:tc>
          <w:tcPr>
            <w:tcW w:w="3478" w:type="dxa"/>
            <w:shd w:val="clear" w:color="auto" w:fill="auto"/>
            <w:vAlign w:val="center"/>
          </w:tcPr>
          <w:p w14:paraId="764C0EF1" w14:textId="77777777" w:rsidR="00FA0CC2" w:rsidRPr="00B22F5F" w:rsidRDefault="00FA0CC2" w:rsidP="00B85E50">
            <w:pPr>
              <w:spacing w:before="240" w:after="120"/>
              <w:rPr>
                <w:sz w:val="26"/>
                <w:szCs w:val="26"/>
              </w:rPr>
            </w:pPr>
            <w:r w:rsidRPr="00B22F5F">
              <w:rPr>
                <w:sz w:val="26"/>
                <w:szCs w:val="26"/>
              </w:rPr>
              <w:t>№_________</w:t>
            </w:r>
          </w:p>
        </w:tc>
        <w:tc>
          <w:tcPr>
            <w:tcW w:w="2800" w:type="dxa"/>
            <w:shd w:val="clear" w:color="auto" w:fill="auto"/>
            <w:vAlign w:val="center"/>
          </w:tcPr>
          <w:p w14:paraId="5EE6261D" w14:textId="77777777" w:rsidR="00FA0CC2" w:rsidRPr="00B22F5F" w:rsidRDefault="00FA0CC2" w:rsidP="00B85E50">
            <w:pPr>
              <w:jc w:val="center"/>
              <w:rPr>
                <w:sz w:val="26"/>
                <w:szCs w:val="26"/>
              </w:rPr>
            </w:pPr>
          </w:p>
        </w:tc>
        <w:tc>
          <w:tcPr>
            <w:tcW w:w="4017" w:type="dxa"/>
            <w:shd w:val="clear" w:color="auto" w:fill="auto"/>
            <w:vAlign w:val="center"/>
          </w:tcPr>
          <w:p w14:paraId="3E511C66" w14:textId="77777777" w:rsidR="00FA0CC2" w:rsidRPr="00B22F5F" w:rsidRDefault="00FA0CC2" w:rsidP="00B85E50">
            <w:pPr>
              <w:jc w:val="right"/>
              <w:rPr>
                <w:sz w:val="26"/>
                <w:szCs w:val="26"/>
              </w:rPr>
            </w:pPr>
            <w:r w:rsidRPr="00B22F5F">
              <w:rPr>
                <w:sz w:val="26"/>
                <w:szCs w:val="26"/>
              </w:rPr>
              <w:t>«__» __________ 201_ г.</w:t>
            </w:r>
          </w:p>
        </w:tc>
      </w:tr>
    </w:tbl>
    <w:p w14:paraId="53336B5B" w14:textId="77777777" w:rsidR="00FA0CC2" w:rsidRPr="00B22F5F" w:rsidRDefault="00FA0CC2" w:rsidP="00FA0CC2">
      <w:pPr>
        <w:ind w:firstLine="708"/>
        <w:jc w:val="both"/>
      </w:pPr>
    </w:p>
    <w:p w14:paraId="76AA694F" w14:textId="77777777" w:rsidR="00FA0CC2" w:rsidRPr="00B22F5F" w:rsidRDefault="00FA0CC2" w:rsidP="00FA0CC2">
      <w:pPr>
        <w:ind w:firstLine="708"/>
        <w:jc w:val="both"/>
      </w:pPr>
      <w:proofErr w:type="gramStart"/>
      <w:r w:rsidRPr="00B22F5F">
        <w:rPr>
          <w:color w:val="548DD4" w:themeColor="text2" w:themeTint="99"/>
        </w:rPr>
        <w:t>[</w:t>
      </w:r>
      <w:r w:rsidRPr="00B22F5F">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B22F5F">
        <w:rPr>
          <w:color w:val="548DD4" w:themeColor="text2" w:themeTint="99"/>
        </w:rPr>
        <w:t>]</w:t>
      </w:r>
      <w:r w:rsidRPr="00B22F5F">
        <w:t xml:space="preserve"> в лице </w:t>
      </w:r>
      <w:r w:rsidRPr="00B22F5F">
        <w:rPr>
          <w:color w:val="548DD4" w:themeColor="text2" w:themeTint="99"/>
        </w:rPr>
        <w:t>[</w:t>
      </w:r>
      <w:r w:rsidRPr="00B22F5F">
        <w:rPr>
          <w:i/>
          <w:color w:val="548DD4" w:themeColor="text2" w:themeTint="99"/>
        </w:rPr>
        <w:t>наименование должности руководителя, его ФИО полностью</w:t>
      </w:r>
      <w:r w:rsidRPr="00B22F5F">
        <w:rPr>
          <w:color w:val="548DD4" w:themeColor="text2" w:themeTint="99"/>
        </w:rPr>
        <w:t>]</w:t>
      </w:r>
      <w:r w:rsidRPr="00B22F5F">
        <w:t>, являющееся (</w:t>
      </w:r>
      <w:proofErr w:type="spellStart"/>
      <w:r w:rsidRPr="00B22F5F">
        <w:t>ийся</w:t>
      </w:r>
      <w:proofErr w:type="spellEnd"/>
      <w:r w:rsidRPr="00B22F5F">
        <w:t>) Аккредитованным поставщиком в Группе «</w:t>
      </w:r>
      <w:proofErr w:type="spellStart"/>
      <w:r w:rsidRPr="00B22F5F">
        <w:t>Интер</w:t>
      </w:r>
      <w:proofErr w:type="spellEnd"/>
      <w:r w:rsidRPr="00B22F5F">
        <w:t xml:space="preserve"> РАО» в соответствии с «Положением о порядке проведения аккредитации поставщиков товаров, работ, услуг» утвержденным Приказом ОАО «</w:t>
      </w:r>
      <w:proofErr w:type="spellStart"/>
      <w:r w:rsidRPr="00B22F5F">
        <w:t>Интер</w:t>
      </w:r>
      <w:proofErr w:type="spellEnd"/>
      <w:r w:rsidRPr="00B22F5F">
        <w:t xml:space="preserve"> РАО» от 14.08.2014 года №ИРАО/407, присвоен регистрационный № </w:t>
      </w:r>
      <w:r w:rsidRPr="00B22F5F">
        <w:rPr>
          <w:color w:val="548DD4" w:themeColor="text2" w:themeTint="99"/>
        </w:rPr>
        <w:t>_____</w:t>
      </w:r>
      <w:r w:rsidRPr="00B22F5F">
        <w:t>, настоящим сообщаем, об отсутствии</w:t>
      </w:r>
      <w:proofErr w:type="gramEnd"/>
      <w:r w:rsidRPr="00B22F5F">
        <w:t xml:space="preserve"> изменений в документах и сведениях предоставленных в рамках процедуры аккредитации.</w:t>
      </w:r>
    </w:p>
    <w:p w14:paraId="0296E115" w14:textId="77777777" w:rsidR="00FA0CC2" w:rsidRPr="00B22F5F" w:rsidRDefault="00FA0CC2" w:rsidP="00FA0CC2">
      <w:pPr>
        <w:ind w:firstLine="708"/>
        <w:jc w:val="both"/>
      </w:pPr>
      <w:r w:rsidRPr="00B22F5F">
        <w:t xml:space="preserve">Документы и сведения, предоставленные </w:t>
      </w:r>
      <w:r w:rsidRPr="00B22F5F">
        <w:rPr>
          <w:color w:val="4F81BD" w:themeColor="accent1"/>
        </w:rPr>
        <w:t xml:space="preserve">______________ </w:t>
      </w:r>
      <w:r w:rsidRPr="00B22F5F">
        <w:rPr>
          <w:i/>
          <w:color w:val="4F81BD" w:themeColor="accent1"/>
        </w:rPr>
        <w:t>(указывается наименование участника закупки)</w:t>
      </w:r>
      <w:r w:rsidRPr="00B22F5F">
        <w:t xml:space="preserve"> в рамках процедуры аккредитации, могут быть использованы Организатором закупки для оценки поданной заявки на участие в закупке.</w:t>
      </w:r>
    </w:p>
    <w:p w14:paraId="71458CF6" w14:textId="77777777" w:rsidR="00FA0CC2" w:rsidRPr="00B22F5F" w:rsidRDefault="00FA0CC2" w:rsidP="00FA0CC2">
      <w:pPr>
        <w:jc w:val="right"/>
        <w:rPr>
          <w:sz w:val="26"/>
          <w:szCs w:val="26"/>
        </w:rPr>
      </w:pPr>
    </w:p>
    <w:tbl>
      <w:tblPr>
        <w:tblStyle w:val="2b"/>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FA0CC2" w:rsidRPr="00B22F5F" w14:paraId="5720A1D1" w14:textId="77777777" w:rsidTr="00B85E50">
        <w:tc>
          <w:tcPr>
            <w:tcW w:w="4598" w:type="dxa"/>
          </w:tcPr>
          <w:p w14:paraId="143DAB43" w14:textId="77777777" w:rsidR="00FA0CC2" w:rsidRPr="00B22F5F" w:rsidRDefault="00FA0CC2" w:rsidP="00B85E50">
            <w:pPr>
              <w:jc w:val="right"/>
              <w:rPr>
                <w:sz w:val="26"/>
                <w:szCs w:val="26"/>
              </w:rPr>
            </w:pPr>
            <w:r w:rsidRPr="00B22F5F">
              <w:rPr>
                <w:sz w:val="26"/>
                <w:szCs w:val="26"/>
              </w:rPr>
              <w:t>__________________________________</w:t>
            </w:r>
          </w:p>
          <w:p w14:paraId="1CDFF758" w14:textId="77777777" w:rsidR="00FA0CC2" w:rsidRPr="00B22F5F" w:rsidRDefault="00FA0CC2" w:rsidP="00B85E50">
            <w:pPr>
              <w:tabs>
                <w:tab w:val="left" w:pos="34"/>
              </w:tabs>
              <w:jc w:val="center"/>
              <w:rPr>
                <w:sz w:val="26"/>
                <w:szCs w:val="26"/>
                <w:vertAlign w:val="superscript"/>
              </w:rPr>
            </w:pPr>
            <w:r w:rsidRPr="00B22F5F">
              <w:rPr>
                <w:sz w:val="26"/>
                <w:szCs w:val="26"/>
                <w:vertAlign w:val="superscript"/>
              </w:rPr>
              <w:t>(подпись, М.П.)</w:t>
            </w:r>
          </w:p>
        </w:tc>
      </w:tr>
      <w:tr w:rsidR="00FA0CC2" w:rsidRPr="00B22F5F" w14:paraId="09F97CF4" w14:textId="77777777" w:rsidTr="00B85E50">
        <w:tc>
          <w:tcPr>
            <w:tcW w:w="4598" w:type="dxa"/>
          </w:tcPr>
          <w:p w14:paraId="19ECA745" w14:textId="77777777" w:rsidR="00FA0CC2" w:rsidRPr="00B22F5F" w:rsidRDefault="00FA0CC2" w:rsidP="00B85E50">
            <w:pPr>
              <w:jc w:val="right"/>
              <w:rPr>
                <w:sz w:val="26"/>
                <w:szCs w:val="26"/>
              </w:rPr>
            </w:pPr>
            <w:r w:rsidRPr="00B22F5F">
              <w:rPr>
                <w:sz w:val="26"/>
                <w:szCs w:val="26"/>
              </w:rPr>
              <w:t>__________________________________</w:t>
            </w:r>
          </w:p>
          <w:p w14:paraId="26D9BB77" w14:textId="77777777" w:rsidR="00FA0CC2" w:rsidRPr="00B22F5F" w:rsidRDefault="00FA0CC2" w:rsidP="00B85E50">
            <w:pPr>
              <w:tabs>
                <w:tab w:val="left" w:pos="4428"/>
              </w:tabs>
              <w:jc w:val="center"/>
              <w:rPr>
                <w:sz w:val="26"/>
                <w:szCs w:val="26"/>
                <w:vertAlign w:val="superscript"/>
              </w:rPr>
            </w:pPr>
            <w:r w:rsidRPr="00B22F5F">
              <w:rPr>
                <w:sz w:val="26"/>
                <w:szCs w:val="26"/>
                <w:vertAlign w:val="superscript"/>
              </w:rPr>
              <w:t xml:space="preserve">(фамилия, имя, отчество </w:t>
            </w:r>
            <w:proofErr w:type="gramStart"/>
            <w:r w:rsidRPr="00B22F5F">
              <w:rPr>
                <w:sz w:val="26"/>
                <w:szCs w:val="26"/>
                <w:vertAlign w:val="superscript"/>
              </w:rPr>
              <w:t>подписавшего</w:t>
            </w:r>
            <w:proofErr w:type="gramEnd"/>
            <w:r w:rsidRPr="00B22F5F">
              <w:rPr>
                <w:sz w:val="26"/>
                <w:szCs w:val="26"/>
                <w:vertAlign w:val="superscript"/>
              </w:rPr>
              <w:t>, должность)</w:t>
            </w:r>
          </w:p>
        </w:tc>
      </w:tr>
    </w:tbl>
    <w:p w14:paraId="433B6360" w14:textId="77777777" w:rsidR="00FA0CC2" w:rsidRPr="00B22F5F" w:rsidRDefault="00FA0CC2" w:rsidP="00FA0CC2">
      <w:pPr>
        <w:jc w:val="right"/>
        <w:rPr>
          <w:sz w:val="26"/>
          <w:szCs w:val="26"/>
        </w:rPr>
      </w:pPr>
    </w:p>
    <w:p w14:paraId="58601F55" w14:textId="77777777" w:rsidR="00FA0CC2" w:rsidRPr="00B22F5F" w:rsidRDefault="00FA0CC2" w:rsidP="00FA0CC2">
      <w:pPr>
        <w:jc w:val="right"/>
        <w:rPr>
          <w:sz w:val="26"/>
          <w:szCs w:val="26"/>
        </w:rPr>
      </w:pPr>
    </w:p>
    <w:p w14:paraId="7A9EE853" w14:textId="77777777" w:rsidR="00FA0CC2" w:rsidRPr="001864F2" w:rsidRDefault="00FA0CC2" w:rsidP="00FA0CC2">
      <w:pPr>
        <w:pBdr>
          <w:bottom w:val="single" w:sz="4" w:space="1" w:color="auto"/>
        </w:pBdr>
        <w:shd w:val="clear" w:color="auto" w:fill="E0E0E0"/>
        <w:ind w:right="21"/>
        <w:jc w:val="center"/>
        <w:rPr>
          <w:b/>
          <w:color w:val="000000"/>
          <w:spacing w:val="36"/>
        </w:rPr>
      </w:pPr>
      <w:r w:rsidRPr="00B22F5F">
        <w:rPr>
          <w:b/>
          <w:color w:val="000000"/>
          <w:spacing w:val="36"/>
        </w:rPr>
        <w:t>конец формы</w:t>
      </w:r>
    </w:p>
    <w:bookmarkEnd w:id="186"/>
    <w:bookmarkEnd w:id="187"/>
    <w:bookmarkEnd w:id="188"/>
    <w:bookmarkEnd w:id="189"/>
    <w:bookmarkEnd w:id="190"/>
    <w:bookmarkEnd w:id="191"/>
    <w:bookmarkEnd w:id="192"/>
    <w:p w14:paraId="28A036CF" w14:textId="77777777" w:rsidR="00297AA2" w:rsidRPr="00297AA2" w:rsidRDefault="00297AA2" w:rsidP="00FA0CC2">
      <w:pPr>
        <w:widowControl/>
        <w:autoSpaceDE/>
        <w:autoSpaceDN/>
        <w:adjustRightInd/>
        <w:jc w:val="both"/>
        <w:rPr>
          <w:snapToGrid w:val="0"/>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AF64" w14:textId="77777777" w:rsidR="001A3201" w:rsidRDefault="001A3201" w:rsidP="00706E83">
      <w:r>
        <w:separator/>
      </w:r>
    </w:p>
  </w:endnote>
  <w:endnote w:type="continuationSeparator" w:id="0">
    <w:p w14:paraId="169177EE" w14:textId="77777777" w:rsidR="001A3201" w:rsidRDefault="001A3201" w:rsidP="00706E83">
      <w:r>
        <w:continuationSeparator/>
      </w:r>
    </w:p>
  </w:endnote>
  <w:endnote w:id="1">
    <w:p w14:paraId="33360E67" w14:textId="77777777" w:rsidR="001A3201" w:rsidRDefault="001A3201" w:rsidP="00BC064E">
      <w:pPr>
        <w:pStyle w:val="afffb"/>
        <w:ind w:firstLine="567"/>
        <w:jc w:val="both"/>
      </w:pPr>
    </w:p>
  </w:endnote>
  <w:endnote w:id="2">
    <w:p w14:paraId="3BD348A1" w14:textId="77777777" w:rsidR="001A3201" w:rsidRDefault="001A3201" w:rsidP="0038051F">
      <w:pPr>
        <w:pStyle w:val="afffb"/>
        <w:jc w:val="both"/>
      </w:pPr>
    </w:p>
  </w:endnote>
  <w:endnote w:id="3">
    <w:p w14:paraId="33961FB5" w14:textId="77777777" w:rsidR="001A3201" w:rsidRDefault="001A3201"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39E" w14:textId="77777777" w:rsidR="001A3201" w:rsidRDefault="001A3201">
    <w:pPr>
      <w:pStyle w:val="af3"/>
    </w:pPr>
  </w:p>
  <w:p w14:paraId="1DCC7A43" w14:textId="77777777" w:rsidR="001A3201" w:rsidRDefault="001A32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46E1" w14:textId="64565039" w:rsidR="001A3201" w:rsidRDefault="001A3201">
    <w:pPr>
      <w:pStyle w:val="af3"/>
    </w:pPr>
    <w:r>
      <w:rPr>
        <w:i/>
        <w:color w:val="548DD4" w:themeColor="text2" w:themeTint="99"/>
        <w:sz w:val="20"/>
        <w:szCs w:val="20"/>
      </w:rPr>
      <w:t xml:space="preserve">Извещение по запросу котировок, участниками которого являются только субъекты малого и среднего предпринимательства на право заключения договора на поставку товара </w:t>
    </w:r>
    <w:r w:rsidRPr="0056316C">
      <w:rPr>
        <w:i/>
        <w:color w:val="548DD4" w:themeColor="text2" w:themeTint="99"/>
        <w:sz w:val="20"/>
        <w:szCs w:val="20"/>
      </w:rPr>
      <w:t xml:space="preserve">Запасные части для </w:t>
    </w:r>
    <w:proofErr w:type="spellStart"/>
    <w:r w:rsidRPr="0056316C">
      <w:rPr>
        <w:i/>
        <w:color w:val="548DD4" w:themeColor="text2" w:themeTint="99"/>
        <w:sz w:val="20"/>
        <w:szCs w:val="20"/>
      </w:rPr>
      <w:t>вагоноопрокидывателя</w:t>
    </w:r>
    <w:proofErr w:type="spellEnd"/>
    <w:r w:rsidRPr="0056316C">
      <w:rPr>
        <w:i/>
        <w:color w:val="548DD4" w:themeColor="text2" w:themeTint="99"/>
        <w:sz w:val="20"/>
        <w:szCs w:val="20"/>
      </w:rPr>
      <w:t xml:space="preserve"> для </w:t>
    </w:r>
    <w:proofErr w:type="spellStart"/>
    <w:r w:rsidRPr="0056316C">
      <w:rPr>
        <w:i/>
        <w:color w:val="548DD4" w:themeColor="text2" w:themeTint="99"/>
        <w:sz w:val="20"/>
        <w:szCs w:val="20"/>
      </w:rPr>
      <w:t>Харанорской</w:t>
    </w:r>
    <w:proofErr w:type="spellEnd"/>
    <w:r w:rsidRPr="0056316C">
      <w:rPr>
        <w:i/>
        <w:color w:val="548DD4" w:themeColor="text2" w:themeTint="99"/>
        <w:sz w:val="20"/>
        <w:szCs w:val="20"/>
      </w:rPr>
      <w:t xml:space="preserve"> ГРЭС</w:t>
    </w:r>
    <w:r>
      <w:rPr>
        <w:i/>
        <w:color w:val="548DD4" w:themeColor="text2" w:themeTint="99"/>
        <w:sz w:val="20"/>
        <w:szCs w:val="20"/>
      </w:rPr>
      <w:t xml:space="preserve">  (570.18.00270)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65EB" w14:textId="77777777" w:rsidR="001A3201" w:rsidRDefault="001A3201">
    <w:pPr>
      <w:pStyle w:val="af3"/>
    </w:pPr>
  </w:p>
  <w:p w14:paraId="5778A669" w14:textId="77777777" w:rsidR="001A3201" w:rsidRDefault="001A320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0B3C" w14:textId="77777777" w:rsidR="001A3201" w:rsidRPr="00BA6F70" w:rsidRDefault="001A3201"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8FE1" w14:textId="77777777" w:rsidR="001A3201" w:rsidRPr="00BA6F70" w:rsidRDefault="001A3201"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2A206" w14:textId="77777777" w:rsidR="001A3201" w:rsidRDefault="001A3201" w:rsidP="00706E83">
      <w:r>
        <w:separator/>
      </w:r>
    </w:p>
  </w:footnote>
  <w:footnote w:type="continuationSeparator" w:id="0">
    <w:p w14:paraId="6A1B51B6" w14:textId="77777777" w:rsidR="001A3201" w:rsidRDefault="001A3201" w:rsidP="00706E83">
      <w:r>
        <w:continuationSeparator/>
      </w:r>
    </w:p>
  </w:footnote>
  <w:footnote w:id="1">
    <w:p w14:paraId="52A7B4CD" w14:textId="24D37021" w:rsidR="001A3201" w:rsidRDefault="001A3201">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w:t>
      </w:r>
      <w:r>
        <w:t xml:space="preserve">запроса котировок </w:t>
      </w:r>
      <w:r w:rsidRPr="004E0FAD">
        <w:t>одновременно является Закупочной документацией.</w:t>
      </w:r>
    </w:p>
  </w:footnote>
  <w:footnote w:id="2">
    <w:p w14:paraId="4B76831D" w14:textId="77777777" w:rsidR="001A3201" w:rsidRDefault="001A3201" w:rsidP="00012AF2">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1C90DA03" w14:textId="77777777" w:rsidR="001A3201" w:rsidRDefault="001A3201" w:rsidP="00012AF2">
      <w:pPr>
        <w:pStyle w:val="afd"/>
      </w:pPr>
    </w:p>
  </w:footnote>
  <w:footnote w:id="3">
    <w:p w14:paraId="75293F39" w14:textId="7FA69C87" w:rsidR="001A3201" w:rsidRDefault="001A3201" w:rsidP="00015A3A">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1A3201" w:rsidRDefault="001A3201" w:rsidP="00015A3A">
      <w:pPr>
        <w:pStyle w:val="afd"/>
      </w:pPr>
    </w:p>
  </w:footnote>
  <w:footnote w:id="4">
    <w:p w14:paraId="54A04CE5" w14:textId="77777777" w:rsidR="001A3201" w:rsidRDefault="001A3201" w:rsidP="00354536">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4B2CF0D" w14:textId="77777777" w:rsidR="001A3201" w:rsidRDefault="001A3201" w:rsidP="00354536">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7ABDE1BD" w14:textId="0B2CB927" w:rsidR="001A3201" w:rsidRDefault="001A3201" w:rsidP="00354536">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настоящего извещения, если они сформированы по состоянию на дату с 12 апреля этого года по 12 мая этого года включительно.</w:t>
      </w:r>
    </w:p>
    <w:p w14:paraId="6189FC74" w14:textId="77777777" w:rsidR="001A3201" w:rsidRDefault="001A3201" w:rsidP="00354536">
      <w:pPr>
        <w:pStyle w:val="afd"/>
      </w:pPr>
    </w:p>
  </w:footnote>
  <w:footnote w:id="5">
    <w:p w14:paraId="05A6E475" w14:textId="77777777" w:rsidR="001A3201" w:rsidRPr="00117D04" w:rsidRDefault="001A3201"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DA08" w14:textId="77777777" w:rsidR="001A3201" w:rsidRDefault="001A3201">
    <w:pPr>
      <w:pStyle w:val="af1"/>
    </w:pPr>
  </w:p>
  <w:p w14:paraId="25734EEF" w14:textId="77777777" w:rsidR="001A3201" w:rsidRDefault="001A32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C38" w14:textId="77777777" w:rsidR="001A3201" w:rsidRDefault="001A3201">
    <w:pPr>
      <w:pStyle w:val="af1"/>
    </w:pPr>
  </w:p>
  <w:p w14:paraId="0E435922" w14:textId="77777777" w:rsidR="001A3201" w:rsidRDefault="001A32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6D80" w14:textId="6DEA2E68" w:rsidR="001A3201" w:rsidRPr="005B58D1" w:rsidRDefault="001A3201" w:rsidP="003E249F">
    <w:pPr>
      <w:ind w:right="-283"/>
      <w:jc w:val="center"/>
      <w:rPr>
        <w:color w:val="17365D" w:themeColor="text2" w:themeShade="BF"/>
        <w:sz w:val="18"/>
        <w:szCs w:val="18"/>
      </w:rPr>
    </w:pPr>
    <w:r>
      <w:rPr>
        <w:noProof/>
        <w:color w:val="17365D" w:themeColor="text2" w:themeShade="BF"/>
        <w:sz w:val="18"/>
        <w:szCs w:val="18"/>
      </w:rPr>
      <w:drawing>
        <wp:inline distT="0" distB="0" distL="0" distR="0" wp14:anchorId="4177FB0A" wp14:editId="7F1F46C0">
          <wp:extent cx="2414270" cy="7683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6835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71D6" w14:textId="77777777" w:rsidR="001A3201" w:rsidRDefault="001A3201">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Content>
      <w:p w14:paraId="76B678E2" w14:textId="602173E4" w:rsidR="001A3201" w:rsidRDefault="001A3201">
        <w:pPr>
          <w:pStyle w:val="af1"/>
          <w:jc w:val="right"/>
        </w:pPr>
        <w:r>
          <w:fldChar w:fldCharType="begin"/>
        </w:r>
        <w:r>
          <w:instrText>PAGE   \* MERGEFORMAT</w:instrText>
        </w:r>
        <w:r>
          <w:fldChar w:fldCharType="separate"/>
        </w:r>
        <w:r w:rsidR="00F86345">
          <w:rPr>
            <w:noProof/>
          </w:rPr>
          <w:t>106</w:t>
        </w:r>
        <w:r>
          <w:fldChar w:fldCharType="end"/>
        </w:r>
      </w:p>
    </w:sdtContent>
  </w:sdt>
  <w:p w14:paraId="514872B5" w14:textId="77777777" w:rsidR="001A3201" w:rsidRDefault="001A3201"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34DF" w14:textId="77777777" w:rsidR="001A3201" w:rsidRDefault="001A3201">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Content>
      <w:p w14:paraId="4F0E485C" w14:textId="3217105D" w:rsidR="001A3201" w:rsidRDefault="001A3201">
        <w:pPr>
          <w:pStyle w:val="af1"/>
          <w:jc w:val="right"/>
        </w:pPr>
        <w:r>
          <w:fldChar w:fldCharType="begin"/>
        </w:r>
        <w:r>
          <w:instrText>PAGE   \* MERGEFORMAT</w:instrText>
        </w:r>
        <w:r>
          <w:fldChar w:fldCharType="separate"/>
        </w:r>
        <w:r w:rsidR="00F86345">
          <w:rPr>
            <w:noProof/>
          </w:rPr>
          <w:t>111</w:t>
        </w:r>
        <w:r>
          <w:fldChar w:fldCharType="end"/>
        </w:r>
      </w:p>
    </w:sdtContent>
  </w:sdt>
  <w:p w14:paraId="71FAC005" w14:textId="77777777" w:rsidR="001A3201" w:rsidRDefault="001A3201"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E7820B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1"/>
  </w:num>
  <w:num w:numId="2">
    <w:abstractNumId w:val="37"/>
  </w:num>
  <w:num w:numId="3">
    <w:abstractNumId w:val="18"/>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49"/>
  </w:num>
  <w:num w:numId="11">
    <w:abstractNumId w:val="30"/>
  </w:num>
  <w:num w:numId="12">
    <w:abstractNumId w:val="26"/>
  </w:num>
  <w:num w:numId="13">
    <w:abstractNumId w:val="12"/>
  </w:num>
  <w:num w:numId="14">
    <w:abstractNumId w:val="17"/>
  </w:num>
  <w:num w:numId="15">
    <w:abstractNumId w:val="19"/>
  </w:num>
  <w:num w:numId="16">
    <w:abstractNumId w:val="4"/>
  </w:num>
  <w:num w:numId="17">
    <w:abstractNumId w:val="6"/>
  </w:num>
  <w:num w:numId="18">
    <w:abstractNumId w:val="41"/>
  </w:num>
  <w:num w:numId="19">
    <w:abstractNumId w:val="22"/>
  </w:num>
  <w:num w:numId="20">
    <w:abstractNumId w:val="29"/>
  </w:num>
  <w:num w:numId="21">
    <w:abstractNumId w:val="3"/>
  </w:num>
  <w:num w:numId="22">
    <w:abstractNumId w:val="2"/>
  </w:num>
  <w:num w:numId="23">
    <w:abstractNumId w:val="1"/>
  </w:num>
  <w:num w:numId="24">
    <w:abstractNumId w:val="0"/>
  </w:num>
  <w:num w:numId="25">
    <w:abstractNumId w:val="58"/>
  </w:num>
  <w:num w:numId="26">
    <w:abstractNumId w:val="54"/>
  </w:num>
  <w:num w:numId="27">
    <w:abstractNumId w:val="46"/>
  </w:num>
  <w:num w:numId="28">
    <w:abstractNumId w:val="48"/>
  </w:num>
  <w:num w:numId="29">
    <w:abstractNumId w:val="25"/>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33"/>
  </w:num>
  <w:num w:numId="34">
    <w:abstractNumId w:val="13"/>
  </w:num>
  <w:num w:numId="35">
    <w:abstractNumId w:val="35"/>
  </w:num>
  <w:num w:numId="36">
    <w:abstractNumId w:val="52"/>
  </w:num>
  <w:num w:numId="37">
    <w:abstractNumId w:val="55"/>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56"/>
  </w:num>
  <w:num w:numId="40">
    <w:abstractNumId w:val="8"/>
  </w:num>
  <w:num w:numId="41">
    <w:abstractNumId w:val="34"/>
  </w:num>
  <w:num w:numId="42">
    <w:abstractNumId w:val="7"/>
  </w:num>
  <w:num w:numId="43">
    <w:abstractNumId w:val="21"/>
  </w:num>
  <w:num w:numId="44">
    <w:abstractNumId w:val="45"/>
  </w:num>
  <w:num w:numId="45">
    <w:abstractNumId w:val="32"/>
  </w:num>
  <w:num w:numId="46">
    <w:abstractNumId w:val="59"/>
  </w:num>
  <w:num w:numId="47">
    <w:abstractNumId w:val="51"/>
  </w:num>
  <w:num w:numId="48">
    <w:abstractNumId w:val="38"/>
  </w:num>
  <w:num w:numId="49">
    <w:abstractNumId w:val="11"/>
  </w:num>
  <w:num w:numId="50">
    <w:abstractNumId w:val="23"/>
  </w:num>
  <w:num w:numId="51">
    <w:abstractNumId w:val="15"/>
  </w:num>
  <w:num w:numId="52">
    <w:abstractNumId w:val="24"/>
  </w:num>
  <w:num w:numId="53">
    <w:abstractNumId w:val="42"/>
  </w:num>
  <w:num w:numId="54">
    <w:abstractNumId w:val="47"/>
  </w:num>
  <w:num w:numId="55">
    <w:abstractNumId w:val="62"/>
  </w:num>
  <w:num w:numId="56">
    <w:abstractNumId w:val="43"/>
  </w:num>
  <w:num w:numId="57">
    <w:abstractNumId w:val="40"/>
  </w:num>
  <w:num w:numId="58">
    <w:abstractNumId w:val="16"/>
  </w:num>
  <w:num w:numId="59">
    <w:abstractNumId w:val="27"/>
  </w:num>
  <w:num w:numId="60">
    <w:abstractNumId w:val="53"/>
  </w:num>
  <w:num w:numId="61">
    <w:abstractNumId w:val="44"/>
  </w:num>
  <w:num w:numId="62">
    <w:abstractNumId w:val="14"/>
  </w:num>
  <w:num w:numId="63">
    <w:abstractNumId w:val="20"/>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AF2"/>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70A1"/>
    <w:rsid w:val="00037BCB"/>
    <w:rsid w:val="00040638"/>
    <w:rsid w:val="000411E3"/>
    <w:rsid w:val="00041656"/>
    <w:rsid w:val="00042936"/>
    <w:rsid w:val="0004317B"/>
    <w:rsid w:val="0004354D"/>
    <w:rsid w:val="00043F76"/>
    <w:rsid w:val="0004442B"/>
    <w:rsid w:val="000446E8"/>
    <w:rsid w:val="00045BFA"/>
    <w:rsid w:val="00046088"/>
    <w:rsid w:val="00046BF0"/>
    <w:rsid w:val="00047FC2"/>
    <w:rsid w:val="00050962"/>
    <w:rsid w:val="00051524"/>
    <w:rsid w:val="00051B3A"/>
    <w:rsid w:val="00052448"/>
    <w:rsid w:val="00052DDA"/>
    <w:rsid w:val="00052E96"/>
    <w:rsid w:val="0005366A"/>
    <w:rsid w:val="00054605"/>
    <w:rsid w:val="00054F62"/>
    <w:rsid w:val="0005542B"/>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895"/>
    <w:rsid w:val="00092F0A"/>
    <w:rsid w:val="00092F2D"/>
    <w:rsid w:val="0009383E"/>
    <w:rsid w:val="00093D5E"/>
    <w:rsid w:val="000950F6"/>
    <w:rsid w:val="000964FE"/>
    <w:rsid w:val="00096582"/>
    <w:rsid w:val="00096C4B"/>
    <w:rsid w:val="00096FA0"/>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3A5"/>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9C8"/>
    <w:rsid w:val="00117CDB"/>
    <w:rsid w:val="00120353"/>
    <w:rsid w:val="001265B6"/>
    <w:rsid w:val="00127BA7"/>
    <w:rsid w:val="00130345"/>
    <w:rsid w:val="001306EB"/>
    <w:rsid w:val="00131C6A"/>
    <w:rsid w:val="00132136"/>
    <w:rsid w:val="0013268A"/>
    <w:rsid w:val="001326A6"/>
    <w:rsid w:val="001328AE"/>
    <w:rsid w:val="00134276"/>
    <w:rsid w:val="001346A9"/>
    <w:rsid w:val="001348DB"/>
    <w:rsid w:val="00135A59"/>
    <w:rsid w:val="00136E8E"/>
    <w:rsid w:val="001408A9"/>
    <w:rsid w:val="00140D3A"/>
    <w:rsid w:val="00140D50"/>
    <w:rsid w:val="00140F13"/>
    <w:rsid w:val="00142E25"/>
    <w:rsid w:val="00143170"/>
    <w:rsid w:val="00143384"/>
    <w:rsid w:val="001447A7"/>
    <w:rsid w:val="0014694B"/>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34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449"/>
    <w:rsid w:val="001956B5"/>
    <w:rsid w:val="00196521"/>
    <w:rsid w:val="00196881"/>
    <w:rsid w:val="00196CCF"/>
    <w:rsid w:val="00197314"/>
    <w:rsid w:val="00197396"/>
    <w:rsid w:val="001973DB"/>
    <w:rsid w:val="0019787D"/>
    <w:rsid w:val="00197D89"/>
    <w:rsid w:val="001A09B5"/>
    <w:rsid w:val="001A1C42"/>
    <w:rsid w:val="001A3201"/>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96"/>
    <w:rsid w:val="001C37C5"/>
    <w:rsid w:val="001C4367"/>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AEB"/>
    <w:rsid w:val="00206BC4"/>
    <w:rsid w:val="00207DBB"/>
    <w:rsid w:val="00207F45"/>
    <w:rsid w:val="002105AD"/>
    <w:rsid w:val="002118D8"/>
    <w:rsid w:val="00211B7D"/>
    <w:rsid w:val="00211BA6"/>
    <w:rsid w:val="00211F63"/>
    <w:rsid w:val="002137AA"/>
    <w:rsid w:val="00213B74"/>
    <w:rsid w:val="00214992"/>
    <w:rsid w:val="00215825"/>
    <w:rsid w:val="00217512"/>
    <w:rsid w:val="00220D44"/>
    <w:rsid w:val="00221557"/>
    <w:rsid w:val="00223AD5"/>
    <w:rsid w:val="00225C3E"/>
    <w:rsid w:val="00226696"/>
    <w:rsid w:val="00226AD1"/>
    <w:rsid w:val="002274AC"/>
    <w:rsid w:val="00230250"/>
    <w:rsid w:val="00230331"/>
    <w:rsid w:val="00230C0F"/>
    <w:rsid w:val="00230F63"/>
    <w:rsid w:val="00231932"/>
    <w:rsid w:val="00231C38"/>
    <w:rsid w:val="002326C2"/>
    <w:rsid w:val="00233E92"/>
    <w:rsid w:val="00234D25"/>
    <w:rsid w:val="00234E45"/>
    <w:rsid w:val="00234F87"/>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46B9"/>
    <w:rsid w:val="00245531"/>
    <w:rsid w:val="00245EFB"/>
    <w:rsid w:val="00247EB3"/>
    <w:rsid w:val="00250160"/>
    <w:rsid w:val="00250508"/>
    <w:rsid w:val="00250D6A"/>
    <w:rsid w:val="0025141F"/>
    <w:rsid w:val="00251695"/>
    <w:rsid w:val="00251B62"/>
    <w:rsid w:val="0025309A"/>
    <w:rsid w:val="0025480F"/>
    <w:rsid w:val="00255ED8"/>
    <w:rsid w:val="0025667C"/>
    <w:rsid w:val="00256A41"/>
    <w:rsid w:val="00257166"/>
    <w:rsid w:val="00257449"/>
    <w:rsid w:val="0026008B"/>
    <w:rsid w:val="00262004"/>
    <w:rsid w:val="00262673"/>
    <w:rsid w:val="00263F50"/>
    <w:rsid w:val="0026404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061"/>
    <w:rsid w:val="00280568"/>
    <w:rsid w:val="002810D9"/>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5F1"/>
    <w:rsid w:val="002A199C"/>
    <w:rsid w:val="002A392A"/>
    <w:rsid w:val="002A4925"/>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3FF6"/>
    <w:rsid w:val="002D45BC"/>
    <w:rsid w:val="002D4C8C"/>
    <w:rsid w:val="002D5BCA"/>
    <w:rsid w:val="002D6A03"/>
    <w:rsid w:val="002D6BBF"/>
    <w:rsid w:val="002D6C84"/>
    <w:rsid w:val="002D70BF"/>
    <w:rsid w:val="002D7C53"/>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4E2"/>
    <w:rsid w:val="00304731"/>
    <w:rsid w:val="00310A86"/>
    <w:rsid w:val="00311329"/>
    <w:rsid w:val="0031235A"/>
    <w:rsid w:val="00312929"/>
    <w:rsid w:val="00312EBA"/>
    <w:rsid w:val="003131DF"/>
    <w:rsid w:val="00314257"/>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2571"/>
    <w:rsid w:val="00342C91"/>
    <w:rsid w:val="00343493"/>
    <w:rsid w:val="00344047"/>
    <w:rsid w:val="00347049"/>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B09"/>
    <w:rsid w:val="00356F1F"/>
    <w:rsid w:val="003607FD"/>
    <w:rsid w:val="00360B76"/>
    <w:rsid w:val="00362F85"/>
    <w:rsid w:val="0036325D"/>
    <w:rsid w:val="003637A2"/>
    <w:rsid w:val="003637A3"/>
    <w:rsid w:val="003649EF"/>
    <w:rsid w:val="00364A10"/>
    <w:rsid w:val="00364FD2"/>
    <w:rsid w:val="003675B4"/>
    <w:rsid w:val="00370D7B"/>
    <w:rsid w:val="00371770"/>
    <w:rsid w:val="00373141"/>
    <w:rsid w:val="00374941"/>
    <w:rsid w:val="00375C85"/>
    <w:rsid w:val="0037721E"/>
    <w:rsid w:val="00377AB2"/>
    <w:rsid w:val="00377E13"/>
    <w:rsid w:val="0038051F"/>
    <w:rsid w:val="00380B22"/>
    <w:rsid w:val="003810D6"/>
    <w:rsid w:val="0038212D"/>
    <w:rsid w:val="00382B2B"/>
    <w:rsid w:val="003839C0"/>
    <w:rsid w:val="00385115"/>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1B8"/>
    <w:rsid w:val="003C1B68"/>
    <w:rsid w:val="003C20D9"/>
    <w:rsid w:val="003C3E80"/>
    <w:rsid w:val="003C58B9"/>
    <w:rsid w:val="003C6243"/>
    <w:rsid w:val="003C6E40"/>
    <w:rsid w:val="003C7268"/>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6AA"/>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2F77"/>
    <w:rsid w:val="003F3ADA"/>
    <w:rsid w:val="003F3C05"/>
    <w:rsid w:val="003F6688"/>
    <w:rsid w:val="003F6C52"/>
    <w:rsid w:val="003F7FE7"/>
    <w:rsid w:val="0040073E"/>
    <w:rsid w:val="0040117D"/>
    <w:rsid w:val="0040118A"/>
    <w:rsid w:val="00401210"/>
    <w:rsid w:val="00401279"/>
    <w:rsid w:val="00402F3E"/>
    <w:rsid w:val="00403527"/>
    <w:rsid w:val="00405086"/>
    <w:rsid w:val="004054B5"/>
    <w:rsid w:val="00405B6A"/>
    <w:rsid w:val="0040612D"/>
    <w:rsid w:val="004064BA"/>
    <w:rsid w:val="004109CD"/>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50B27"/>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D06"/>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D04"/>
    <w:rsid w:val="004861C2"/>
    <w:rsid w:val="00486854"/>
    <w:rsid w:val="00487704"/>
    <w:rsid w:val="00490685"/>
    <w:rsid w:val="004909A7"/>
    <w:rsid w:val="00490B43"/>
    <w:rsid w:val="004911C6"/>
    <w:rsid w:val="00491291"/>
    <w:rsid w:val="00491F7A"/>
    <w:rsid w:val="0049211F"/>
    <w:rsid w:val="004922C4"/>
    <w:rsid w:val="00493BE7"/>
    <w:rsid w:val="00493ECA"/>
    <w:rsid w:val="00494C35"/>
    <w:rsid w:val="004962FB"/>
    <w:rsid w:val="0049639C"/>
    <w:rsid w:val="004968A9"/>
    <w:rsid w:val="00497449"/>
    <w:rsid w:val="00497D03"/>
    <w:rsid w:val="004A00EE"/>
    <w:rsid w:val="004A0151"/>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6743"/>
    <w:rsid w:val="004F799B"/>
    <w:rsid w:val="005011F0"/>
    <w:rsid w:val="00501810"/>
    <w:rsid w:val="005029A8"/>
    <w:rsid w:val="00502DF5"/>
    <w:rsid w:val="00503152"/>
    <w:rsid w:val="005034BA"/>
    <w:rsid w:val="005034BE"/>
    <w:rsid w:val="00503992"/>
    <w:rsid w:val="00503C09"/>
    <w:rsid w:val="0050408D"/>
    <w:rsid w:val="005066D6"/>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03A"/>
    <w:rsid w:val="00530BC7"/>
    <w:rsid w:val="00530E9E"/>
    <w:rsid w:val="00531AF6"/>
    <w:rsid w:val="00531FB3"/>
    <w:rsid w:val="0053215A"/>
    <w:rsid w:val="00532205"/>
    <w:rsid w:val="00532501"/>
    <w:rsid w:val="00532EA1"/>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334"/>
    <w:rsid w:val="00552DAC"/>
    <w:rsid w:val="00552EAA"/>
    <w:rsid w:val="00553509"/>
    <w:rsid w:val="00553B74"/>
    <w:rsid w:val="0055597F"/>
    <w:rsid w:val="00555EB7"/>
    <w:rsid w:val="005561EE"/>
    <w:rsid w:val="00556C60"/>
    <w:rsid w:val="00557DBD"/>
    <w:rsid w:val="00557E98"/>
    <w:rsid w:val="00560258"/>
    <w:rsid w:val="005614FA"/>
    <w:rsid w:val="00561F4A"/>
    <w:rsid w:val="0056316C"/>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2FE8"/>
    <w:rsid w:val="005A3DD2"/>
    <w:rsid w:val="005A42D4"/>
    <w:rsid w:val="005A4635"/>
    <w:rsid w:val="005A4B2F"/>
    <w:rsid w:val="005A4EBC"/>
    <w:rsid w:val="005A5107"/>
    <w:rsid w:val="005A52EB"/>
    <w:rsid w:val="005A59BE"/>
    <w:rsid w:val="005A6296"/>
    <w:rsid w:val="005A6437"/>
    <w:rsid w:val="005A6B5B"/>
    <w:rsid w:val="005A701E"/>
    <w:rsid w:val="005A737A"/>
    <w:rsid w:val="005A77FF"/>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8C8"/>
    <w:rsid w:val="005D492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59F"/>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5824"/>
    <w:rsid w:val="00626219"/>
    <w:rsid w:val="0062734D"/>
    <w:rsid w:val="00627BD9"/>
    <w:rsid w:val="006304FE"/>
    <w:rsid w:val="00631F21"/>
    <w:rsid w:val="0063272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5B40"/>
    <w:rsid w:val="0064648C"/>
    <w:rsid w:val="006467B3"/>
    <w:rsid w:val="00646F7B"/>
    <w:rsid w:val="006475EA"/>
    <w:rsid w:val="0065031F"/>
    <w:rsid w:val="0065256D"/>
    <w:rsid w:val="00652C5A"/>
    <w:rsid w:val="00652D1A"/>
    <w:rsid w:val="00653D15"/>
    <w:rsid w:val="00654E31"/>
    <w:rsid w:val="00655B39"/>
    <w:rsid w:val="006570BF"/>
    <w:rsid w:val="0065710F"/>
    <w:rsid w:val="006605D1"/>
    <w:rsid w:val="0066085C"/>
    <w:rsid w:val="00660F92"/>
    <w:rsid w:val="006610BA"/>
    <w:rsid w:val="00662733"/>
    <w:rsid w:val="00662F19"/>
    <w:rsid w:val="00663490"/>
    <w:rsid w:val="00664733"/>
    <w:rsid w:val="006647FE"/>
    <w:rsid w:val="006652E6"/>
    <w:rsid w:val="0066590E"/>
    <w:rsid w:val="006661A1"/>
    <w:rsid w:val="00667460"/>
    <w:rsid w:val="0067174E"/>
    <w:rsid w:val="00673351"/>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A03AE"/>
    <w:rsid w:val="006A09F4"/>
    <w:rsid w:val="006A0C98"/>
    <w:rsid w:val="006A13B5"/>
    <w:rsid w:val="006A18F9"/>
    <w:rsid w:val="006A1AD3"/>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A2E"/>
    <w:rsid w:val="006F59CD"/>
    <w:rsid w:val="00700899"/>
    <w:rsid w:val="00701D82"/>
    <w:rsid w:val="00702C8D"/>
    <w:rsid w:val="00703C53"/>
    <w:rsid w:val="00705024"/>
    <w:rsid w:val="00705346"/>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63"/>
    <w:rsid w:val="00745728"/>
    <w:rsid w:val="00745D3C"/>
    <w:rsid w:val="00745DCB"/>
    <w:rsid w:val="00746245"/>
    <w:rsid w:val="0074786D"/>
    <w:rsid w:val="00747BD5"/>
    <w:rsid w:val="00750338"/>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33A8"/>
    <w:rsid w:val="00764E52"/>
    <w:rsid w:val="00764ED3"/>
    <w:rsid w:val="007655CE"/>
    <w:rsid w:val="0076572B"/>
    <w:rsid w:val="00766A0A"/>
    <w:rsid w:val="007673D2"/>
    <w:rsid w:val="007674D6"/>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665"/>
    <w:rsid w:val="00782841"/>
    <w:rsid w:val="00783832"/>
    <w:rsid w:val="0078426E"/>
    <w:rsid w:val="00784435"/>
    <w:rsid w:val="007848B3"/>
    <w:rsid w:val="007859A1"/>
    <w:rsid w:val="0078643F"/>
    <w:rsid w:val="0078682A"/>
    <w:rsid w:val="00786BBC"/>
    <w:rsid w:val="007870E9"/>
    <w:rsid w:val="007877C2"/>
    <w:rsid w:val="00790316"/>
    <w:rsid w:val="0079037B"/>
    <w:rsid w:val="00790E34"/>
    <w:rsid w:val="00791C4D"/>
    <w:rsid w:val="0079245E"/>
    <w:rsid w:val="00793084"/>
    <w:rsid w:val="007938CF"/>
    <w:rsid w:val="00794D1D"/>
    <w:rsid w:val="00794E0E"/>
    <w:rsid w:val="00794E9F"/>
    <w:rsid w:val="0079504D"/>
    <w:rsid w:val="007951DC"/>
    <w:rsid w:val="00796504"/>
    <w:rsid w:val="00796BAF"/>
    <w:rsid w:val="007A10D1"/>
    <w:rsid w:val="007A19D6"/>
    <w:rsid w:val="007A2635"/>
    <w:rsid w:val="007A2AB4"/>
    <w:rsid w:val="007A399E"/>
    <w:rsid w:val="007A3D02"/>
    <w:rsid w:val="007A4157"/>
    <w:rsid w:val="007A4A7E"/>
    <w:rsid w:val="007A4E27"/>
    <w:rsid w:val="007A4FFB"/>
    <w:rsid w:val="007A5B6B"/>
    <w:rsid w:val="007A5CA4"/>
    <w:rsid w:val="007A715C"/>
    <w:rsid w:val="007A724C"/>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46D0"/>
    <w:rsid w:val="007D519E"/>
    <w:rsid w:val="007D6987"/>
    <w:rsid w:val="007D70A9"/>
    <w:rsid w:val="007D7598"/>
    <w:rsid w:val="007E028D"/>
    <w:rsid w:val="007E0383"/>
    <w:rsid w:val="007E2015"/>
    <w:rsid w:val="007E2025"/>
    <w:rsid w:val="007E35AB"/>
    <w:rsid w:val="007E399D"/>
    <w:rsid w:val="007E3A34"/>
    <w:rsid w:val="007E3CFA"/>
    <w:rsid w:val="007E4DE5"/>
    <w:rsid w:val="007E5276"/>
    <w:rsid w:val="007E5401"/>
    <w:rsid w:val="007E61AB"/>
    <w:rsid w:val="007E66F6"/>
    <w:rsid w:val="007E6844"/>
    <w:rsid w:val="007F0ADC"/>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1EC3"/>
    <w:rsid w:val="00802459"/>
    <w:rsid w:val="008025AF"/>
    <w:rsid w:val="0080260D"/>
    <w:rsid w:val="00802DF3"/>
    <w:rsid w:val="008036C4"/>
    <w:rsid w:val="00804EB9"/>
    <w:rsid w:val="00804F59"/>
    <w:rsid w:val="00805777"/>
    <w:rsid w:val="0080714C"/>
    <w:rsid w:val="008074CE"/>
    <w:rsid w:val="008075BB"/>
    <w:rsid w:val="00807CD1"/>
    <w:rsid w:val="00810967"/>
    <w:rsid w:val="00811B78"/>
    <w:rsid w:val="008124E2"/>
    <w:rsid w:val="00812E4D"/>
    <w:rsid w:val="00813F77"/>
    <w:rsid w:val="00816CE9"/>
    <w:rsid w:val="0081766A"/>
    <w:rsid w:val="00821736"/>
    <w:rsid w:val="00821CD0"/>
    <w:rsid w:val="00822592"/>
    <w:rsid w:val="0082279B"/>
    <w:rsid w:val="00822AA7"/>
    <w:rsid w:val="00822F8C"/>
    <w:rsid w:val="0082384A"/>
    <w:rsid w:val="00825EA9"/>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453A"/>
    <w:rsid w:val="008651F5"/>
    <w:rsid w:val="00865467"/>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660B"/>
    <w:rsid w:val="008A6D55"/>
    <w:rsid w:val="008A726B"/>
    <w:rsid w:val="008B0971"/>
    <w:rsid w:val="008B136F"/>
    <w:rsid w:val="008B1910"/>
    <w:rsid w:val="008B20D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5410"/>
    <w:rsid w:val="008F63AD"/>
    <w:rsid w:val="008F65C7"/>
    <w:rsid w:val="008F7E0A"/>
    <w:rsid w:val="009004F1"/>
    <w:rsid w:val="00900776"/>
    <w:rsid w:val="0090152D"/>
    <w:rsid w:val="009020F6"/>
    <w:rsid w:val="00902344"/>
    <w:rsid w:val="009024B0"/>
    <w:rsid w:val="00902536"/>
    <w:rsid w:val="009027EA"/>
    <w:rsid w:val="00902DBB"/>
    <w:rsid w:val="00904F31"/>
    <w:rsid w:val="0090505F"/>
    <w:rsid w:val="00906778"/>
    <w:rsid w:val="009078F9"/>
    <w:rsid w:val="00907961"/>
    <w:rsid w:val="00910455"/>
    <w:rsid w:val="00910E2F"/>
    <w:rsid w:val="00910E92"/>
    <w:rsid w:val="009111D8"/>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3D70"/>
    <w:rsid w:val="00924020"/>
    <w:rsid w:val="009259EE"/>
    <w:rsid w:val="00926237"/>
    <w:rsid w:val="0092639F"/>
    <w:rsid w:val="00926BA6"/>
    <w:rsid w:val="00927A7E"/>
    <w:rsid w:val="00930169"/>
    <w:rsid w:val="0093150F"/>
    <w:rsid w:val="00931AF1"/>
    <w:rsid w:val="00935652"/>
    <w:rsid w:val="0093595B"/>
    <w:rsid w:val="0093620C"/>
    <w:rsid w:val="00936594"/>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639E"/>
    <w:rsid w:val="00967378"/>
    <w:rsid w:val="00967ECC"/>
    <w:rsid w:val="00967F76"/>
    <w:rsid w:val="0097062D"/>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480"/>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5B01"/>
    <w:rsid w:val="009A6024"/>
    <w:rsid w:val="009A62D0"/>
    <w:rsid w:val="009A7737"/>
    <w:rsid w:val="009A7FEC"/>
    <w:rsid w:val="009B093B"/>
    <w:rsid w:val="009B0963"/>
    <w:rsid w:val="009B0C12"/>
    <w:rsid w:val="009B14D3"/>
    <w:rsid w:val="009B1FAA"/>
    <w:rsid w:val="009B28CC"/>
    <w:rsid w:val="009B2E69"/>
    <w:rsid w:val="009B3D90"/>
    <w:rsid w:val="009B455E"/>
    <w:rsid w:val="009B5A26"/>
    <w:rsid w:val="009C05C6"/>
    <w:rsid w:val="009C15CA"/>
    <w:rsid w:val="009C1D1D"/>
    <w:rsid w:val="009C1FAB"/>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D82"/>
    <w:rsid w:val="009D1559"/>
    <w:rsid w:val="009D2A50"/>
    <w:rsid w:val="009D3C28"/>
    <w:rsid w:val="009D420B"/>
    <w:rsid w:val="009D4324"/>
    <w:rsid w:val="009D4D62"/>
    <w:rsid w:val="009D502C"/>
    <w:rsid w:val="009D6370"/>
    <w:rsid w:val="009D6F12"/>
    <w:rsid w:val="009D6F6F"/>
    <w:rsid w:val="009E07B6"/>
    <w:rsid w:val="009E11EB"/>
    <w:rsid w:val="009E151D"/>
    <w:rsid w:val="009E2A2D"/>
    <w:rsid w:val="009E5824"/>
    <w:rsid w:val="009E768C"/>
    <w:rsid w:val="009F0B4A"/>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3ED"/>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A3"/>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263"/>
    <w:rsid w:val="00A76764"/>
    <w:rsid w:val="00A7723C"/>
    <w:rsid w:val="00A8032A"/>
    <w:rsid w:val="00A818D6"/>
    <w:rsid w:val="00A82059"/>
    <w:rsid w:val="00A82B45"/>
    <w:rsid w:val="00A82BCC"/>
    <w:rsid w:val="00A8360E"/>
    <w:rsid w:val="00A842F6"/>
    <w:rsid w:val="00A84D02"/>
    <w:rsid w:val="00A84EF3"/>
    <w:rsid w:val="00A84FD5"/>
    <w:rsid w:val="00A8684A"/>
    <w:rsid w:val="00A8719B"/>
    <w:rsid w:val="00A87406"/>
    <w:rsid w:val="00A905F8"/>
    <w:rsid w:val="00A90BB1"/>
    <w:rsid w:val="00A90BE8"/>
    <w:rsid w:val="00A90D98"/>
    <w:rsid w:val="00A90ED2"/>
    <w:rsid w:val="00A90F85"/>
    <w:rsid w:val="00A921E1"/>
    <w:rsid w:val="00A92731"/>
    <w:rsid w:val="00A93837"/>
    <w:rsid w:val="00A93DBA"/>
    <w:rsid w:val="00A93F3F"/>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2F5"/>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46DF"/>
    <w:rsid w:val="00AC5B24"/>
    <w:rsid w:val="00AC6211"/>
    <w:rsid w:val="00AC71F4"/>
    <w:rsid w:val="00AD0BFD"/>
    <w:rsid w:val="00AD2408"/>
    <w:rsid w:val="00AD434F"/>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3547"/>
    <w:rsid w:val="00B13CF5"/>
    <w:rsid w:val="00B14EBE"/>
    <w:rsid w:val="00B152D3"/>
    <w:rsid w:val="00B15D7C"/>
    <w:rsid w:val="00B15F1C"/>
    <w:rsid w:val="00B16524"/>
    <w:rsid w:val="00B17065"/>
    <w:rsid w:val="00B17FBA"/>
    <w:rsid w:val="00B203ED"/>
    <w:rsid w:val="00B207A5"/>
    <w:rsid w:val="00B20CD6"/>
    <w:rsid w:val="00B21E51"/>
    <w:rsid w:val="00B22BDC"/>
    <w:rsid w:val="00B22FBD"/>
    <w:rsid w:val="00B23DC2"/>
    <w:rsid w:val="00B24288"/>
    <w:rsid w:val="00B2533A"/>
    <w:rsid w:val="00B254EA"/>
    <w:rsid w:val="00B25E22"/>
    <w:rsid w:val="00B26567"/>
    <w:rsid w:val="00B273F9"/>
    <w:rsid w:val="00B273FB"/>
    <w:rsid w:val="00B27AFA"/>
    <w:rsid w:val="00B27E2C"/>
    <w:rsid w:val="00B316B7"/>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590F"/>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5E50"/>
    <w:rsid w:val="00B86159"/>
    <w:rsid w:val="00B86A44"/>
    <w:rsid w:val="00B873B1"/>
    <w:rsid w:val="00B87E4D"/>
    <w:rsid w:val="00B87FE8"/>
    <w:rsid w:val="00B9047B"/>
    <w:rsid w:val="00B9076F"/>
    <w:rsid w:val="00B907D0"/>
    <w:rsid w:val="00B922D5"/>
    <w:rsid w:val="00B92A25"/>
    <w:rsid w:val="00B93332"/>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B25"/>
    <w:rsid w:val="00BA5E22"/>
    <w:rsid w:val="00BA652F"/>
    <w:rsid w:val="00BA6713"/>
    <w:rsid w:val="00BA7757"/>
    <w:rsid w:val="00BB0B7B"/>
    <w:rsid w:val="00BB2440"/>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52B"/>
    <w:rsid w:val="00C12D6C"/>
    <w:rsid w:val="00C13757"/>
    <w:rsid w:val="00C14995"/>
    <w:rsid w:val="00C14D4D"/>
    <w:rsid w:val="00C14D75"/>
    <w:rsid w:val="00C15010"/>
    <w:rsid w:val="00C16AE6"/>
    <w:rsid w:val="00C17CC9"/>
    <w:rsid w:val="00C17E09"/>
    <w:rsid w:val="00C201E4"/>
    <w:rsid w:val="00C20A57"/>
    <w:rsid w:val="00C211CE"/>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54DB"/>
    <w:rsid w:val="00C364A2"/>
    <w:rsid w:val="00C3676A"/>
    <w:rsid w:val="00C36CCF"/>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A41"/>
    <w:rsid w:val="00C52BDE"/>
    <w:rsid w:val="00C535FE"/>
    <w:rsid w:val="00C53BAD"/>
    <w:rsid w:val="00C53CDA"/>
    <w:rsid w:val="00C542E3"/>
    <w:rsid w:val="00C54E86"/>
    <w:rsid w:val="00C55140"/>
    <w:rsid w:val="00C561E3"/>
    <w:rsid w:val="00C563A4"/>
    <w:rsid w:val="00C570A6"/>
    <w:rsid w:val="00C6033D"/>
    <w:rsid w:val="00C61235"/>
    <w:rsid w:val="00C6145F"/>
    <w:rsid w:val="00C63BFF"/>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5ECA"/>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B01B5"/>
    <w:rsid w:val="00CB1C53"/>
    <w:rsid w:val="00CB24D8"/>
    <w:rsid w:val="00CB40BB"/>
    <w:rsid w:val="00CB50C0"/>
    <w:rsid w:val="00CB5471"/>
    <w:rsid w:val="00CB6ADE"/>
    <w:rsid w:val="00CC039C"/>
    <w:rsid w:val="00CC0852"/>
    <w:rsid w:val="00CC1E7A"/>
    <w:rsid w:val="00CC2762"/>
    <w:rsid w:val="00CC2D99"/>
    <w:rsid w:val="00CC394D"/>
    <w:rsid w:val="00CC4B41"/>
    <w:rsid w:val="00CC53BA"/>
    <w:rsid w:val="00CC5DBD"/>
    <w:rsid w:val="00CC6345"/>
    <w:rsid w:val="00CC6858"/>
    <w:rsid w:val="00CC7AAA"/>
    <w:rsid w:val="00CD0963"/>
    <w:rsid w:val="00CD1B27"/>
    <w:rsid w:val="00CD1E41"/>
    <w:rsid w:val="00CD2085"/>
    <w:rsid w:val="00CD3106"/>
    <w:rsid w:val="00CD4882"/>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A7D"/>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0889"/>
    <w:rsid w:val="00D710FC"/>
    <w:rsid w:val="00D71420"/>
    <w:rsid w:val="00D71EDF"/>
    <w:rsid w:val="00D7274A"/>
    <w:rsid w:val="00D72C36"/>
    <w:rsid w:val="00D72E95"/>
    <w:rsid w:val="00D738E3"/>
    <w:rsid w:val="00D73C6D"/>
    <w:rsid w:val="00D74A8D"/>
    <w:rsid w:val="00D7629B"/>
    <w:rsid w:val="00D76413"/>
    <w:rsid w:val="00D7700A"/>
    <w:rsid w:val="00D77193"/>
    <w:rsid w:val="00D771D4"/>
    <w:rsid w:val="00D771EB"/>
    <w:rsid w:val="00D77924"/>
    <w:rsid w:val="00D8031B"/>
    <w:rsid w:val="00D81102"/>
    <w:rsid w:val="00D82203"/>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1C7"/>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371"/>
    <w:rsid w:val="00DE4B08"/>
    <w:rsid w:val="00DE4C42"/>
    <w:rsid w:val="00DE68A2"/>
    <w:rsid w:val="00DE7AFF"/>
    <w:rsid w:val="00DF0BCA"/>
    <w:rsid w:val="00DF2C0D"/>
    <w:rsid w:val="00DF4AFC"/>
    <w:rsid w:val="00DF4C99"/>
    <w:rsid w:val="00DF4D25"/>
    <w:rsid w:val="00DF513F"/>
    <w:rsid w:val="00DF55A4"/>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21BE"/>
    <w:rsid w:val="00E12721"/>
    <w:rsid w:val="00E13373"/>
    <w:rsid w:val="00E13B6A"/>
    <w:rsid w:val="00E13DC7"/>
    <w:rsid w:val="00E1449D"/>
    <w:rsid w:val="00E1469C"/>
    <w:rsid w:val="00E15EA4"/>
    <w:rsid w:val="00E16090"/>
    <w:rsid w:val="00E178F8"/>
    <w:rsid w:val="00E204DF"/>
    <w:rsid w:val="00E215C3"/>
    <w:rsid w:val="00E22F7F"/>
    <w:rsid w:val="00E2316B"/>
    <w:rsid w:val="00E234CF"/>
    <w:rsid w:val="00E23C22"/>
    <w:rsid w:val="00E2445A"/>
    <w:rsid w:val="00E249FF"/>
    <w:rsid w:val="00E24BA4"/>
    <w:rsid w:val="00E267B0"/>
    <w:rsid w:val="00E27994"/>
    <w:rsid w:val="00E3150C"/>
    <w:rsid w:val="00E335FB"/>
    <w:rsid w:val="00E33EFB"/>
    <w:rsid w:val="00E3419D"/>
    <w:rsid w:val="00E34C63"/>
    <w:rsid w:val="00E35B55"/>
    <w:rsid w:val="00E365E0"/>
    <w:rsid w:val="00E369EB"/>
    <w:rsid w:val="00E40886"/>
    <w:rsid w:val="00E40DDC"/>
    <w:rsid w:val="00E40E4F"/>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7959"/>
    <w:rsid w:val="00E80898"/>
    <w:rsid w:val="00E8142F"/>
    <w:rsid w:val="00E82236"/>
    <w:rsid w:val="00E822A2"/>
    <w:rsid w:val="00E85070"/>
    <w:rsid w:val="00E862C0"/>
    <w:rsid w:val="00E868AA"/>
    <w:rsid w:val="00E876DD"/>
    <w:rsid w:val="00E8781E"/>
    <w:rsid w:val="00E908FB"/>
    <w:rsid w:val="00E922DA"/>
    <w:rsid w:val="00E9344E"/>
    <w:rsid w:val="00E93777"/>
    <w:rsid w:val="00E94312"/>
    <w:rsid w:val="00E948C5"/>
    <w:rsid w:val="00E94D7E"/>
    <w:rsid w:val="00E95167"/>
    <w:rsid w:val="00E95CBF"/>
    <w:rsid w:val="00E96B88"/>
    <w:rsid w:val="00E96E0E"/>
    <w:rsid w:val="00EA0498"/>
    <w:rsid w:val="00EA0739"/>
    <w:rsid w:val="00EA1569"/>
    <w:rsid w:val="00EA2892"/>
    <w:rsid w:val="00EA30B3"/>
    <w:rsid w:val="00EA3FF5"/>
    <w:rsid w:val="00EA45FE"/>
    <w:rsid w:val="00EA5AF8"/>
    <w:rsid w:val="00EA5E23"/>
    <w:rsid w:val="00EA78E1"/>
    <w:rsid w:val="00EB18F6"/>
    <w:rsid w:val="00EB1E42"/>
    <w:rsid w:val="00EB4A67"/>
    <w:rsid w:val="00EB525D"/>
    <w:rsid w:val="00EB6E0D"/>
    <w:rsid w:val="00EB7FFC"/>
    <w:rsid w:val="00EC1146"/>
    <w:rsid w:val="00EC1993"/>
    <w:rsid w:val="00EC22D7"/>
    <w:rsid w:val="00EC3D1C"/>
    <w:rsid w:val="00EC4F8F"/>
    <w:rsid w:val="00EC574E"/>
    <w:rsid w:val="00EC75E8"/>
    <w:rsid w:val="00ED0540"/>
    <w:rsid w:val="00ED0988"/>
    <w:rsid w:val="00ED1810"/>
    <w:rsid w:val="00ED1923"/>
    <w:rsid w:val="00ED2416"/>
    <w:rsid w:val="00ED2915"/>
    <w:rsid w:val="00ED3B0A"/>
    <w:rsid w:val="00ED3D2E"/>
    <w:rsid w:val="00ED3FA5"/>
    <w:rsid w:val="00ED42F6"/>
    <w:rsid w:val="00ED567E"/>
    <w:rsid w:val="00ED5E93"/>
    <w:rsid w:val="00ED662E"/>
    <w:rsid w:val="00ED6686"/>
    <w:rsid w:val="00ED6819"/>
    <w:rsid w:val="00ED6E92"/>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CE1"/>
    <w:rsid w:val="00F03E3F"/>
    <w:rsid w:val="00F04B90"/>
    <w:rsid w:val="00F053C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732"/>
    <w:rsid w:val="00F431B0"/>
    <w:rsid w:val="00F44104"/>
    <w:rsid w:val="00F44235"/>
    <w:rsid w:val="00F443D9"/>
    <w:rsid w:val="00F4465A"/>
    <w:rsid w:val="00F452F2"/>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608F1"/>
    <w:rsid w:val="00F60B69"/>
    <w:rsid w:val="00F61B9F"/>
    <w:rsid w:val="00F61F8D"/>
    <w:rsid w:val="00F61FAE"/>
    <w:rsid w:val="00F6218C"/>
    <w:rsid w:val="00F62231"/>
    <w:rsid w:val="00F62625"/>
    <w:rsid w:val="00F62716"/>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A2D"/>
    <w:rsid w:val="00F85AC2"/>
    <w:rsid w:val="00F86345"/>
    <w:rsid w:val="00F86973"/>
    <w:rsid w:val="00F87CDE"/>
    <w:rsid w:val="00F90C56"/>
    <w:rsid w:val="00F912DD"/>
    <w:rsid w:val="00F91665"/>
    <w:rsid w:val="00F92BEE"/>
    <w:rsid w:val="00F92C3E"/>
    <w:rsid w:val="00F93483"/>
    <w:rsid w:val="00F96564"/>
    <w:rsid w:val="00F96720"/>
    <w:rsid w:val="00F97465"/>
    <w:rsid w:val="00FA029D"/>
    <w:rsid w:val="00FA0CC2"/>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1230859">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terrao-zakupki.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terrao-zakupki.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rmsp.nalog.ru/search.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hyperlink" Target="mailto:secretary_hargres@interrao.ru" TargetMode="External"/><Relationship Id="rId14" Type="http://schemas.openxmlformats.org/officeDocument/2006/relationships/header" Target="header3.xm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8771-DBC3-4066-AB82-B9EC452D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111</Pages>
  <Words>28147</Words>
  <Characters>160440</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188211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22</cp:revision>
  <cp:lastPrinted>2018-06-20T10:20:00Z</cp:lastPrinted>
  <dcterms:created xsi:type="dcterms:W3CDTF">2018-07-05T09:59:00Z</dcterms:created>
  <dcterms:modified xsi:type="dcterms:W3CDTF">2018-08-13T09:19:00Z</dcterms:modified>
</cp:coreProperties>
</file>