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62" w:rsidRDefault="007D1E62"/>
    <w:p w:rsidR="00FC3911" w:rsidRDefault="00FC3911"/>
    <w:p w:rsidR="00FC3911" w:rsidRPr="00FC3911" w:rsidRDefault="00FC3911" w:rsidP="00FC3911">
      <w:pPr>
        <w:spacing w:line="360" w:lineRule="auto"/>
        <w:jc w:val="center"/>
        <w:outlineLvl w:val="0"/>
        <w:rPr>
          <w:rFonts w:ascii="Times New Roman" w:hAnsi="Times New Roman"/>
          <w:b/>
          <w:spacing w:val="0"/>
          <w:sz w:val="22"/>
          <w:szCs w:val="22"/>
        </w:rPr>
      </w:pPr>
      <w:r>
        <w:rPr>
          <w:rFonts w:ascii="Times New Roman" w:hAnsi="Times New Roman"/>
          <w:b/>
          <w:spacing w:val="0"/>
          <w:sz w:val="22"/>
          <w:szCs w:val="22"/>
        </w:rPr>
        <w:t xml:space="preserve">Выписка из паспорта перегружателя </w:t>
      </w:r>
      <w:r>
        <w:rPr>
          <w:rFonts w:ascii="Times New Roman" w:hAnsi="Times New Roman"/>
          <w:b/>
          <w:spacing w:val="0"/>
          <w:sz w:val="22"/>
          <w:szCs w:val="22"/>
        </w:rPr>
        <w:t>рег. №52</w:t>
      </w:r>
      <w:r>
        <w:rPr>
          <w:rFonts w:ascii="Times New Roman" w:hAnsi="Times New Roman"/>
          <w:b/>
          <w:spacing w:val="0"/>
          <w:sz w:val="22"/>
          <w:szCs w:val="22"/>
        </w:rPr>
        <w:t>4</w:t>
      </w:r>
      <w:r>
        <w:rPr>
          <w:rFonts w:ascii="Times New Roman" w:hAnsi="Times New Roman"/>
          <w:b/>
          <w:spacing w:val="0"/>
          <w:sz w:val="22"/>
          <w:szCs w:val="22"/>
        </w:rPr>
        <w:t>, зав. №</w:t>
      </w:r>
      <w:r>
        <w:rPr>
          <w:rFonts w:ascii="Times New Roman" w:hAnsi="Times New Roman"/>
          <w:b/>
          <w:spacing w:val="0"/>
          <w:sz w:val="22"/>
          <w:szCs w:val="22"/>
          <w:lang w:val="en-US"/>
        </w:rPr>
        <w:t>V</w:t>
      </w:r>
      <w:r>
        <w:rPr>
          <w:rFonts w:ascii="Times New Roman" w:hAnsi="Times New Roman"/>
          <w:b/>
          <w:spacing w:val="0"/>
          <w:sz w:val="22"/>
          <w:szCs w:val="22"/>
          <w:lang w:val="en-US"/>
        </w:rPr>
        <w:t>II</w:t>
      </w:r>
      <w:bookmarkStart w:id="0" w:name="_GoBack"/>
      <w:bookmarkEnd w:id="0"/>
    </w:p>
    <w:tbl>
      <w:tblPr>
        <w:tblW w:w="0" w:type="auto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500"/>
        <w:gridCol w:w="5737"/>
        <w:gridCol w:w="3827"/>
      </w:tblGrid>
      <w:tr w:rsidR="00FC3911" w:rsidRPr="002404D5" w:rsidTr="00E73E01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00" w:type="dxa"/>
            <w:vAlign w:val="center"/>
          </w:tcPr>
          <w:p w:rsidR="00FC3911" w:rsidRPr="002404D5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2404D5">
              <w:rPr>
                <w:rFonts w:ascii="Times New Roman" w:hAnsi="Times New Roman"/>
                <w:spacing w:val="0"/>
                <w:sz w:val="20"/>
              </w:rPr>
              <w:t>1</w:t>
            </w:r>
          </w:p>
        </w:tc>
        <w:tc>
          <w:tcPr>
            <w:tcW w:w="5737" w:type="dxa"/>
            <w:vAlign w:val="center"/>
          </w:tcPr>
          <w:p w:rsidR="00FC3911" w:rsidRPr="00AD55E4" w:rsidRDefault="00FC3911" w:rsidP="00E73E01">
            <w:pPr>
              <w:spacing w:before="120" w:after="120"/>
              <w:jc w:val="both"/>
              <w:rPr>
                <w:rFonts w:ascii="Times New Roman" w:hAnsi="Times New Roman"/>
                <w:spacing w:val="0"/>
                <w:sz w:val="20"/>
              </w:rPr>
            </w:pPr>
            <w:r w:rsidRPr="00AD55E4">
              <w:rPr>
                <w:rFonts w:ascii="Times New Roman" w:hAnsi="Times New Roman"/>
                <w:spacing w:val="0"/>
                <w:sz w:val="20"/>
              </w:rPr>
              <w:t>Тип перегружателя</w:t>
            </w:r>
          </w:p>
        </w:tc>
        <w:tc>
          <w:tcPr>
            <w:tcW w:w="3827" w:type="dxa"/>
            <w:vAlign w:val="center"/>
          </w:tcPr>
          <w:p w:rsidR="00FC3911" w:rsidRPr="002404D5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2404D5">
              <w:rPr>
                <w:rFonts w:ascii="Times New Roman" w:hAnsi="Times New Roman"/>
                <w:spacing w:val="0"/>
                <w:sz w:val="20"/>
              </w:rPr>
              <w:t>Мостовой</w:t>
            </w:r>
            <w:r>
              <w:rPr>
                <w:rFonts w:ascii="Times New Roman" w:hAnsi="Times New Roman"/>
                <w:spacing w:val="0"/>
                <w:sz w:val="20"/>
              </w:rPr>
              <w:t>, электрический,</w:t>
            </w:r>
            <w:r w:rsidRPr="002404D5">
              <w:rPr>
                <w:rFonts w:ascii="Times New Roman" w:hAnsi="Times New Roman"/>
                <w:spacing w:val="0"/>
                <w:sz w:val="20"/>
              </w:rPr>
              <w:t xml:space="preserve"> угольный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                                           </w:t>
            </w:r>
            <w:r w:rsidRPr="002404D5">
              <w:rPr>
                <w:rFonts w:ascii="Times New Roman" w:hAnsi="Times New Roman"/>
                <w:spacing w:val="0"/>
                <w:sz w:val="20"/>
              </w:rPr>
              <w:t xml:space="preserve"> п</w:t>
            </w:r>
            <w:r w:rsidRPr="002404D5">
              <w:rPr>
                <w:rFonts w:ascii="Times New Roman" w:hAnsi="Times New Roman"/>
                <w:spacing w:val="0"/>
                <w:sz w:val="20"/>
              </w:rPr>
              <w:t>е</w:t>
            </w:r>
            <w:r w:rsidRPr="002404D5">
              <w:rPr>
                <w:rFonts w:ascii="Times New Roman" w:hAnsi="Times New Roman"/>
                <w:spacing w:val="0"/>
                <w:sz w:val="20"/>
              </w:rPr>
              <w:t>регружатель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 </w:t>
            </w:r>
            <w:r w:rsidRPr="002404D5">
              <w:rPr>
                <w:rFonts w:ascii="Times New Roman" w:hAnsi="Times New Roman"/>
                <w:spacing w:val="0"/>
                <w:sz w:val="20"/>
              </w:rPr>
              <w:t>«</w:t>
            </w:r>
            <w:proofErr w:type="spellStart"/>
            <w:r w:rsidRPr="002404D5">
              <w:rPr>
                <w:rFonts w:ascii="Times New Roman" w:hAnsi="Times New Roman"/>
                <w:spacing w:val="0"/>
                <w:sz w:val="20"/>
              </w:rPr>
              <w:t>Блейхерт</w:t>
            </w:r>
            <w:proofErr w:type="spellEnd"/>
            <w:r w:rsidRPr="002404D5">
              <w:rPr>
                <w:rFonts w:ascii="Times New Roman" w:hAnsi="Times New Roman"/>
                <w:spacing w:val="0"/>
                <w:sz w:val="20"/>
              </w:rPr>
              <w:t>»</w:t>
            </w:r>
          </w:p>
        </w:tc>
      </w:tr>
      <w:tr w:rsidR="00FC3911" w:rsidRPr="002404D5" w:rsidTr="00E73E01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00" w:type="dxa"/>
            <w:vAlign w:val="center"/>
          </w:tcPr>
          <w:p w:rsidR="00FC3911" w:rsidRPr="002404D5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2404D5">
              <w:rPr>
                <w:rFonts w:ascii="Times New Roman" w:hAnsi="Times New Roman"/>
                <w:spacing w:val="0"/>
                <w:sz w:val="20"/>
              </w:rPr>
              <w:t>2</w:t>
            </w:r>
          </w:p>
        </w:tc>
        <w:tc>
          <w:tcPr>
            <w:tcW w:w="5737" w:type="dxa"/>
            <w:vAlign w:val="center"/>
          </w:tcPr>
          <w:p w:rsidR="00FC3911" w:rsidRPr="00AD55E4" w:rsidRDefault="00FC3911" w:rsidP="00E73E01">
            <w:pPr>
              <w:spacing w:before="120" w:after="120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 xml:space="preserve">Грузоподъемность 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(ес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ли снижалась, указать причину 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и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 дату 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снижения),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 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т</w:t>
            </w:r>
          </w:p>
        </w:tc>
        <w:tc>
          <w:tcPr>
            <w:tcW w:w="3827" w:type="dxa"/>
            <w:vAlign w:val="center"/>
          </w:tcPr>
          <w:p w:rsidR="00FC3911" w:rsidRPr="002404D5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23,0</w:t>
            </w:r>
          </w:p>
        </w:tc>
      </w:tr>
      <w:tr w:rsidR="00FC3911" w:rsidRPr="002404D5" w:rsidTr="00E73E01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500" w:type="dxa"/>
            <w:vAlign w:val="center"/>
          </w:tcPr>
          <w:p w:rsidR="00FC3911" w:rsidRPr="002404D5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2404D5">
              <w:rPr>
                <w:rFonts w:ascii="Times New Roman" w:hAnsi="Times New Roman"/>
                <w:spacing w:val="0"/>
                <w:sz w:val="20"/>
              </w:rPr>
              <w:t>3</w:t>
            </w:r>
          </w:p>
        </w:tc>
        <w:tc>
          <w:tcPr>
            <w:tcW w:w="5737" w:type="dxa"/>
            <w:vAlign w:val="center"/>
          </w:tcPr>
          <w:p w:rsidR="00FC3911" w:rsidRPr="00AD55E4" w:rsidRDefault="00FC3911" w:rsidP="00E73E01">
            <w:pPr>
              <w:spacing w:before="120" w:after="120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 xml:space="preserve">Тип 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металлоконструкции перегружателя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 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 xml:space="preserve">(коробчатого </w:t>
            </w:r>
            <w:proofErr w:type="gramStart"/>
            <w:r w:rsidRPr="00AD55E4">
              <w:rPr>
                <w:rFonts w:ascii="Times New Roman" w:hAnsi="Times New Roman"/>
                <w:spacing w:val="0"/>
                <w:sz w:val="20"/>
              </w:rPr>
              <w:t>сечения  сварная</w:t>
            </w:r>
            <w:proofErr w:type="gramEnd"/>
            <w:r w:rsidRPr="00AD55E4">
              <w:rPr>
                <w:rFonts w:ascii="Times New Roman" w:hAnsi="Times New Roman"/>
                <w:spacing w:val="0"/>
                <w:sz w:val="20"/>
              </w:rPr>
              <w:t>, ферменная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 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сварная, коробч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а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того сечения клепаная и т.д.)</w:t>
            </w:r>
          </w:p>
        </w:tc>
        <w:tc>
          <w:tcPr>
            <w:tcW w:w="3827" w:type="dxa"/>
            <w:vAlign w:val="center"/>
          </w:tcPr>
          <w:p w:rsidR="00FC3911" w:rsidRPr="002404D5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2404D5">
              <w:rPr>
                <w:rFonts w:ascii="Times New Roman" w:hAnsi="Times New Roman"/>
                <w:spacing w:val="0"/>
                <w:sz w:val="20"/>
              </w:rPr>
              <w:t xml:space="preserve">Ферменная </w:t>
            </w:r>
            <w:proofErr w:type="gramStart"/>
            <w:r w:rsidRPr="002404D5">
              <w:rPr>
                <w:rFonts w:ascii="Times New Roman" w:hAnsi="Times New Roman"/>
                <w:spacing w:val="0"/>
                <w:sz w:val="20"/>
              </w:rPr>
              <w:t xml:space="preserve">клепанная; 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  </w:t>
            </w:r>
            <w:proofErr w:type="gramEnd"/>
            <w:r>
              <w:rPr>
                <w:rFonts w:ascii="Times New Roman" w:hAnsi="Times New Roman"/>
                <w:spacing w:val="0"/>
                <w:sz w:val="20"/>
              </w:rPr>
              <w:t xml:space="preserve">                                                        </w:t>
            </w:r>
            <w:proofErr w:type="spellStart"/>
            <w:r w:rsidRPr="002404D5">
              <w:rPr>
                <w:rFonts w:ascii="Times New Roman" w:hAnsi="Times New Roman"/>
                <w:spacing w:val="0"/>
                <w:sz w:val="20"/>
              </w:rPr>
              <w:t>по</w:t>
            </w:r>
            <w:r w:rsidRPr="002404D5">
              <w:rPr>
                <w:rFonts w:ascii="Times New Roman" w:hAnsi="Times New Roman"/>
                <w:spacing w:val="0"/>
                <w:sz w:val="20"/>
              </w:rPr>
              <w:t>д</w:t>
            </w:r>
            <w:r w:rsidRPr="002404D5">
              <w:rPr>
                <w:rFonts w:ascii="Times New Roman" w:hAnsi="Times New Roman"/>
                <w:spacing w:val="0"/>
                <w:sz w:val="20"/>
              </w:rPr>
              <w:t>тележечные</w:t>
            </w:r>
            <w:proofErr w:type="spellEnd"/>
            <w:r w:rsidRPr="002404D5">
              <w:rPr>
                <w:rFonts w:ascii="Times New Roman" w:hAnsi="Times New Roman"/>
                <w:spacing w:val="0"/>
                <w:sz w:val="20"/>
              </w:rPr>
              <w:t xml:space="preserve"> балки сварные</w:t>
            </w:r>
          </w:p>
        </w:tc>
      </w:tr>
      <w:tr w:rsidR="00FC3911" w:rsidRPr="002404D5" w:rsidTr="00E73E01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00" w:type="dxa"/>
            <w:vAlign w:val="center"/>
          </w:tcPr>
          <w:p w:rsidR="00FC3911" w:rsidRPr="002404D5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2404D5">
              <w:rPr>
                <w:rFonts w:ascii="Times New Roman" w:hAnsi="Times New Roman"/>
                <w:spacing w:val="0"/>
                <w:sz w:val="20"/>
              </w:rPr>
              <w:t>4</w:t>
            </w:r>
          </w:p>
        </w:tc>
        <w:tc>
          <w:tcPr>
            <w:tcW w:w="5737" w:type="dxa"/>
            <w:vAlign w:val="center"/>
          </w:tcPr>
          <w:p w:rsidR="00FC3911" w:rsidRPr="00AD55E4" w:rsidRDefault="00FC3911" w:rsidP="00E73E01">
            <w:pPr>
              <w:spacing w:before="120" w:after="120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 xml:space="preserve">Пролет 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перегружателя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 и длина 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консолей (если измен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я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лись, то в скобках указать первоначальное зн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а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чение), 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м</w:t>
            </w:r>
          </w:p>
        </w:tc>
        <w:tc>
          <w:tcPr>
            <w:tcW w:w="3827" w:type="dxa"/>
            <w:vAlign w:val="center"/>
          </w:tcPr>
          <w:p w:rsidR="00FC3911" w:rsidRPr="002404D5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2404D5">
              <w:rPr>
                <w:rFonts w:ascii="Times New Roman" w:hAnsi="Times New Roman"/>
                <w:spacing w:val="0"/>
                <w:sz w:val="20"/>
              </w:rPr>
              <w:t>76,2+28</w:t>
            </w:r>
            <w:r>
              <w:rPr>
                <w:rFonts w:ascii="Times New Roman" w:hAnsi="Times New Roman"/>
                <w:spacing w:val="0"/>
                <w:sz w:val="20"/>
              </w:rPr>
              <w:t>,0</w:t>
            </w:r>
            <w:r w:rsidRPr="002404D5">
              <w:rPr>
                <w:rFonts w:ascii="Times New Roman" w:hAnsi="Times New Roman"/>
                <w:spacing w:val="0"/>
                <w:sz w:val="20"/>
              </w:rPr>
              <w:t>+10</w:t>
            </w:r>
            <w:r>
              <w:rPr>
                <w:rFonts w:ascii="Times New Roman" w:hAnsi="Times New Roman"/>
                <w:spacing w:val="0"/>
                <w:sz w:val="20"/>
              </w:rPr>
              <w:t>,0</w:t>
            </w:r>
            <w:r w:rsidRPr="002404D5">
              <w:rPr>
                <w:rFonts w:ascii="Times New Roman" w:hAnsi="Times New Roman"/>
                <w:spacing w:val="0"/>
                <w:sz w:val="20"/>
              </w:rPr>
              <w:t xml:space="preserve"> </w:t>
            </w:r>
          </w:p>
        </w:tc>
      </w:tr>
      <w:tr w:rsidR="00FC3911" w:rsidRPr="002404D5" w:rsidTr="00E73E0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00" w:type="dxa"/>
            <w:vAlign w:val="center"/>
          </w:tcPr>
          <w:p w:rsidR="00FC3911" w:rsidRPr="002404D5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2404D5">
              <w:rPr>
                <w:rFonts w:ascii="Times New Roman" w:hAnsi="Times New Roman"/>
                <w:spacing w:val="0"/>
                <w:sz w:val="20"/>
              </w:rPr>
              <w:t>5</w:t>
            </w:r>
          </w:p>
        </w:tc>
        <w:tc>
          <w:tcPr>
            <w:tcW w:w="5737" w:type="dxa"/>
            <w:vAlign w:val="center"/>
          </w:tcPr>
          <w:p w:rsidR="00FC3911" w:rsidRPr="00AD55E4" w:rsidRDefault="00FC3911" w:rsidP="00E73E01">
            <w:pPr>
              <w:spacing w:before="120" w:after="120"/>
              <w:rPr>
                <w:rFonts w:ascii="Times New Roman" w:hAnsi="Times New Roman"/>
                <w:spacing w:val="0"/>
                <w:sz w:val="20"/>
              </w:rPr>
            </w:pPr>
            <w:r w:rsidRPr="00AD55E4">
              <w:rPr>
                <w:rFonts w:ascii="Times New Roman" w:hAnsi="Times New Roman"/>
                <w:spacing w:val="0"/>
                <w:sz w:val="20"/>
              </w:rPr>
              <w:t>Груп</w:t>
            </w:r>
            <w:r>
              <w:rPr>
                <w:rFonts w:ascii="Times New Roman" w:hAnsi="Times New Roman"/>
                <w:spacing w:val="0"/>
                <w:sz w:val="20"/>
              </w:rPr>
              <w:t>па классификации (режим работы) п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 xml:space="preserve">ерегружателя 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                    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па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с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портная по ГОСТ или ИСО</w:t>
            </w:r>
          </w:p>
        </w:tc>
        <w:tc>
          <w:tcPr>
            <w:tcW w:w="3827" w:type="dxa"/>
            <w:vAlign w:val="center"/>
          </w:tcPr>
          <w:p w:rsidR="00FC3911" w:rsidRPr="002404D5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2404D5">
              <w:rPr>
                <w:rFonts w:ascii="Times New Roman" w:hAnsi="Times New Roman"/>
                <w:spacing w:val="0"/>
                <w:sz w:val="20"/>
              </w:rPr>
              <w:t>Весьма тяжелый</w:t>
            </w:r>
          </w:p>
        </w:tc>
      </w:tr>
      <w:tr w:rsidR="00FC3911" w:rsidRPr="002404D5" w:rsidTr="00E73E01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500" w:type="dxa"/>
            <w:vMerge w:val="restart"/>
            <w:vAlign w:val="center"/>
          </w:tcPr>
          <w:p w:rsidR="00FC3911" w:rsidRPr="002404D5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2404D5">
              <w:rPr>
                <w:rFonts w:ascii="Times New Roman" w:hAnsi="Times New Roman"/>
                <w:spacing w:val="0"/>
                <w:sz w:val="20"/>
              </w:rPr>
              <w:t>6</w:t>
            </w:r>
          </w:p>
        </w:tc>
        <w:tc>
          <w:tcPr>
            <w:tcW w:w="9564" w:type="dxa"/>
            <w:gridSpan w:val="2"/>
            <w:vAlign w:val="center"/>
          </w:tcPr>
          <w:p w:rsidR="00FC3911" w:rsidRPr="002404D5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2404D5">
              <w:rPr>
                <w:rFonts w:ascii="Times New Roman" w:hAnsi="Times New Roman"/>
                <w:spacing w:val="0"/>
                <w:sz w:val="20"/>
              </w:rPr>
              <w:t>Скорости механизмов, м/мин</w:t>
            </w:r>
          </w:p>
        </w:tc>
      </w:tr>
      <w:tr w:rsidR="00FC3911" w:rsidRPr="002404D5" w:rsidTr="00E73E01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500" w:type="dxa"/>
            <w:vMerge/>
            <w:vAlign w:val="center"/>
          </w:tcPr>
          <w:p w:rsidR="00FC3911" w:rsidRPr="002404D5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5737" w:type="dxa"/>
            <w:vAlign w:val="center"/>
          </w:tcPr>
          <w:p w:rsidR="00FC3911" w:rsidRPr="002404D5" w:rsidRDefault="00FC3911" w:rsidP="00E73E01">
            <w:pPr>
              <w:spacing w:before="120" w:after="120"/>
              <w:jc w:val="right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П</w:t>
            </w:r>
            <w:r w:rsidRPr="002404D5">
              <w:rPr>
                <w:rFonts w:ascii="Times New Roman" w:hAnsi="Times New Roman"/>
                <w:spacing w:val="0"/>
                <w:sz w:val="20"/>
              </w:rPr>
              <w:t>одъема</w:t>
            </w:r>
          </w:p>
        </w:tc>
        <w:tc>
          <w:tcPr>
            <w:tcW w:w="3827" w:type="dxa"/>
            <w:vAlign w:val="center"/>
          </w:tcPr>
          <w:p w:rsidR="00FC3911" w:rsidRPr="002404D5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2404D5">
              <w:rPr>
                <w:rFonts w:ascii="Times New Roman" w:hAnsi="Times New Roman"/>
                <w:spacing w:val="0"/>
                <w:sz w:val="20"/>
              </w:rPr>
              <w:t>65</w:t>
            </w:r>
            <w:r>
              <w:rPr>
                <w:rFonts w:ascii="Times New Roman" w:hAnsi="Times New Roman"/>
                <w:spacing w:val="0"/>
                <w:sz w:val="20"/>
              </w:rPr>
              <w:t>,0</w:t>
            </w:r>
          </w:p>
        </w:tc>
      </w:tr>
      <w:tr w:rsidR="00FC3911" w:rsidRPr="002404D5" w:rsidTr="00E73E01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500" w:type="dxa"/>
            <w:vMerge/>
            <w:vAlign w:val="center"/>
          </w:tcPr>
          <w:p w:rsidR="00FC3911" w:rsidRPr="002404D5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5737" w:type="dxa"/>
            <w:vAlign w:val="center"/>
          </w:tcPr>
          <w:p w:rsidR="00FC3911" w:rsidRPr="002404D5" w:rsidRDefault="00FC3911" w:rsidP="00E73E01">
            <w:pPr>
              <w:spacing w:before="120" w:after="120"/>
              <w:jc w:val="right"/>
              <w:rPr>
                <w:rFonts w:ascii="Times New Roman" w:hAnsi="Times New Roman"/>
                <w:spacing w:val="0"/>
                <w:sz w:val="20"/>
              </w:rPr>
            </w:pPr>
            <w:r w:rsidRPr="002404D5">
              <w:rPr>
                <w:rFonts w:ascii="Times New Roman" w:hAnsi="Times New Roman"/>
                <w:spacing w:val="0"/>
                <w:sz w:val="20"/>
              </w:rPr>
              <w:t>Передвижения грузовой тележки</w:t>
            </w:r>
          </w:p>
        </w:tc>
        <w:tc>
          <w:tcPr>
            <w:tcW w:w="3827" w:type="dxa"/>
            <w:vAlign w:val="center"/>
          </w:tcPr>
          <w:p w:rsidR="00FC3911" w:rsidRPr="002404D5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2404D5">
              <w:rPr>
                <w:rFonts w:ascii="Times New Roman" w:hAnsi="Times New Roman"/>
                <w:spacing w:val="0"/>
                <w:sz w:val="20"/>
              </w:rPr>
              <w:t>240</w:t>
            </w:r>
            <w:r>
              <w:rPr>
                <w:rFonts w:ascii="Times New Roman" w:hAnsi="Times New Roman"/>
                <w:spacing w:val="0"/>
                <w:sz w:val="20"/>
              </w:rPr>
              <w:t>,0</w:t>
            </w:r>
          </w:p>
        </w:tc>
      </w:tr>
      <w:tr w:rsidR="00FC3911" w:rsidRPr="002404D5" w:rsidTr="00E73E01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500" w:type="dxa"/>
            <w:vMerge/>
            <w:vAlign w:val="center"/>
          </w:tcPr>
          <w:p w:rsidR="00FC3911" w:rsidRPr="002404D5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5737" w:type="dxa"/>
            <w:vAlign w:val="center"/>
          </w:tcPr>
          <w:p w:rsidR="00FC3911" w:rsidRPr="002404D5" w:rsidRDefault="00FC3911" w:rsidP="00E73E01">
            <w:pPr>
              <w:spacing w:before="120" w:after="120"/>
              <w:jc w:val="right"/>
              <w:rPr>
                <w:rFonts w:ascii="Times New Roman" w:hAnsi="Times New Roman"/>
                <w:spacing w:val="0"/>
                <w:sz w:val="20"/>
              </w:rPr>
            </w:pPr>
            <w:r w:rsidRPr="002404D5">
              <w:rPr>
                <w:rFonts w:ascii="Times New Roman" w:hAnsi="Times New Roman"/>
                <w:spacing w:val="0"/>
                <w:sz w:val="20"/>
              </w:rPr>
              <w:t xml:space="preserve">Передвижения </w:t>
            </w:r>
            <w:r>
              <w:rPr>
                <w:rFonts w:ascii="Times New Roman" w:hAnsi="Times New Roman"/>
                <w:spacing w:val="0"/>
                <w:sz w:val="20"/>
              </w:rPr>
              <w:t>перегружателя</w:t>
            </w:r>
            <w:r w:rsidRPr="002404D5">
              <w:rPr>
                <w:rFonts w:ascii="Times New Roman" w:hAnsi="Times New Roman"/>
                <w:spacing w:val="0"/>
                <w:sz w:val="20"/>
              </w:rPr>
              <w:t xml:space="preserve">   </w:t>
            </w:r>
          </w:p>
        </w:tc>
        <w:tc>
          <w:tcPr>
            <w:tcW w:w="3827" w:type="dxa"/>
            <w:vAlign w:val="center"/>
          </w:tcPr>
          <w:p w:rsidR="00FC3911" w:rsidRPr="002404D5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2404D5">
              <w:rPr>
                <w:rFonts w:ascii="Times New Roman" w:hAnsi="Times New Roman"/>
                <w:spacing w:val="0"/>
                <w:sz w:val="20"/>
              </w:rPr>
              <w:t>30</w:t>
            </w:r>
            <w:r>
              <w:rPr>
                <w:rFonts w:ascii="Times New Roman" w:hAnsi="Times New Roman"/>
                <w:spacing w:val="0"/>
                <w:sz w:val="20"/>
              </w:rPr>
              <w:t>,0</w:t>
            </w:r>
          </w:p>
        </w:tc>
      </w:tr>
      <w:tr w:rsidR="00FC3911" w:rsidRPr="002404D5" w:rsidTr="00E73E0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00" w:type="dxa"/>
            <w:vAlign w:val="center"/>
          </w:tcPr>
          <w:p w:rsidR="00FC3911" w:rsidRPr="002404D5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2404D5">
              <w:rPr>
                <w:rFonts w:ascii="Times New Roman" w:hAnsi="Times New Roman"/>
                <w:spacing w:val="0"/>
                <w:sz w:val="20"/>
              </w:rPr>
              <w:t>7</w:t>
            </w:r>
          </w:p>
        </w:tc>
        <w:tc>
          <w:tcPr>
            <w:tcW w:w="5737" w:type="dxa"/>
            <w:vAlign w:val="center"/>
          </w:tcPr>
          <w:p w:rsidR="00FC3911" w:rsidRPr="002404D5" w:rsidRDefault="00FC3911" w:rsidP="00E73E01">
            <w:pPr>
              <w:spacing w:before="120" w:after="120"/>
              <w:rPr>
                <w:rFonts w:ascii="Times New Roman" w:hAnsi="Times New Roman"/>
                <w:spacing w:val="0"/>
                <w:sz w:val="20"/>
              </w:rPr>
            </w:pPr>
            <w:r w:rsidRPr="002404D5">
              <w:rPr>
                <w:rFonts w:ascii="Times New Roman" w:hAnsi="Times New Roman"/>
                <w:spacing w:val="0"/>
                <w:sz w:val="20"/>
              </w:rPr>
              <w:t>Данные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 о материалах </w:t>
            </w:r>
            <w:r w:rsidRPr="002404D5">
              <w:rPr>
                <w:rFonts w:ascii="Times New Roman" w:hAnsi="Times New Roman"/>
                <w:spacing w:val="0"/>
                <w:sz w:val="20"/>
              </w:rPr>
              <w:t>несущих элементов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 </w:t>
            </w:r>
            <w:r w:rsidRPr="002404D5">
              <w:rPr>
                <w:rFonts w:ascii="Times New Roman" w:hAnsi="Times New Roman"/>
                <w:spacing w:val="0"/>
                <w:sz w:val="20"/>
              </w:rPr>
              <w:t>металлоконс</w:t>
            </w:r>
            <w:r w:rsidRPr="002404D5">
              <w:rPr>
                <w:rFonts w:ascii="Times New Roman" w:hAnsi="Times New Roman"/>
                <w:spacing w:val="0"/>
                <w:sz w:val="20"/>
              </w:rPr>
              <w:t>т</w:t>
            </w:r>
            <w:r w:rsidRPr="002404D5">
              <w:rPr>
                <w:rFonts w:ascii="Times New Roman" w:hAnsi="Times New Roman"/>
                <w:spacing w:val="0"/>
                <w:sz w:val="20"/>
              </w:rPr>
              <w:t>рукции</w:t>
            </w:r>
          </w:p>
        </w:tc>
        <w:tc>
          <w:tcPr>
            <w:tcW w:w="3827" w:type="dxa"/>
            <w:vAlign w:val="center"/>
          </w:tcPr>
          <w:p w:rsidR="00FC3911" w:rsidRPr="002404D5" w:rsidRDefault="00FC3911" w:rsidP="00E73E01">
            <w:pPr>
              <w:pStyle w:val="a3"/>
              <w:spacing w:before="120" w:after="120"/>
              <w:ind w:firstLine="285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2404D5">
              <w:rPr>
                <w:rFonts w:ascii="Times New Roman" w:hAnsi="Times New Roman"/>
                <w:spacing w:val="0"/>
                <w:sz w:val="20"/>
              </w:rPr>
              <w:t>Сталь соответствует марке ВСт3сп ГОСТ 535–88 –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 </w:t>
            </w:r>
            <w:r w:rsidRPr="002404D5">
              <w:rPr>
                <w:rFonts w:ascii="Times New Roman" w:hAnsi="Times New Roman"/>
                <w:spacing w:val="0"/>
                <w:sz w:val="20"/>
              </w:rPr>
              <w:t xml:space="preserve">по данным </w:t>
            </w:r>
            <w:proofErr w:type="spellStart"/>
            <w:r w:rsidRPr="002404D5">
              <w:rPr>
                <w:rFonts w:ascii="Times New Roman" w:hAnsi="Times New Roman"/>
                <w:spacing w:val="0"/>
                <w:sz w:val="20"/>
              </w:rPr>
              <w:t>хим</w:t>
            </w:r>
            <w:r w:rsidRPr="002404D5">
              <w:rPr>
                <w:rFonts w:ascii="Times New Roman" w:hAnsi="Times New Roman"/>
                <w:spacing w:val="0"/>
                <w:sz w:val="20"/>
              </w:rPr>
              <w:t>а</w:t>
            </w:r>
            <w:r w:rsidRPr="002404D5">
              <w:rPr>
                <w:rFonts w:ascii="Times New Roman" w:hAnsi="Times New Roman"/>
                <w:spacing w:val="0"/>
                <w:sz w:val="20"/>
              </w:rPr>
              <w:t>нализа</w:t>
            </w:r>
            <w:proofErr w:type="spellEnd"/>
            <w:r w:rsidRPr="002404D5">
              <w:rPr>
                <w:rFonts w:ascii="Times New Roman" w:hAnsi="Times New Roman"/>
                <w:spacing w:val="0"/>
                <w:sz w:val="20"/>
              </w:rPr>
              <w:t xml:space="preserve"> лаборатории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 </w:t>
            </w:r>
            <w:r w:rsidRPr="002404D5">
              <w:rPr>
                <w:rFonts w:ascii="Times New Roman" w:hAnsi="Times New Roman"/>
                <w:spacing w:val="0"/>
                <w:sz w:val="20"/>
              </w:rPr>
              <w:t>НПО «</w:t>
            </w:r>
            <w:proofErr w:type="spellStart"/>
            <w:proofErr w:type="gramStart"/>
            <w:r w:rsidRPr="002404D5">
              <w:rPr>
                <w:rFonts w:ascii="Times New Roman" w:hAnsi="Times New Roman"/>
                <w:spacing w:val="0"/>
                <w:sz w:val="20"/>
              </w:rPr>
              <w:t>Тулачермет</w:t>
            </w:r>
            <w:proofErr w:type="spellEnd"/>
            <w:r w:rsidRPr="002404D5">
              <w:rPr>
                <w:rFonts w:ascii="Times New Roman" w:hAnsi="Times New Roman"/>
                <w:spacing w:val="0"/>
                <w:sz w:val="20"/>
              </w:rPr>
              <w:t xml:space="preserve">» 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  </w:t>
            </w:r>
            <w:proofErr w:type="gramEnd"/>
            <w:r>
              <w:rPr>
                <w:rFonts w:ascii="Times New Roman" w:hAnsi="Times New Roman"/>
                <w:spacing w:val="0"/>
                <w:sz w:val="20"/>
              </w:rPr>
              <w:t xml:space="preserve">                           </w:t>
            </w:r>
            <w:r w:rsidRPr="002404D5">
              <w:rPr>
                <w:rFonts w:ascii="Times New Roman" w:hAnsi="Times New Roman"/>
                <w:spacing w:val="0"/>
                <w:sz w:val="20"/>
              </w:rPr>
              <w:t>от 19.09.89 г.</w:t>
            </w:r>
          </w:p>
        </w:tc>
      </w:tr>
      <w:tr w:rsidR="00FC3911" w:rsidRPr="002404D5" w:rsidTr="00E73E01">
        <w:tblPrEx>
          <w:tblCellMar>
            <w:top w:w="0" w:type="dxa"/>
            <w:bottom w:w="0" w:type="dxa"/>
          </w:tblCellMar>
        </w:tblPrEx>
        <w:tc>
          <w:tcPr>
            <w:tcW w:w="500" w:type="dxa"/>
            <w:vAlign w:val="center"/>
          </w:tcPr>
          <w:p w:rsidR="00FC3911" w:rsidRPr="002404D5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2404D5">
              <w:rPr>
                <w:rFonts w:ascii="Times New Roman" w:hAnsi="Times New Roman"/>
                <w:spacing w:val="0"/>
                <w:sz w:val="20"/>
              </w:rPr>
              <w:t>8</w:t>
            </w:r>
          </w:p>
        </w:tc>
        <w:tc>
          <w:tcPr>
            <w:tcW w:w="5737" w:type="dxa"/>
            <w:vAlign w:val="center"/>
          </w:tcPr>
          <w:p w:rsidR="00FC3911" w:rsidRPr="002404D5" w:rsidRDefault="00FC3911" w:rsidP="00E73E01">
            <w:pPr>
              <w:spacing w:before="120" w:after="120"/>
              <w:rPr>
                <w:rFonts w:ascii="Times New Roman" w:hAnsi="Times New Roman"/>
                <w:spacing w:val="0"/>
                <w:sz w:val="20"/>
              </w:rPr>
            </w:pPr>
            <w:proofErr w:type="gramStart"/>
            <w:r w:rsidRPr="002404D5">
              <w:rPr>
                <w:rFonts w:ascii="Times New Roman" w:hAnsi="Times New Roman"/>
                <w:spacing w:val="0"/>
                <w:sz w:val="20"/>
              </w:rPr>
              <w:t>Наличие  сертификатов</w:t>
            </w:r>
            <w:proofErr w:type="gramEnd"/>
            <w:r w:rsidRPr="002404D5">
              <w:rPr>
                <w:rFonts w:ascii="Times New Roman" w:hAnsi="Times New Roman"/>
                <w:spacing w:val="0"/>
                <w:sz w:val="20"/>
              </w:rPr>
              <w:t xml:space="preserve"> или копий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 </w:t>
            </w:r>
            <w:r w:rsidRPr="002404D5">
              <w:rPr>
                <w:rFonts w:ascii="Times New Roman" w:hAnsi="Times New Roman"/>
                <w:spacing w:val="0"/>
                <w:sz w:val="20"/>
              </w:rPr>
              <w:t>сертифик</w:t>
            </w:r>
            <w:r w:rsidRPr="002404D5">
              <w:rPr>
                <w:rFonts w:ascii="Times New Roman" w:hAnsi="Times New Roman"/>
                <w:spacing w:val="0"/>
                <w:sz w:val="20"/>
              </w:rPr>
              <w:t>а</w:t>
            </w:r>
            <w:r w:rsidRPr="002404D5">
              <w:rPr>
                <w:rFonts w:ascii="Times New Roman" w:hAnsi="Times New Roman"/>
                <w:spacing w:val="0"/>
                <w:sz w:val="20"/>
              </w:rPr>
              <w:t>тов на материалы несущих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 </w:t>
            </w:r>
            <w:r w:rsidRPr="002404D5">
              <w:rPr>
                <w:rFonts w:ascii="Times New Roman" w:hAnsi="Times New Roman"/>
                <w:spacing w:val="0"/>
                <w:sz w:val="20"/>
              </w:rPr>
              <w:t>элементов металлоконс</w:t>
            </w:r>
            <w:r w:rsidRPr="002404D5">
              <w:rPr>
                <w:rFonts w:ascii="Times New Roman" w:hAnsi="Times New Roman"/>
                <w:spacing w:val="0"/>
                <w:sz w:val="20"/>
              </w:rPr>
              <w:t>т</w:t>
            </w:r>
            <w:r w:rsidRPr="002404D5">
              <w:rPr>
                <w:rFonts w:ascii="Times New Roman" w:hAnsi="Times New Roman"/>
                <w:spacing w:val="0"/>
                <w:sz w:val="20"/>
              </w:rPr>
              <w:t>рукции</w:t>
            </w:r>
          </w:p>
        </w:tc>
        <w:tc>
          <w:tcPr>
            <w:tcW w:w="3827" w:type="dxa"/>
            <w:vAlign w:val="center"/>
          </w:tcPr>
          <w:p w:rsidR="00FC3911" w:rsidRPr="002404D5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2404D5">
              <w:rPr>
                <w:rFonts w:ascii="Times New Roman" w:hAnsi="Times New Roman"/>
                <w:spacing w:val="0"/>
                <w:sz w:val="20"/>
              </w:rPr>
              <w:t xml:space="preserve">Нет </w:t>
            </w:r>
          </w:p>
        </w:tc>
      </w:tr>
      <w:tr w:rsidR="00FC3911" w:rsidRPr="002404D5" w:rsidTr="00E73E01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500" w:type="dxa"/>
            <w:vAlign w:val="center"/>
          </w:tcPr>
          <w:p w:rsidR="00FC3911" w:rsidRPr="002404D5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2404D5">
              <w:rPr>
                <w:rFonts w:ascii="Times New Roman" w:hAnsi="Times New Roman"/>
                <w:spacing w:val="0"/>
                <w:sz w:val="20"/>
              </w:rPr>
              <w:t>9</w:t>
            </w:r>
          </w:p>
        </w:tc>
        <w:tc>
          <w:tcPr>
            <w:tcW w:w="5737" w:type="dxa"/>
            <w:vAlign w:val="center"/>
          </w:tcPr>
          <w:p w:rsidR="00FC3911" w:rsidRPr="002404D5" w:rsidRDefault="00FC3911" w:rsidP="00E73E01">
            <w:pPr>
              <w:pStyle w:val="a3"/>
              <w:spacing w:before="120" w:after="120"/>
              <w:rPr>
                <w:rFonts w:ascii="Times New Roman" w:hAnsi="Times New Roman"/>
                <w:spacing w:val="0"/>
                <w:sz w:val="20"/>
              </w:rPr>
            </w:pPr>
            <w:r w:rsidRPr="002404D5">
              <w:rPr>
                <w:rFonts w:ascii="Times New Roman" w:hAnsi="Times New Roman"/>
                <w:spacing w:val="0"/>
                <w:sz w:val="20"/>
              </w:rPr>
              <w:t>Паспортные данные о нижних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 </w:t>
            </w:r>
            <w:r w:rsidRPr="002404D5">
              <w:rPr>
                <w:rFonts w:ascii="Times New Roman" w:hAnsi="Times New Roman"/>
                <w:spacing w:val="0"/>
                <w:sz w:val="20"/>
              </w:rPr>
              <w:t>пределах темп</w:t>
            </w:r>
            <w:r w:rsidRPr="002404D5">
              <w:rPr>
                <w:rFonts w:ascii="Times New Roman" w:hAnsi="Times New Roman"/>
                <w:spacing w:val="0"/>
                <w:sz w:val="20"/>
              </w:rPr>
              <w:t>е</w:t>
            </w:r>
            <w:r w:rsidRPr="002404D5">
              <w:rPr>
                <w:rFonts w:ascii="Times New Roman" w:hAnsi="Times New Roman"/>
                <w:spacing w:val="0"/>
                <w:sz w:val="20"/>
              </w:rPr>
              <w:t>ратур:</w:t>
            </w:r>
          </w:p>
          <w:p w:rsidR="00FC3911" w:rsidRPr="002404D5" w:rsidRDefault="00FC3911" w:rsidP="00E73E01">
            <w:pPr>
              <w:jc w:val="right"/>
              <w:rPr>
                <w:rFonts w:ascii="Times New Roman" w:hAnsi="Times New Roman"/>
                <w:spacing w:val="0"/>
                <w:sz w:val="20"/>
              </w:rPr>
            </w:pPr>
            <w:r w:rsidRPr="002404D5">
              <w:rPr>
                <w:rFonts w:ascii="Times New Roman" w:hAnsi="Times New Roman"/>
                <w:spacing w:val="0"/>
                <w:sz w:val="20"/>
              </w:rPr>
              <w:t xml:space="preserve">рабочего состояния </w:t>
            </w:r>
            <w:r>
              <w:rPr>
                <w:rFonts w:ascii="Times New Roman" w:hAnsi="Times New Roman"/>
                <w:spacing w:val="0"/>
                <w:sz w:val="20"/>
              </w:rPr>
              <w:t>перегружателя</w:t>
            </w:r>
          </w:p>
          <w:p w:rsidR="00FC3911" w:rsidRPr="002404D5" w:rsidRDefault="00FC3911" w:rsidP="00E73E01">
            <w:pPr>
              <w:jc w:val="right"/>
              <w:rPr>
                <w:rFonts w:ascii="Times New Roman" w:hAnsi="Times New Roman"/>
                <w:spacing w:val="0"/>
                <w:sz w:val="20"/>
              </w:rPr>
            </w:pPr>
            <w:r w:rsidRPr="002404D5">
              <w:rPr>
                <w:rFonts w:ascii="Times New Roman" w:hAnsi="Times New Roman"/>
                <w:spacing w:val="0"/>
                <w:sz w:val="20"/>
              </w:rPr>
              <w:t xml:space="preserve">нерабочего состояния </w:t>
            </w:r>
            <w:r>
              <w:rPr>
                <w:rFonts w:ascii="Times New Roman" w:hAnsi="Times New Roman"/>
                <w:spacing w:val="0"/>
                <w:sz w:val="20"/>
              </w:rPr>
              <w:t>перегружателя</w:t>
            </w:r>
          </w:p>
        </w:tc>
        <w:tc>
          <w:tcPr>
            <w:tcW w:w="3827" w:type="dxa"/>
            <w:vAlign w:val="center"/>
          </w:tcPr>
          <w:p w:rsidR="00FC3911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FC3911" w:rsidRPr="002404D5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2404D5">
              <w:rPr>
                <w:rFonts w:ascii="Times New Roman" w:hAnsi="Times New Roman"/>
                <w:spacing w:val="0"/>
                <w:sz w:val="20"/>
              </w:rPr>
              <w:t>Данные отсутствуют</w:t>
            </w:r>
          </w:p>
        </w:tc>
      </w:tr>
      <w:tr w:rsidR="00FC3911" w:rsidRPr="002404D5" w:rsidTr="00E73E0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00" w:type="dxa"/>
            <w:vAlign w:val="center"/>
          </w:tcPr>
          <w:p w:rsidR="00FC3911" w:rsidRPr="002404D5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2404D5">
              <w:rPr>
                <w:rFonts w:ascii="Times New Roman" w:hAnsi="Times New Roman"/>
                <w:spacing w:val="0"/>
                <w:sz w:val="20"/>
              </w:rPr>
              <w:t>10</w:t>
            </w:r>
          </w:p>
        </w:tc>
        <w:tc>
          <w:tcPr>
            <w:tcW w:w="5737" w:type="dxa"/>
            <w:vAlign w:val="center"/>
          </w:tcPr>
          <w:p w:rsidR="00FC3911" w:rsidRPr="002404D5" w:rsidRDefault="00FC3911" w:rsidP="00E73E01">
            <w:pPr>
              <w:spacing w:before="120" w:after="120"/>
              <w:jc w:val="both"/>
              <w:rPr>
                <w:rFonts w:ascii="Times New Roman" w:hAnsi="Times New Roman"/>
                <w:spacing w:val="0"/>
                <w:sz w:val="20"/>
              </w:rPr>
            </w:pPr>
            <w:r w:rsidRPr="002404D5">
              <w:rPr>
                <w:rFonts w:ascii="Times New Roman" w:hAnsi="Times New Roman"/>
                <w:spacing w:val="0"/>
                <w:sz w:val="20"/>
              </w:rPr>
              <w:t>Завод-изготовитель</w:t>
            </w:r>
          </w:p>
        </w:tc>
        <w:tc>
          <w:tcPr>
            <w:tcW w:w="3827" w:type="dxa"/>
            <w:vAlign w:val="center"/>
          </w:tcPr>
          <w:p w:rsidR="00FC3911" w:rsidRPr="00626768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626768">
              <w:rPr>
                <w:rFonts w:ascii="Times New Roman" w:hAnsi="Times New Roman"/>
                <w:b/>
                <w:spacing w:val="0"/>
                <w:sz w:val="20"/>
              </w:rPr>
              <w:t>Фирма «</w:t>
            </w:r>
            <w:proofErr w:type="spellStart"/>
            <w:r w:rsidRPr="00626768">
              <w:rPr>
                <w:rFonts w:ascii="Times New Roman" w:hAnsi="Times New Roman"/>
                <w:b/>
                <w:spacing w:val="0"/>
                <w:sz w:val="20"/>
              </w:rPr>
              <w:t>Блейхерт</w:t>
            </w:r>
            <w:proofErr w:type="spellEnd"/>
            <w:r w:rsidRPr="00626768">
              <w:rPr>
                <w:rFonts w:ascii="Times New Roman" w:hAnsi="Times New Roman"/>
                <w:b/>
                <w:spacing w:val="0"/>
                <w:sz w:val="20"/>
              </w:rPr>
              <w:t>», ГДР</w:t>
            </w:r>
          </w:p>
        </w:tc>
      </w:tr>
      <w:tr w:rsidR="00FC3911" w:rsidRPr="002404D5" w:rsidTr="00E73E01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00" w:type="dxa"/>
            <w:vAlign w:val="center"/>
          </w:tcPr>
          <w:p w:rsidR="00FC3911" w:rsidRPr="002404D5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2404D5">
              <w:rPr>
                <w:rFonts w:ascii="Times New Roman" w:hAnsi="Times New Roman"/>
                <w:spacing w:val="0"/>
                <w:sz w:val="20"/>
              </w:rPr>
              <w:t>11</w:t>
            </w:r>
          </w:p>
        </w:tc>
        <w:tc>
          <w:tcPr>
            <w:tcW w:w="5737" w:type="dxa"/>
            <w:vAlign w:val="center"/>
          </w:tcPr>
          <w:p w:rsidR="00FC3911" w:rsidRPr="002404D5" w:rsidRDefault="00FC3911" w:rsidP="00E73E01">
            <w:pPr>
              <w:spacing w:before="120" w:after="120"/>
              <w:jc w:val="both"/>
              <w:rPr>
                <w:rFonts w:ascii="Times New Roman" w:hAnsi="Times New Roman"/>
                <w:spacing w:val="0"/>
                <w:sz w:val="20"/>
              </w:rPr>
            </w:pPr>
            <w:r w:rsidRPr="002404D5">
              <w:rPr>
                <w:rFonts w:ascii="Times New Roman" w:hAnsi="Times New Roman"/>
                <w:spacing w:val="0"/>
                <w:sz w:val="20"/>
              </w:rPr>
              <w:t>Дата изготовления</w:t>
            </w:r>
          </w:p>
        </w:tc>
        <w:tc>
          <w:tcPr>
            <w:tcW w:w="3827" w:type="dxa"/>
            <w:vAlign w:val="center"/>
          </w:tcPr>
          <w:p w:rsidR="00FC3911" w:rsidRPr="002404D5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smartTag w:uri="urn:schemas-microsoft-com:office:smarttags" w:element="metricconverter">
              <w:smartTagPr>
                <w:attr w:name="ProductID" w:val="1952 г"/>
              </w:smartTagPr>
              <w:r w:rsidRPr="002404D5">
                <w:rPr>
                  <w:rFonts w:ascii="Times New Roman" w:hAnsi="Times New Roman"/>
                  <w:spacing w:val="0"/>
                  <w:sz w:val="20"/>
                </w:rPr>
                <w:t>1952 г</w:t>
              </w:r>
            </w:smartTag>
            <w:r w:rsidRPr="002404D5">
              <w:rPr>
                <w:rFonts w:ascii="Times New Roman" w:hAnsi="Times New Roman"/>
                <w:spacing w:val="0"/>
                <w:sz w:val="20"/>
              </w:rPr>
              <w:t>.</w:t>
            </w:r>
          </w:p>
        </w:tc>
      </w:tr>
      <w:tr w:rsidR="00FC3911" w:rsidRPr="002404D5" w:rsidTr="00E73E01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500" w:type="dxa"/>
            <w:vAlign w:val="center"/>
          </w:tcPr>
          <w:p w:rsidR="00FC3911" w:rsidRPr="002404D5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2404D5">
              <w:rPr>
                <w:rFonts w:ascii="Times New Roman" w:hAnsi="Times New Roman"/>
                <w:spacing w:val="0"/>
                <w:sz w:val="20"/>
              </w:rPr>
              <w:t>12</w:t>
            </w:r>
          </w:p>
        </w:tc>
        <w:tc>
          <w:tcPr>
            <w:tcW w:w="5737" w:type="dxa"/>
            <w:vAlign w:val="center"/>
          </w:tcPr>
          <w:p w:rsidR="00FC3911" w:rsidRPr="002404D5" w:rsidRDefault="00FC3911" w:rsidP="00E73E01">
            <w:pPr>
              <w:spacing w:before="120" w:after="120"/>
              <w:jc w:val="both"/>
              <w:rPr>
                <w:rFonts w:ascii="Times New Roman" w:hAnsi="Times New Roman"/>
                <w:spacing w:val="0"/>
                <w:sz w:val="20"/>
              </w:rPr>
            </w:pPr>
            <w:r w:rsidRPr="002404D5">
              <w:rPr>
                <w:rFonts w:ascii="Times New Roman" w:hAnsi="Times New Roman"/>
                <w:spacing w:val="0"/>
                <w:sz w:val="20"/>
              </w:rPr>
              <w:t xml:space="preserve">Заводской номер </w:t>
            </w:r>
          </w:p>
        </w:tc>
        <w:tc>
          <w:tcPr>
            <w:tcW w:w="3827" w:type="dxa"/>
            <w:vAlign w:val="center"/>
          </w:tcPr>
          <w:p w:rsidR="00FC3911" w:rsidRPr="002404D5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2404D5">
              <w:rPr>
                <w:rFonts w:ascii="Times New Roman" w:hAnsi="Times New Roman"/>
                <w:spacing w:val="0"/>
                <w:sz w:val="20"/>
              </w:rPr>
              <w:t>VII</w:t>
            </w:r>
          </w:p>
        </w:tc>
      </w:tr>
      <w:tr w:rsidR="00FC3911" w:rsidRPr="002404D5" w:rsidTr="00E73E01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500" w:type="dxa"/>
            <w:vAlign w:val="center"/>
          </w:tcPr>
          <w:p w:rsidR="00FC3911" w:rsidRPr="002404D5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2404D5">
              <w:rPr>
                <w:rFonts w:ascii="Times New Roman" w:hAnsi="Times New Roman"/>
                <w:spacing w:val="0"/>
                <w:sz w:val="20"/>
              </w:rPr>
              <w:t>13</w:t>
            </w:r>
          </w:p>
        </w:tc>
        <w:tc>
          <w:tcPr>
            <w:tcW w:w="5737" w:type="dxa"/>
            <w:vAlign w:val="center"/>
          </w:tcPr>
          <w:p w:rsidR="00FC3911" w:rsidRPr="002404D5" w:rsidRDefault="00FC3911" w:rsidP="00E73E01">
            <w:pPr>
              <w:spacing w:before="120" w:after="120"/>
              <w:jc w:val="both"/>
              <w:rPr>
                <w:rFonts w:ascii="Times New Roman" w:hAnsi="Times New Roman"/>
                <w:spacing w:val="0"/>
                <w:sz w:val="20"/>
              </w:rPr>
            </w:pPr>
            <w:r w:rsidRPr="002404D5">
              <w:rPr>
                <w:rFonts w:ascii="Times New Roman" w:hAnsi="Times New Roman"/>
                <w:spacing w:val="0"/>
                <w:sz w:val="20"/>
              </w:rPr>
              <w:t>Регистрационный номер</w:t>
            </w:r>
          </w:p>
        </w:tc>
        <w:tc>
          <w:tcPr>
            <w:tcW w:w="3827" w:type="dxa"/>
            <w:vAlign w:val="center"/>
          </w:tcPr>
          <w:p w:rsidR="00FC3911" w:rsidRPr="002404D5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2404D5">
              <w:rPr>
                <w:rFonts w:ascii="Times New Roman" w:hAnsi="Times New Roman"/>
                <w:spacing w:val="0"/>
                <w:sz w:val="20"/>
              </w:rPr>
              <w:t>524</w:t>
            </w:r>
          </w:p>
        </w:tc>
      </w:tr>
      <w:tr w:rsidR="00FC3911" w:rsidRPr="002404D5" w:rsidTr="00E73E01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00" w:type="dxa"/>
            <w:vAlign w:val="center"/>
          </w:tcPr>
          <w:p w:rsidR="00FC3911" w:rsidRPr="002404D5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2404D5">
              <w:rPr>
                <w:rFonts w:ascii="Times New Roman" w:hAnsi="Times New Roman"/>
                <w:spacing w:val="0"/>
                <w:sz w:val="20"/>
              </w:rPr>
              <w:t>14</w:t>
            </w:r>
          </w:p>
        </w:tc>
        <w:tc>
          <w:tcPr>
            <w:tcW w:w="5737" w:type="dxa"/>
            <w:vAlign w:val="center"/>
          </w:tcPr>
          <w:p w:rsidR="00FC3911" w:rsidRPr="002404D5" w:rsidRDefault="00FC3911" w:rsidP="00E73E01">
            <w:pPr>
              <w:spacing w:before="120" w:after="120"/>
              <w:jc w:val="both"/>
              <w:rPr>
                <w:rFonts w:ascii="Times New Roman" w:hAnsi="Times New Roman"/>
                <w:spacing w:val="0"/>
                <w:sz w:val="20"/>
              </w:rPr>
            </w:pPr>
            <w:r w:rsidRPr="002404D5">
              <w:rPr>
                <w:rFonts w:ascii="Times New Roman" w:hAnsi="Times New Roman"/>
                <w:spacing w:val="0"/>
                <w:sz w:val="20"/>
              </w:rPr>
              <w:t>Дата ввода в эксплуатацию</w:t>
            </w:r>
          </w:p>
        </w:tc>
        <w:tc>
          <w:tcPr>
            <w:tcW w:w="3827" w:type="dxa"/>
            <w:vAlign w:val="center"/>
          </w:tcPr>
          <w:p w:rsidR="00FC3911" w:rsidRPr="002404D5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smartTag w:uri="urn:schemas-microsoft-com:office:smarttags" w:element="metricconverter">
              <w:smartTagPr>
                <w:attr w:name="ProductID" w:val="1955 г"/>
              </w:smartTagPr>
              <w:r w:rsidRPr="002404D5">
                <w:rPr>
                  <w:rFonts w:ascii="Times New Roman" w:hAnsi="Times New Roman"/>
                  <w:spacing w:val="0"/>
                  <w:sz w:val="20"/>
                </w:rPr>
                <w:t>1955 г</w:t>
              </w:r>
            </w:smartTag>
            <w:r w:rsidRPr="002404D5">
              <w:rPr>
                <w:rFonts w:ascii="Times New Roman" w:hAnsi="Times New Roman"/>
                <w:spacing w:val="0"/>
                <w:sz w:val="20"/>
              </w:rPr>
              <w:t>.</w:t>
            </w:r>
          </w:p>
        </w:tc>
      </w:tr>
      <w:tr w:rsidR="00FC3911" w:rsidRPr="002404D5" w:rsidTr="00E73E0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00" w:type="dxa"/>
            <w:vAlign w:val="center"/>
          </w:tcPr>
          <w:p w:rsidR="00FC3911" w:rsidRPr="002404D5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2404D5">
              <w:rPr>
                <w:rFonts w:ascii="Times New Roman" w:hAnsi="Times New Roman"/>
                <w:spacing w:val="0"/>
                <w:sz w:val="20"/>
              </w:rPr>
              <w:t>15</w:t>
            </w:r>
          </w:p>
        </w:tc>
        <w:tc>
          <w:tcPr>
            <w:tcW w:w="5737" w:type="dxa"/>
            <w:vAlign w:val="center"/>
          </w:tcPr>
          <w:p w:rsidR="00FC3911" w:rsidRPr="002404D5" w:rsidRDefault="00FC3911" w:rsidP="00E73E01">
            <w:pPr>
              <w:spacing w:before="120" w:after="120"/>
              <w:jc w:val="both"/>
              <w:rPr>
                <w:rFonts w:ascii="Times New Roman" w:hAnsi="Times New Roman"/>
                <w:spacing w:val="0"/>
                <w:sz w:val="20"/>
              </w:rPr>
            </w:pPr>
            <w:r w:rsidRPr="002404D5">
              <w:rPr>
                <w:rFonts w:ascii="Times New Roman" w:hAnsi="Times New Roman"/>
                <w:spacing w:val="0"/>
                <w:sz w:val="20"/>
              </w:rPr>
              <w:t>Дата последнего полного технического освид</w:t>
            </w:r>
            <w:r w:rsidRPr="002404D5">
              <w:rPr>
                <w:rFonts w:ascii="Times New Roman" w:hAnsi="Times New Roman"/>
                <w:spacing w:val="0"/>
                <w:sz w:val="20"/>
              </w:rPr>
              <w:t>е</w:t>
            </w:r>
            <w:r w:rsidRPr="002404D5">
              <w:rPr>
                <w:rFonts w:ascii="Times New Roman" w:hAnsi="Times New Roman"/>
                <w:spacing w:val="0"/>
                <w:sz w:val="20"/>
              </w:rPr>
              <w:t>тельствования</w:t>
            </w:r>
          </w:p>
        </w:tc>
        <w:tc>
          <w:tcPr>
            <w:tcW w:w="3827" w:type="dxa"/>
            <w:vAlign w:val="center"/>
          </w:tcPr>
          <w:p w:rsidR="00FC3911" w:rsidRPr="00AD55E4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ПТО - 20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.</w:t>
            </w:r>
            <w:r>
              <w:rPr>
                <w:rFonts w:ascii="Times New Roman" w:hAnsi="Times New Roman"/>
                <w:spacing w:val="0"/>
                <w:sz w:val="20"/>
              </w:rPr>
              <w:t>05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.201</w:t>
            </w:r>
            <w:r>
              <w:rPr>
                <w:rFonts w:ascii="Times New Roman" w:hAnsi="Times New Roman"/>
                <w:spacing w:val="0"/>
                <w:sz w:val="20"/>
              </w:rPr>
              <w:t>6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 xml:space="preserve"> г. </w:t>
            </w:r>
          </w:p>
        </w:tc>
      </w:tr>
      <w:tr w:rsidR="00FC3911" w:rsidRPr="002404D5" w:rsidTr="00E73E0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00" w:type="dxa"/>
            <w:vAlign w:val="center"/>
          </w:tcPr>
          <w:p w:rsidR="00FC3911" w:rsidRPr="002404D5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2404D5">
              <w:rPr>
                <w:rFonts w:ascii="Times New Roman" w:hAnsi="Times New Roman"/>
                <w:spacing w:val="0"/>
                <w:sz w:val="20"/>
              </w:rPr>
              <w:t>16</w:t>
            </w:r>
          </w:p>
        </w:tc>
        <w:tc>
          <w:tcPr>
            <w:tcW w:w="5737" w:type="dxa"/>
            <w:vAlign w:val="center"/>
          </w:tcPr>
          <w:p w:rsidR="00FC3911" w:rsidRPr="002404D5" w:rsidRDefault="00FC3911" w:rsidP="00E73E01">
            <w:pPr>
              <w:spacing w:before="120" w:after="120"/>
              <w:jc w:val="both"/>
              <w:rPr>
                <w:rFonts w:ascii="Times New Roman" w:hAnsi="Times New Roman"/>
                <w:spacing w:val="0"/>
                <w:sz w:val="20"/>
              </w:rPr>
            </w:pPr>
            <w:r w:rsidRPr="002404D5">
              <w:rPr>
                <w:rFonts w:ascii="Times New Roman" w:hAnsi="Times New Roman"/>
                <w:spacing w:val="0"/>
                <w:sz w:val="20"/>
              </w:rPr>
              <w:t xml:space="preserve">Дата последнего обследования </w:t>
            </w:r>
            <w:r>
              <w:rPr>
                <w:rFonts w:ascii="Times New Roman" w:hAnsi="Times New Roman"/>
                <w:spacing w:val="0"/>
                <w:sz w:val="20"/>
              </w:rPr>
              <w:t>перегружателя</w:t>
            </w:r>
          </w:p>
        </w:tc>
        <w:tc>
          <w:tcPr>
            <w:tcW w:w="3827" w:type="dxa"/>
            <w:vAlign w:val="center"/>
          </w:tcPr>
          <w:p w:rsidR="00FC3911" w:rsidRPr="00AD55E4" w:rsidRDefault="00FC3911" w:rsidP="00E73E01">
            <w:pPr>
              <w:ind w:left="57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C25A2D">
              <w:rPr>
                <w:rFonts w:ascii="Times New Roman" w:hAnsi="Times New Roman"/>
                <w:bCs/>
                <w:spacing w:val="0"/>
                <w:sz w:val="20"/>
              </w:rPr>
              <w:t>Повторное</w:t>
            </w:r>
            <w:r w:rsidRPr="00C25A2D">
              <w:rPr>
                <w:rFonts w:ascii="Times New Roman" w:hAnsi="Times New Roman"/>
                <w:spacing w:val="0"/>
                <w:sz w:val="20"/>
              </w:rPr>
              <w:t xml:space="preserve"> 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– «</w:t>
            </w:r>
            <w:r>
              <w:rPr>
                <w:rFonts w:ascii="Times New Roman" w:hAnsi="Times New Roman"/>
                <w:spacing w:val="0"/>
                <w:sz w:val="20"/>
              </w:rPr>
              <w:t>16-20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» мая 201</w:t>
            </w:r>
            <w:r>
              <w:rPr>
                <w:rFonts w:ascii="Times New Roman" w:hAnsi="Times New Roman"/>
                <w:spacing w:val="0"/>
                <w:sz w:val="20"/>
              </w:rPr>
              <w:t>6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 xml:space="preserve"> г.</w:t>
            </w:r>
          </w:p>
        </w:tc>
      </w:tr>
    </w:tbl>
    <w:p w:rsidR="00FC3911" w:rsidRDefault="00FC3911"/>
    <w:p w:rsidR="00FC3911" w:rsidRDefault="00FC3911"/>
    <w:p w:rsidR="00FC3911" w:rsidRDefault="00FC3911"/>
    <w:p w:rsidR="00FC3911" w:rsidRDefault="00FC3911"/>
    <w:p w:rsidR="00FC3911" w:rsidRDefault="00FC3911"/>
    <w:p w:rsidR="00FC3911" w:rsidRDefault="00FC3911"/>
    <w:p w:rsidR="00FC3911" w:rsidRDefault="00FC3911"/>
    <w:p w:rsidR="00FC3911" w:rsidRDefault="00FC3911"/>
    <w:p w:rsidR="00FC3911" w:rsidRDefault="00FC3911"/>
    <w:p w:rsidR="00FC3911" w:rsidRDefault="00FC3911"/>
    <w:p w:rsidR="00FC3911" w:rsidRDefault="00FC3911"/>
    <w:p w:rsidR="00FC3911" w:rsidRDefault="00FC3911"/>
    <w:p w:rsidR="00FC3911" w:rsidRPr="00FC3911" w:rsidRDefault="00FC3911" w:rsidP="00FC3911">
      <w:pPr>
        <w:spacing w:line="360" w:lineRule="auto"/>
        <w:jc w:val="center"/>
        <w:outlineLvl w:val="0"/>
        <w:rPr>
          <w:rFonts w:ascii="Times New Roman" w:hAnsi="Times New Roman"/>
          <w:b/>
          <w:spacing w:val="0"/>
          <w:sz w:val="22"/>
          <w:szCs w:val="22"/>
          <w:lang w:val="en-US"/>
        </w:rPr>
      </w:pPr>
      <w:r>
        <w:rPr>
          <w:rFonts w:ascii="Times New Roman" w:hAnsi="Times New Roman"/>
          <w:b/>
          <w:spacing w:val="0"/>
          <w:sz w:val="22"/>
          <w:szCs w:val="22"/>
        </w:rPr>
        <w:lastRenderedPageBreak/>
        <w:t>Выписка из паспорта перегружателя рег. №527, зав. №</w:t>
      </w:r>
      <w:r>
        <w:rPr>
          <w:rFonts w:ascii="Times New Roman" w:hAnsi="Times New Roman"/>
          <w:b/>
          <w:spacing w:val="0"/>
          <w:sz w:val="22"/>
          <w:szCs w:val="22"/>
          <w:lang w:val="en-US"/>
        </w:rPr>
        <w:t>IV</w:t>
      </w:r>
    </w:p>
    <w:tbl>
      <w:tblPr>
        <w:tblW w:w="0" w:type="auto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500"/>
        <w:gridCol w:w="5879"/>
        <w:gridCol w:w="3685"/>
      </w:tblGrid>
      <w:tr w:rsidR="00FC3911" w:rsidRPr="00AD55E4" w:rsidTr="00E73E01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00" w:type="dxa"/>
            <w:vAlign w:val="center"/>
          </w:tcPr>
          <w:p w:rsidR="00FC3911" w:rsidRPr="00AD55E4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AD55E4">
              <w:rPr>
                <w:rFonts w:ascii="Times New Roman" w:hAnsi="Times New Roman"/>
                <w:spacing w:val="0"/>
                <w:sz w:val="20"/>
              </w:rPr>
              <w:t>1</w:t>
            </w:r>
          </w:p>
        </w:tc>
        <w:tc>
          <w:tcPr>
            <w:tcW w:w="5879" w:type="dxa"/>
            <w:vAlign w:val="center"/>
          </w:tcPr>
          <w:p w:rsidR="00FC3911" w:rsidRPr="00AD55E4" w:rsidRDefault="00FC3911" w:rsidP="00E73E01">
            <w:pPr>
              <w:spacing w:before="120" w:after="120"/>
              <w:jc w:val="both"/>
              <w:rPr>
                <w:rFonts w:ascii="Times New Roman" w:hAnsi="Times New Roman"/>
                <w:spacing w:val="0"/>
                <w:sz w:val="20"/>
              </w:rPr>
            </w:pPr>
            <w:r w:rsidRPr="00AD55E4">
              <w:rPr>
                <w:rFonts w:ascii="Times New Roman" w:hAnsi="Times New Roman"/>
                <w:spacing w:val="0"/>
                <w:sz w:val="20"/>
              </w:rPr>
              <w:t>Тип перегружателя</w:t>
            </w:r>
          </w:p>
        </w:tc>
        <w:tc>
          <w:tcPr>
            <w:tcW w:w="3685" w:type="dxa"/>
            <w:vAlign w:val="center"/>
          </w:tcPr>
          <w:p w:rsidR="00FC3911" w:rsidRPr="00AD55E4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22726C">
              <w:rPr>
                <w:rFonts w:ascii="Times New Roman" w:hAnsi="Times New Roman"/>
                <w:spacing w:val="0"/>
                <w:sz w:val="20"/>
              </w:rPr>
              <w:t>Мостовой</w:t>
            </w:r>
            <w:r>
              <w:rPr>
                <w:rFonts w:ascii="Times New Roman" w:hAnsi="Times New Roman"/>
                <w:spacing w:val="0"/>
                <w:sz w:val="20"/>
              </w:rPr>
              <w:t>, электрический,</w:t>
            </w:r>
            <w:r w:rsidRPr="0022726C">
              <w:rPr>
                <w:rFonts w:ascii="Times New Roman" w:hAnsi="Times New Roman"/>
                <w:spacing w:val="0"/>
                <w:sz w:val="20"/>
              </w:rPr>
              <w:t xml:space="preserve"> угольный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                                      </w:t>
            </w:r>
            <w:r w:rsidRPr="0022726C">
              <w:rPr>
                <w:rFonts w:ascii="Times New Roman" w:hAnsi="Times New Roman"/>
                <w:spacing w:val="0"/>
                <w:sz w:val="20"/>
              </w:rPr>
              <w:t xml:space="preserve"> п</w:t>
            </w:r>
            <w:r w:rsidRPr="0022726C">
              <w:rPr>
                <w:rFonts w:ascii="Times New Roman" w:hAnsi="Times New Roman"/>
                <w:spacing w:val="0"/>
                <w:sz w:val="20"/>
              </w:rPr>
              <w:t>е</w:t>
            </w:r>
            <w:r w:rsidRPr="0022726C">
              <w:rPr>
                <w:rFonts w:ascii="Times New Roman" w:hAnsi="Times New Roman"/>
                <w:spacing w:val="0"/>
                <w:sz w:val="20"/>
              </w:rPr>
              <w:t>регружатель «</w:t>
            </w:r>
            <w:proofErr w:type="spellStart"/>
            <w:r w:rsidRPr="0022726C">
              <w:rPr>
                <w:rFonts w:ascii="Times New Roman" w:hAnsi="Times New Roman"/>
                <w:spacing w:val="0"/>
                <w:sz w:val="20"/>
              </w:rPr>
              <w:t>Блейхерт</w:t>
            </w:r>
            <w:proofErr w:type="spellEnd"/>
            <w:r w:rsidRPr="0022726C">
              <w:rPr>
                <w:rFonts w:ascii="Times New Roman" w:hAnsi="Times New Roman"/>
                <w:spacing w:val="0"/>
                <w:sz w:val="20"/>
              </w:rPr>
              <w:t>»</w:t>
            </w:r>
          </w:p>
        </w:tc>
      </w:tr>
      <w:tr w:rsidR="00FC3911" w:rsidRPr="00AD55E4" w:rsidTr="00E73E01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00" w:type="dxa"/>
            <w:vAlign w:val="center"/>
          </w:tcPr>
          <w:p w:rsidR="00FC3911" w:rsidRPr="00AD55E4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AD55E4">
              <w:rPr>
                <w:rFonts w:ascii="Times New Roman" w:hAnsi="Times New Roman"/>
                <w:spacing w:val="0"/>
                <w:sz w:val="20"/>
              </w:rPr>
              <w:t>2</w:t>
            </w:r>
          </w:p>
        </w:tc>
        <w:tc>
          <w:tcPr>
            <w:tcW w:w="5879" w:type="dxa"/>
            <w:vAlign w:val="center"/>
          </w:tcPr>
          <w:p w:rsidR="00FC3911" w:rsidRPr="00AD55E4" w:rsidRDefault="00FC3911" w:rsidP="00E73E01">
            <w:pPr>
              <w:spacing w:before="120" w:after="120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 xml:space="preserve">Грузоподъемность 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(ес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ли </w:t>
            </w:r>
            <w:proofErr w:type="gramStart"/>
            <w:r>
              <w:rPr>
                <w:rFonts w:ascii="Times New Roman" w:hAnsi="Times New Roman"/>
                <w:spacing w:val="0"/>
                <w:sz w:val="20"/>
              </w:rPr>
              <w:t>снижалась,  указать</w:t>
            </w:r>
            <w:proofErr w:type="gramEnd"/>
            <w:r>
              <w:rPr>
                <w:rFonts w:ascii="Times New Roman" w:hAnsi="Times New Roman"/>
                <w:spacing w:val="0"/>
                <w:sz w:val="20"/>
              </w:rPr>
              <w:t xml:space="preserve"> причину 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и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 дату  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сн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и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жения), т</w:t>
            </w:r>
          </w:p>
        </w:tc>
        <w:tc>
          <w:tcPr>
            <w:tcW w:w="3685" w:type="dxa"/>
            <w:vAlign w:val="center"/>
          </w:tcPr>
          <w:p w:rsidR="00FC3911" w:rsidRPr="00AD55E4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23,0</w:t>
            </w:r>
          </w:p>
        </w:tc>
      </w:tr>
      <w:tr w:rsidR="00FC3911" w:rsidRPr="00AD55E4" w:rsidTr="00E73E01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500" w:type="dxa"/>
            <w:vAlign w:val="center"/>
          </w:tcPr>
          <w:p w:rsidR="00FC3911" w:rsidRPr="00AD55E4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AD55E4">
              <w:rPr>
                <w:rFonts w:ascii="Times New Roman" w:hAnsi="Times New Roman"/>
                <w:spacing w:val="0"/>
                <w:sz w:val="20"/>
              </w:rPr>
              <w:t>3</w:t>
            </w:r>
          </w:p>
        </w:tc>
        <w:tc>
          <w:tcPr>
            <w:tcW w:w="5879" w:type="dxa"/>
            <w:vAlign w:val="center"/>
          </w:tcPr>
          <w:p w:rsidR="00FC3911" w:rsidRPr="00AD55E4" w:rsidRDefault="00FC3911" w:rsidP="00E73E01">
            <w:pPr>
              <w:spacing w:before="120" w:after="120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 xml:space="preserve">Тип 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металлоконструкции перегружателя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 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 xml:space="preserve">(коробчатого </w:t>
            </w:r>
            <w:proofErr w:type="gramStart"/>
            <w:r w:rsidRPr="00AD55E4">
              <w:rPr>
                <w:rFonts w:ascii="Times New Roman" w:hAnsi="Times New Roman"/>
                <w:spacing w:val="0"/>
                <w:sz w:val="20"/>
              </w:rPr>
              <w:t>сечения  сварная</w:t>
            </w:r>
            <w:proofErr w:type="gramEnd"/>
            <w:r w:rsidRPr="00AD55E4">
              <w:rPr>
                <w:rFonts w:ascii="Times New Roman" w:hAnsi="Times New Roman"/>
                <w:spacing w:val="0"/>
                <w:sz w:val="20"/>
              </w:rPr>
              <w:t>, ферменная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 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сварная, коробч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а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того сечения  клепаная и т.д.)</w:t>
            </w:r>
          </w:p>
        </w:tc>
        <w:tc>
          <w:tcPr>
            <w:tcW w:w="3685" w:type="dxa"/>
            <w:vAlign w:val="center"/>
          </w:tcPr>
          <w:p w:rsidR="00FC3911" w:rsidRPr="00AD55E4" w:rsidRDefault="00FC3911" w:rsidP="00E73E01">
            <w:pPr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AD55E4">
              <w:rPr>
                <w:rFonts w:ascii="Times New Roman" w:hAnsi="Times New Roman"/>
                <w:spacing w:val="0"/>
                <w:sz w:val="20"/>
              </w:rPr>
              <w:t xml:space="preserve">Ферменная клепанная; </w:t>
            </w:r>
          </w:p>
          <w:p w:rsidR="00FC3911" w:rsidRPr="00AD55E4" w:rsidRDefault="00FC3911" w:rsidP="00E73E01">
            <w:pPr>
              <w:jc w:val="center"/>
              <w:rPr>
                <w:rFonts w:ascii="Times New Roman" w:hAnsi="Times New Roman"/>
                <w:spacing w:val="0"/>
                <w:sz w:val="20"/>
              </w:rPr>
            </w:pPr>
            <w:proofErr w:type="spellStart"/>
            <w:r w:rsidRPr="00AD55E4">
              <w:rPr>
                <w:rFonts w:ascii="Times New Roman" w:hAnsi="Times New Roman"/>
                <w:spacing w:val="0"/>
                <w:sz w:val="20"/>
              </w:rPr>
              <w:t>подтележечные</w:t>
            </w:r>
            <w:proofErr w:type="spellEnd"/>
            <w:r w:rsidRPr="00AD55E4">
              <w:rPr>
                <w:rFonts w:ascii="Times New Roman" w:hAnsi="Times New Roman"/>
                <w:spacing w:val="0"/>
                <w:sz w:val="20"/>
              </w:rPr>
              <w:t xml:space="preserve"> балки сва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р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ные</w:t>
            </w:r>
          </w:p>
        </w:tc>
      </w:tr>
      <w:tr w:rsidR="00FC3911" w:rsidRPr="00AD55E4" w:rsidTr="00E73E01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00" w:type="dxa"/>
            <w:vAlign w:val="center"/>
          </w:tcPr>
          <w:p w:rsidR="00FC3911" w:rsidRPr="00AD55E4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AD55E4">
              <w:rPr>
                <w:rFonts w:ascii="Times New Roman" w:hAnsi="Times New Roman"/>
                <w:spacing w:val="0"/>
                <w:sz w:val="20"/>
              </w:rPr>
              <w:t>4</w:t>
            </w:r>
          </w:p>
        </w:tc>
        <w:tc>
          <w:tcPr>
            <w:tcW w:w="5879" w:type="dxa"/>
            <w:vAlign w:val="center"/>
          </w:tcPr>
          <w:p w:rsidR="00FC3911" w:rsidRPr="00AD55E4" w:rsidRDefault="00FC3911" w:rsidP="00E73E01">
            <w:pPr>
              <w:spacing w:before="120" w:after="120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 xml:space="preserve">Пролет 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перегружателя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 и длина 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консолей (если измен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я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лись, то в скобках указать первоначальное зн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а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чение), 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м</w:t>
            </w:r>
          </w:p>
        </w:tc>
        <w:tc>
          <w:tcPr>
            <w:tcW w:w="3685" w:type="dxa"/>
            <w:vAlign w:val="center"/>
          </w:tcPr>
          <w:p w:rsidR="00FC3911" w:rsidRPr="00AD55E4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AD55E4">
              <w:rPr>
                <w:rFonts w:ascii="Times New Roman" w:hAnsi="Times New Roman"/>
                <w:spacing w:val="0"/>
                <w:sz w:val="20"/>
              </w:rPr>
              <w:t>76,2+28,0+10,0</w:t>
            </w:r>
          </w:p>
        </w:tc>
      </w:tr>
      <w:tr w:rsidR="00FC3911" w:rsidRPr="00AD55E4" w:rsidTr="00E73E0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00" w:type="dxa"/>
            <w:vAlign w:val="center"/>
          </w:tcPr>
          <w:p w:rsidR="00FC3911" w:rsidRPr="00AD55E4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AD55E4">
              <w:rPr>
                <w:rFonts w:ascii="Times New Roman" w:hAnsi="Times New Roman"/>
                <w:spacing w:val="0"/>
                <w:sz w:val="20"/>
              </w:rPr>
              <w:t>5</w:t>
            </w:r>
          </w:p>
        </w:tc>
        <w:tc>
          <w:tcPr>
            <w:tcW w:w="5879" w:type="dxa"/>
            <w:vAlign w:val="center"/>
          </w:tcPr>
          <w:p w:rsidR="00FC3911" w:rsidRPr="00AD55E4" w:rsidRDefault="00FC3911" w:rsidP="00E73E01">
            <w:pPr>
              <w:spacing w:before="120" w:after="120"/>
              <w:rPr>
                <w:rFonts w:ascii="Times New Roman" w:hAnsi="Times New Roman"/>
                <w:spacing w:val="0"/>
                <w:sz w:val="20"/>
              </w:rPr>
            </w:pPr>
            <w:r w:rsidRPr="00AD55E4">
              <w:rPr>
                <w:rFonts w:ascii="Times New Roman" w:hAnsi="Times New Roman"/>
                <w:spacing w:val="0"/>
                <w:sz w:val="20"/>
              </w:rPr>
              <w:t>Группа классификации (режим работы)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 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перегружателя паспор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т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ная по ГОСТ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 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или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 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ИСО</w:t>
            </w:r>
          </w:p>
        </w:tc>
        <w:tc>
          <w:tcPr>
            <w:tcW w:w="3685" w:type="dxa"/>
            <w:vAlign w:val="center"/>
          </w:tcPr>
          <w:p w:rsidR="00FC3911" w:rsidRPr="00AD55E4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AD55E4">
              <w:rPr>
                <w:rFonts w:ascii="Times New Roman" w:hAnsi="Times New Roman"/>
                <w:spacing w:val="0"/>
                <w:sz w:val="20"/>
              </w:rPr>
              <w:t>Весьма тяжелый</w:t>
            </w:r>
          </w:p>
        </w:tc>
      </w:tr>
      <w:tr w:rsidR="00FC3911" w:rsidRPr="00AD55E4" w:rsidTr="00E73E01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500" w:type="dxa"/>
            <w:vMerge w:val="restart"/>
            <w:vAlign w:val="center"/>
          </w:tcPr>
          <w:p w:rsidR="00FC3911" w:rsidRPr="00AD55E4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AD55E4">
              <w:rPr>
                <w:rFonts w:ascii="Times New Roman" w:hAnsi="Times New Roman"/>
                <w:spacing w:val="0"/>
                <w:sz w:val="20"/>
              </w:rPr>
              <w:t>6</w:t>
            </w:r>
          </w:p>
        </w:tc>
        <w:tc>
          <w:tcPr>
            <w:tcW w:w="9564" w:type="dxa"/>
            <w:gridSpan w:val="2"/>
            <w:vAlign w:val="center"/>
          </w:tcPr>
          <w:p w:rsidR="00FC3911" w:rsidRPr="00AD55E4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 xml:space="preserve">Скорости механизмов, 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м/мин</w:t>
            </w:r>
          </w:p>
        </w:tc>
      </w:tr>
      <w:tr w:rsidR="00FC3911" w:rsidRPr="00AD55E4" w:rsidTr="00E73E01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500" w:type="dxa"/>
            <w:vMerge/>
            <w:vAlign w:val="center"/>
          </w:tcPr>
          <w:p w:rsidR="00FC3911" w:rsidRPr="00AD55E4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5879" w:type="dxa"/>
            <w:vAlign w:val="center"/>
          </w:tcPr>
          <w:p w:rsidR="00FC3911" w:rsidRPr="00AD55E4" w:rsidRDefault="00FC3911" w:rsidP="00E73E01">
            <w:pPr>
              <w:spacing w:before="120" w:after="120"/>
              <w:jc w:val="right"/>
              <w:rPr>
                <w:rFonts w:ascii="Times New Roman" w:hAnsi="Times New Roman"/>
                <w:spacing w:val="0"/>
                <w:sz w:val="20"/>
              </w:rPr>
            </w:pPr>
            <w:r w:rsidRPr="00AD55E4">
              <w:rPr>
                <w:rFonts w:ascii="Times New Roman" w:hAnsi="Times New Roman"/>
                <w:spacing w:val="0"/>
                <w:sz w:val="20"/>
              </w:rPr>
              <w:t>Подъем</w:t>
            </w:r>
          </w:p>
        </w:tc>
        <w:tc>
          <w:tcPr>
            <w:tcW w:w="3685" w:type="dxa"/>
            <w:vAlign w:val="center"/>
          </w:tcPr>
          <w:p w:rsidR="00FC3911" w:rsidRPr="00AD55E4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AD55E4">
              <w:rPr>
                <w:rFonts w:ascii="Times New Roman" w:hAnsi="Times New Roman"/>
                <w:spacing w:val="0"/>
                <w:sz w:val="20"/>
              </w:rPr>
              <w:t>65,0</w:t>
            </w:r>
          </w:p>
        </w:tc>
      </w:tr>
      <w:tr w:rsidR="00FC3911" w:rsidRPr="00AD55E4" w:rsidTr="00E73E01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500" w:type="dxa"/>
            <w:vMerge/>
            <w:vAlign w:val="center"/>
          </w:tcPr>
          <w:p w:rsidR="00FC3911" w:rsidRPr="00AD55E4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5879" w:type="dxa"/>
            <w:vAlign w:val="center"/>
          </w:tcPr>
          <w:p w:rsidR="00FC3911" w:rsidRPr="00AD55E4" w:rsidRDefault="00FC3911" w:rsidP="00E73E01">
            <w:pPr>
              <w:spacing w:before="120" w:after="120"/>
              <w:jc w:val="right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Передвижение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 xml:space="preserve"> грузовой тележки</w:t>
            </w:r>
          </w:p>
        </w:tc>
        <w:tc>
          <w:tcPr>
            <w:tcW w:w="3685" w:type="dxa"/>
            <w:vAlign w:val="center"/>
          </w:tcPr>
          <w:p w:rsidR="00FC3911" w:rsidRPr="00AD55E4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AD55E4">
              <w:rPr>
                <w:rFonts w:ascii="Times New Roman" w:hAnsi="Times New Roman"/>
                <w:spacing w:val="0"/>
                <w:sz w:val="20"/>
              </w:rPr>
              <w:t>240,0</w:t>
            </w:r>
          </w:p>
        </w:tc>
      </w:tr>
      <w:tr w:rsidR="00FC3911" w:rsidRPr="00AD55E4" w:rsidTr="00E73E01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500" w:type="dxa"/>
            <w:vMerge/>
            <w:vAlign w:val="center"/>
          </w:tcPr>
          <w:p w:rsidR="00FC3911" w:rsidRPr="00AD55E4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</w:tc>
        <w:tc>
          <w:tcPr>
            <w:tcW w:w="5879" w:type="dxa"/>
            <w:vAlign w:val="center"/>
          </w:tcPr>
          <w:p w:rsidR="00FC3911" w:rsidRPr="00AD55E4" w:rsidRDefault="00FC3911" w:rsidP="00E73E01">
            <w:pPr>
              <w:spacing w:before="120" w:after="120"/>
              <w:jc w:val="right"/>
              <w:rPr>
                <w:rFonts w:ascii="Times New Roman" w:hAnsi="Times New Roman"/>
                <w:spacing w:val="0"/>
                <w:sz w:val="20"/>
              </w:rPr>
            </w:pPr>
            <w:r w:rsidRPr="00AD55E4">
              <w:rPr>
                <w:rFonts w:ascii="Times New Roman" w:hAnsi="Times New Roman"/>
                <w:spacing w:val="0"/>
                <w:sz w:val="20"/>
              </w:rPr>
              <w:t>Передвиже</w:t>
            </w:r>
            <w:r>
              <w:rPr>
                <w:rFonts w:ascii="Times New Roman" w:hAnsi="Times New Roman"/>
                <w:spacing w:val="0"/>
                <w:sz w:val="20"/>
              </w:rPr>
              <w:t>ние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 xml:space="preserve"> перегружателя</w:t>
            </w:r>
          </w:p>
        </w:tc>
        <w:tc>
          <w:tcPr>
            <w:tcW w:w="3685" w:type="dxa"/>
            <w:vAlign w:val="center"/>
          </w:tcPr>
          <w:p w:rsidR="00FC3911" w:rsidRPr="00AD55E4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AD55E4">
              <w:rPr>
                <w:rFonts w:ascii="Times New Roman" w:hAnsi="Times New Roman"/>
                <w:spacing w:val="0"/>
                <w:sz w:val="20"/>
              </w:rPr>
              <w:t>30,0</w:t>
            </w:r>
          </w:p>
        </w:tc>
      </w:tr>
      <w:tr w:rsidR="00FC3911" w:rsidRPr="00AD55E4" w:rsidTr="00E73E0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00" w:type="dxa"/>
            <w:vAlign w:val="center"/>
          </w:tcPr>
          <w:p w:rsidR="00FC3911" w:rsidRPr="00AD55E4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AD55E4">
              <w:rPr>
                <w:rFonts w:ascii="Times New Roman" w:hAnsi="Times New Roman"/>
                <w:spacing w:val="0"/>
                <w:sz w:val="20"/>
              </w:rPr>
              <w:t>7</w:t>
            </w:r>
          </w:p>
        </w:tc>
        <w:tc>
          <w:tcPr>
            <w:tcW w:w="5879" w:type="dxa"/>
            <w:vAlign w:val="center"/>
          </w:tcPr>
          <w:p w:rsidR="00FC3911" w:rsidRPr="00AD55E4" w:rsidRDefault="00FC3911" w:rsidP="00E73E01">
            <w:pPr>
              <w:spacing w:before="120" w:after="120"/>
              <w:rPr>
                <w:rFonts w:ascii="Times New Roman" w:hAnsi="Times New Roman"/>
                <w:spacing w:val="0"/>
                <w:sz w:val="20"/>
              </w:rPr>
            </w:pPr>
            <w:r w:rsidRPr="00AD55E4">
              <w:rPr>
                <w:rFonts w:ascii="Times New Roman" w:hAnsi="Times New Roman"/>
                <w:spacing w:val="0"/>
                <w:sz w:val="20"/>
              </w:rPr>
              <w:t>Дан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ные о материалах несущих 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элементов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 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металлоконс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т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рукции</w:t>
            </w:r>
          </w:p>
        </w:tc>
        <w:tc>
          <w:tcPr>
            <w:tcW w:w="3685" w:type="dxa"/>
            <w:vAlign w:val="center"/>
          </w:tcPr>
          <w:p w:rsidR="00FC3911" w:rsidRPr="00AD55E4" w:rsidRDefault="00FC3911" w:rsidP="00E73E01">
            <w:pPr>
              <w:pStyle w:val="a3"/>
              <w:spacing w:before="120" w:after="120"/>
              <w:ind w:firstLine="285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AD55E4">
              <w:rPr>
                <w:rFonts w:ascii="Times New Roman" w:hAnsi="Times New Roman"/>
                <w:spacing w:val="0"/>
                <w:sz w:val="20"/>
              </w:rPr>
              <w:t xml:space="preserve">Сталь соответствует марке ВСт3сп ГОСТ 535–88 – по данным </w:t>
            </w:r>
            <w:proofErr w:type="spellStart"/>
            <w:r w:rsidRPr="00AD55E4">
              <w:rPr>
                <w:rFonts w:ascii="Times New Roman" w:hAnsi="Times New Roman"/>
                <w:spacing w:val="0"/>
                <w:sz w:val="20"/>
              </w:rPr>
              <w:t>химан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а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лиза</w:t>
            </w:r>
            <w:proofErr w:type="spellEnd"/>
            <w:r w:rsidRPr="00AD55E4">
              <w:rPr>
                <w:rFonts w:ascii="Times New Roman" w:hAnsi="Times New Roman"/>
                <w:spacing w:val="0"/>
                <w:sz w:val="20"/>
              </w:rPr>
              <w:t xml:space="preserve"> лаборатории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 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НПО «</w:t>
            </w:r>
            <w:proofErr w:type="spellStart"/>
            <w:r w:rsidRPr="00AD55E4">
              <w:rPr>
                <w:rFonts w:ascii="Times New Roman" w:hAnsi="Times New Roman"/>
                <w:spacing w:val="0"/>
                <w:sz w:val="20"/>
              </w:rPr>
              <w:t>Тулачермет</w:t>
            </w:r>
            <w:proofErr w:type="spellEnd"/>
            <w:r w:rsidRPr="00AD55E4">
              <w:rPr>
                <w:rFonts w:ascii="Times New Roman" w:hAnsi="Times New Roman"/>
                <w:spacing w:val="0"/>
                <w:sz w:val="20"/>
              </w:rPr>
              <w:t>» от 19.09.89 г.</w:t>
            </w:r>
          </w:p>
        </w:tc>
      </w:tr>
      <w:tr w:rsidR="00FC3911" w:rsidRPr="00AD55E4" w:rsidTr="00E73E01">
        <w:tblPrEx>
          <w:tblCellMar>
            <w:top w:w="0" w:type="dxa"/>
            <w:bottom w:w="0" w:type="dxa"/>
          </w:tblCellMar>
        </w:tblPrEx>
        <w:tc>
          <w:tcPr>
            <w:tcW w:w="500" w:type="dxa"/>
            <w:vAlign w:val="center"/>
          </w:tcPr>
          <w:p w:rsidR="00FC3911" w:rsidRPr="00AD55E4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AD55E4">
              <w:rPr>
                <w:rFonts w:ascii="Times New Roman" w:hAnsi="Times New Roman"/>
                <w:spacing w:val="0"/>
                <w:sz w:val="20"/>
              </w:rPr>
              <w:t>8</w:t>
            </w:r>
          </w:p>
        </w:tc>
        <w:tc>
          <w:tcPr>
            <w:tcW w:w="5879" w:type="dxa"/>
            <w:vAlign w:val="center"/>
          </w:tcPr>
          <w:p w:rsidR="00FC3911" w:rsidRPr="00AD55E4" w:rsidRDefault="00FC3911" w:rsidP="00E73E01">
            <w:pPr>
              <w:spacing w:before="120" w:after="120"/>
              <w:rPr>
                <w:rFonts w:ascii="Times New Roman" w:hAnsi="Times New Roman"/>
                <w:spacing w:val="0"/>
                <w:sz w:val="20"/>
              </w:rPr>
            </w:pPr>
            <w:proofErr w:type="gramStart"/>
            <w:r w:rsidRPr="00AD55E4">
              <w:rPr>
                <w:rFonts w:ascii="Times New Roman" w:hAnsi="Times New Roman"/>
                <w:spacing w:val="0"/>
                <w:sz w:val="20"/>
              </w:rPr>
              <w:t>Наличие  сертификатов</w:t>
            </w:r>
            <w:proofErr w:type="gramEnd"/>
            <w:r w:rsidRPr="00AD55E4">
              <w:rPr>
                <w:rFonts w:ascii="Times New Roman" w:hAnsi="Times New Roman"/>
                <w:spacing w:val="0"/>
                <w:sz w:val="20"/>
              </w:rPr>
              <w:t xml:space="preserve"> или копий сертиф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и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катов на материалы несущих элементов металлоконстру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к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ции</w:t>
            </w:r>
          </w:p>
        </w:tc>
        <w:tc>
          <w:tcPr>
            <w:tcW w:w="3685" w:type="dxa"/>
            <w:vAlign w:val="center"/>
          </w:tcPr>
          <w:p w:rsidR="00FC3911" w:rsidRPr="00AD55E4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AD55E4">
              <w:rPr>
                <w:rFonts w:ascii="Times New Roman" w:hAnsi="Times New Roman"/>
                <w:spacing w:val="0"/>
                <w:sz w:val="20"/>
              </w:rPr>
              <w:t xml:space="preserve">Нет </w:t>
            </w:r>
          </w:p>
        </w:tc>
      </w:tr>
      <w:tr w:rsidR="00FC3911" w:rsidRPr="00AD55E4" w:rsidTr="00E73E01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500" w:type="dxa"/>
            <w:vAlign w:val="center"/>
          </w:tcPr>
          <w:p w:rsidR="00FC3911" w:rsidRPr="00AD55E4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AD55E4">
              <w:rPr>
                <w:rFonts w:ascii="Times New Roman" w:hAnsi="Times New Roman"/>
                <w:spacing w:val="0"/>
                <w:sz w:val="20"/>
              </w:rPr>
              <w:t>9</w:t>
            </w:r>
          </w:p>
        </w:tc>
        <w:tc>
          <w:tcPr>
            <w:tcW w:w="5879" w:type="dxa"/>
            <w:vAlign w:val="center"/>
          </w:tcPr>
          <w:p w:rsidR="00FC3911" w:rsidRPr="00AD55E4" w:rsidRDefault="00FC3911" w:rsidP="00E73E01">
            <w:pPr>
              <w:pStyle w:val="a3"/>
              <w:spacing w:before="120" w:after="12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AD55E4">
              <w:rPr>
                <w:rFonts w:ascii="Times New Roman" w:hAnsi="Times New Roman"/>
                <w:spacing w:val="0"/>
                <w:sz w:val="20"/>
              </w:rPr>
              <w:t>Паспо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ртные данные о нижних пределах 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те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м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ператур:</w:t>
            </w:r>
          </w:p>
          <w:p w:rsidR="00FC3911" w:rsidRPr="00AD55E4" w:rsidRDefault="00FC3911" w:rsidP="00E73E01">
            <w:pPr>
              <w:jc w:val="right"/>
              <w:rPr>
                <w:rFonts w:ascii="Times New Roman" w:hAnsi="Times New Roman"/>
                <w:spacing w:val="0"/>
                <w:sz w:val="20"/>
              </w:rPr>
            </w:pPr>
            <w:r w:rsidRPr="00AD55E4">
              <w:rPr>
                <w:rFonts w:ascii="Times New Roman" w:hAnsi="Times New Roman"/>
                <w:spacing w:val="0"/>
                <w:sz w:val="20"/>
              </w:rPr>
              <w:t>рабочего состояния перегружателя</w:t>
            </w:r>
          </w:p>
          <w:p w:rsidR="00FC3911" w:rsidRPr="00AD55E4" w:rsidRDefault="00FC3911" w:rsidP="00E73E01">
            <w:pPr>
              <w:jc w:val="right"/>
              <w:rPr>
                <w:rFonts w:ascii="Times New Roman" w:hAnsi="Times New Roman"/>
                <w:spacing w:val="0"/>
                <w:sz w:val="20"/>
              </w:rPr>
            </w:pPr>
            <w:r w:rsidRPr="00AD55E4">
              <w:rPr>
                <w:rFonts w:ascii="Times New Roman" w:hAnsi="Times New Roman"/>
                <w:spacing w:val="0"/>
                <w:sz w:val="20"/>
              </w:rPr>
              <w:t>нерабочего состояния перегружателя</w:t>
            </w:r>
          </w:p>
        </w:tc>
        <w:tc>
          <w:tcPr>
            <w:tcW w:w="3685" w:type="dxa"/>
            <w:vAlign w:val="center"/>
          </w:tcPr>
          <w:p w:rsidR="00FC3911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FC3911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FC3911" w:rsidRPr="00AD55E4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AD55E4">
              <w:rPr>
                <w:rFonts w:ascii="Times New Roman" w:hAnsi="Times New Roman"/>
                <w:spacing w:val="0"/>
                <w:sz w:val="20"/>
              </w:rPr>
              <w:t>Данные отсутствуют</w:t>
            </w:r>
          </w:p>
        </w:tc>
      </w:tr>
      <w:tr w:rsidR="00FC3911" w:rsidRPr="00AD55E4" w:rsidTr="00E73E0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00" w:type="dxa"/>
            <w:vAlign w:val="center"/>
          </w:tcPr>
          <w:p w:rsidR="00FC3911" w:rsidRPr="00AD55E4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AD55E4">
              <w:rPr>
                <w:rFonts w:ascii="Times New Roman" w:hAnsi="Times New Roman"/>
                <w:spacing w:val="0"/>
                <w:sz w:val="20"/>
              </w:rPr>
              <w:t>10</w:t>
            </w:r>
          </w:p>
        </w:tc>
        <w:tc>
          <w:tcPr>
            <w:tcW w:w="5879" w:type="dxa"/>
            <w:vAlign w:val="center"/>
          </w:tcPr>
          <w:p w:rsidR="00FC3911" w:rsidRPr="00AD55E4" w:rsidRDefault="00FC3911" w:rsidP="00E73E01">
            <w:pPr>
              <w:spacing w:before="120" w:after="120"/>
              <w:jc w:val="both"/>
              <w:rPr>
                <w:rFonts w:ascii="Times New Roman" w:hAnsi="Times New Roman"/>
                <w:spacing w:val="0"/>
                <w:sz w:val="20"/>
              </w:rPr>
            </w:pPr>
            <w:r w:rsidRPr="00AD55E4">
              <w:rPr>
                <w:rFonts w:ascii="Times New Roman" w:hAnsi="Times New Roman"/>
                <w:spacing w:val="0"/>
                <w:sz w:val="20"/>
              </w:rPr>
              <w:t>Завод-изготовитель</w:t>
            </w:r>
          </w:p>
        </w:tc>
        <w:tc>
          <w:tcPr>
            <w:tcW w:w="3685" w:type="dxa"/>
            <w:vAlign w:val="center"/>
          </w:tcPr>
          <w:p w:rsidR="00FC3911" w:rsidRPr="0086656F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86656F">
              <w:rPr>
                <w:rFonts w:ascii="Times New Roman" w:hAnsi="Times New Roman"/>
                <w:b/>
                <w:spacing w:val="0"/>
                <w:sz w:val="20"/>
              </w:rPr>
              <w:t>Фирма «</w:t>
            </w:r>
            <w:proofErr w:type="spellStart"/>
            <w:r w:rsidRPr="0086656F">
              <w:rPr>
                <w:rFonts w:ascii="Times New Roman" w:hAnsi="Times New Roman"/>
                <w:b/>
                <w:spacing w:val="0"/>
                <w:sz w:val="20"/>
              </w:rPr>
              <w:t>Блейхерт</w:t>
            </w:r>
            <w:proofErr w:type="spellEnd"/>
            <w:proofErr w:type="gramStart"/>
            <w:r w:rsidRPr="0086656F">
              <w:rPr>
                <w:rFonts w:ascii="Times New Roman" w:hAnsi="Times New Roman"/>
                <w:b/>
                <w:spacing w:val="0"/>
                <w:sz w:val="20"/>
              </w:rPr>
              <w:t>»,  ГДР</w:t>
            </w:r>
            <w:proofErr w:type="gramEnd"/>
          </w:p>
        </w:tc>
      </w:tr>
      <w:tr w:rsidR="00FC3911" w:rsidRPr="00AD55E4" w:rsidTr="00E73E01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00" w:type="dxa"/>
            <w:vAlign w:val="center"/>
          </w:tcPr>
          <w:p w:rsidR="00FC3911" w:rsidRPr="00AD55E4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AD55E4">
              <w:rPr>
                <w:rFonts w:ascii="Times New Roman" w:hAnsi="Times New Roman"/>
                <w:spacing w:val="0"/>
                <w:sz w:val="20"/>
              </w:rPr>
              <w:t>11</w:t>
            </w:r>
          </w:p>
        </w:tc>
        <w:tc>
          <w:tcPr>
            <w:tcW w:w="5879" w:type="dxa"/>
            <w:vAlign w:val="center"/>
          </w:tcPr>
          <w:p w:rsidR="00FC3911" w:rsidRPr="00AD55E4" w:rsidRDefault="00FC3911" w:rsidP="00E73E01">
            <w:pPr>
              <w:spacing w:before="120" w:after="120"/>
              <w:jc w:val="both"/>
              <w:rPr>
                <w:rFonts w:ascii="Times New Roman" w:hAnsi="Times New Roman"/>
                <w:spacing w:val="0"/>
                <w:sz w:val="20"/>
              </w:rPr>
            </w:pPr>
            <w:r w:rsidRPr="00AD55E4">
              <w:rPr>
                <w:rFonts w:ascii="Times New Roman" w:hAnsi="Times New Roman"/>
                <w:spacing w:val="0"/>
                <w:sz w:val="20"/>
              </w:rPr>
              <w:t>Дата изготовления</w:t>
            </w:r>
          </w:p>
        </w:tc>
        <w:tc>
          <w:tcPr>
            <w:tcW w:w="3685" w:type="dxa"/>
            <w:vAlign w:val="center"/>
          </w:tcPr>
          <w:p w:rsidR="00FC3911" w:rsidRPr="00AD55E4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smartTag w:uri="urn:schemas-microsoft-com:office:smarttags" w:element="metricconverter">
              <w:smartTagPr>
                <w:attr w:name="ProductID" w:val="1953 г"/>
              </w:smartTagPr>
              <w:r w:rsidRPr="00AD55E4">
                <w:rPr>
                  <w:rFonts w:ascii="Times New Roman" w:hAnsi="Times New Roman"/>
                  <w:spacing w:val="0"/>
                  <w:sz w:val="20"/>
                </w:rPr>
                <w:t>1953 г</w:t>
              </w:r>
            </w:smartTag>
            <w:r w:rsidRPr="00AD55E4">
              <w:rPr>
                <w:rFonts w:ascii="Times New Roman" w:hAnsi="Times New Roman"/>
                <w:spacing w:val="0"/>
                <w:sz w:val="20"/>
              </w:rPr>
              <w:t>.</w:t>
            </w:r>
          </w:p>
        </w:tc>
      </w:tr>
      <w:tr w:rsidR="00FC3911" w:rsidRPr="00AD55E4" w:rsidTr="00E73E01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500" w:type="dxa"/>
            <w:vAlign w:val="center"/>
          </w:tcPr>
          <w:p w:rsidR="00FC3911" w:rsidRPr="00AD55E4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AD55E4">
              <w:rPr>
                <w:rFonts w:ascii="Times New Roman" w:hAnsi="Times New Roman"/>
                <w:spacing w:val="0"/>
                <w:sz w:val="20"/>
              </w:rPr>
              <w:t>12</w:t>
            </w:r>
          </w:p>
        </w:tc>
        <w:tc>
          <w:tcPr>
            <w:tcW w:w="5879" w:type="dxa"/>
            <w:vAlign w:val="center"/>
          </w:tcPr>
          <w:p w:rsidR="00FC3911" w:rsidRPr="00AD55E4" w:rsidRDefault="00FC3911" w:rsidP="00E73E01">
            <w:pPr>
              <w:spacing w:before="120" w:after="120"/>
              <w:jc w:val="both"/>
              <w:rPr>
                <w:rFonts w:ascii="Times New Roman" w:hAnsi="Times New Roman"/>
                <w:spacing w:val="0"/>
                <w:sz w:val="20"/>
              </w:rPr>
            </w:pPr>
            <w:r w:rsidRPr="00AD55E4">
              <w:rPr>
                <w:rFonts w:ascii="Times New Roman" w:hAnsi="Times New Roman"/>
                <w:spacing w:val="0"/>
                <w:sz w:val="20"/>
              </w:rPr>
              <w:t xml:space="preserve">Заводской номер </w:t>
            </w:r>
          </w:p>
        </w:tc>
        <w:tc>
          <w:tcPr>
            <w:tcW w:w="3685" w:type="dxa"/>
            <w:vAlign w:val="center"/>
          </w:tcPr>
          <w:p w:rsidR="00FC3911" w:rsidRPr="00AD55E4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AD55E4">
              <w:rPr>
                <w:rFonts w:ascii="Times New Roman" w:hAnsi="Times New Roman"/>
                <w:spacing w:val="0"/>
                <w:sz w:val="20"/>
              </w:rPr>
              <w:t>IV</w:t>
            </w:r>
          </w:p>
        </w:tc>
      </w:tr>
      <w:tr w:rsidR="00FC3911" w:rsidRPr="00AD55E4" w:rsidTr="00E73E01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500" w:type="dxa"/>
            <w:vAlign w:val="center"/>
          </w:tcPr>
          <w:p w:rsidR="00FC3911" w:rsidRPr="00AD55E4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AD55E4">
              <w:rPr>
                <w:rFonts w:ascii="Times New Roman" w:hAnsi="Times New Roman"/>
                <w:spacing w:val="0"/>
                <w:sz w:val="20"/>
              </w:rPr>
              <w:t>13</w:t>
            </w:r>
          </w:p>
        </w:tc>
        <w:tc>
          <w:tcPr>
            <w:tcW w:w="5879" w:type="dxa"/>
            <w:vAlign w:val="center"/>
          </w:tcPr>
          <w:p w:rsidR="00FC3911" w:rsidRPr="00AD55E4" w:rsidRDefault="00FC3911" w:rsidP="00E73E01">
            <w:pPr>
              <w:spacing w:before="120" w:after="120"/>
              <w:jc w:val="both"/>
              <w:rPr>
                <w:rFonts w:ascii="Times New Roman" w:hAnsi="Times New Roman"/>
                <w:spacing w:val="0"/>
                <w:sz w:val="20"/>
              </w:rPr>
            </w:pPr>
            <w:r w:rsidRPr="00AD55E4">
              <w:rPr>
                <w:rFonts w:ascii="Times New Roman" w:hAnsi="Times New Roman"/>
                <w:spacing w:val="0"/>
                <w:sz w:val="20"/>
              </w:rPr>
              <w:t>Регистрационный номер</w:t>
            </w:r>
          </w:p>
        </w:tc>
        <w:tc>
          <w:tcPr>
            <w:tcW w:w="3685" w:type="dxa"/>
            <w:vAlign w:val="center"/>
          </w:tcPr>
          <w:p w:rsidR="00FC3911" w:rsidRPr="00AD55E4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AD55E4">
              <w:rPr>
                <w:rFonts w:ascii="Times New Roman" w:hAnsi="Times New Roman"/>
                <w:spacing w:val="0"/>
                <w:sz w:val="20"/>
              </w:rPr>
              <w:t>527</w:t>
            </w:r>
          </w:p>
        </w:tc>
      </w:tr>
      <w:tr w:rsidR="00FC3911" w:rsidRPr="00AD55E4" w:rsidTr="00E73E01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00" w:type="dxa"/>
            <w:vAlign w:val="center"/>
          </w:tcPr>
          <w:p w:rsidR="00FC3911" w:rsidRPr="00AD55E4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AD55E4">
              <w:rPr>
                <w:rFonts w:ascii="Times New Roman" w:hAnsi="Times New Roman"/>
                <w:spacing w:val="0"/>
                <w:sz w:val="20"/>
              </w:rPr>
              <w:t>14</w:t>
            </w:r>
          </w:p>
        </w:tc>
        <w:tc>
          <w:tcPr>
            <w:tcW w:w="5879" w:type="dxa"/>
            <w:vAlign w:val="center"/>
          </w:tcPr>
          <w:p w:rsidR="00FC3911" w:rsidRPr="00AD55E4" w:rsidRDefault="00FC3911" w:rsidP="00E73E01">
            <w:pPr>
              <w:spacing w:before="120" w:after="120"/>
              <w:jc w:val="both"/>
              <w:rPr>
                <w:rFonts w:ascii="Times New Roman" w:hAnsi="Times New Roman"/>
                <w:spacing w:val="0"/>
                <w:sz w:val="20"/>
              </w:rPr>
            </w:pPr>
            <w:r w:rsidRPr="00AD55E4">
              <w:rPr>
                <w:rFonts w:ascii="Times New Roman" w:hAnsi="Times New Roman"/>
                <w:spacing w:val="0"/>
                <w:sz w:val="20"/>
              </w:rPr>
              <w:t>Дата ввода в эксплуатацию</w:t>
            </w:r>
          </w:p>
        </w:tc>
        <w:tc>
          <w:tcPr>
            <w:tcW w:w="3685" w:type="dxa"/>
            <w:vAlign w:val="center"/>
          </w:tcPr>
          <w:p w:rsidR="00FC3911" w:rsidRPr="00AD55E4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smartTag w:uri="urn:schemas-microsoft-com:office:smarttags" w:element="metricconverter">
              <w:smartTagPr>
                <w:attr w:name="ProductID" w:val="1955 г"/>
              </w:smartTagPr>
              <w:r w:rsidRPr="00AD55E4">
                <w:rPr>
                  <w:rFonts w:ascii="Times New Roman" w:hAnsi="Times New Roman"/>
                  <w:spacing w:val="0"/>
                  <w:sz w:val="20"/>
                </w:rPr>
                <w:t>1955 г</w:t>
              </w:r>
            </w:smartTag>
            <w:r w:rsidRPr="00AD55E4">
              <w:rPr>
                <w:rFonts w:ascii="Times New Roman" w:hAnsi="Times New Roman"/>
                <w:spacing w:val="0"/>
                <w:sz w:val="20"/>
              </w:rPr>
              <w:t>.</w:t>
            </w:r>
          </w:p>
        </w:tc>
      </w:tr>
      <w:tr w:rsidR="00FC3911" w:rsidRPr="00AD55E4" w:rsidTr="00E73E0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00" w:type="dxa"/>
            <w:vAlign w:val="center"/>
          </w:tcPr>
          <w:p w:rsidR="00FC3911" w:rsidRPr="00AD55E4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AD55E4">
              <w:rPr>
                <w:rFonts w:ascii="Times New Roman" w:hAnsi="Times New Roman"/>
                <w:spacing w:val="0"/>
                <w:sz w:val="20"/>
              </w:rPr>
              <w:t>15</w:t>
            </w:r>
          </w:p>
        </w:tc>
        <w:tc>
          <w:tcPr>
            <w:tcW w:w="5879" w:type="dxa"/>
            <w:vAlign w:val="center"/>
          </w:tcPr>
          <w:p w:rsidR="00FC3911" w:rsidRPr="00AD55E4" w:rsidRDefault="00FC3911" w:rsidP="00E73E01">
            <w:pPr>
              <w:spacing w:before="120" w:after="120"/>
              <w:rPr>
                <w:rFonts w:ascii="Times New Roman" w:hAnsi="Times New Roman"/>
                <w:spacing w:val="0"/>
                <w:sz w:val="20"/>
              </w:rPr>
            </w:pPr>
            <w:r w:rsidRPr="00AD55E4">
              <w:rPr>
                <w:rFonts w:ascii="Times New Roman" w:hAnsi="Times New Roman"/>
                <w:spacing w:val="0"/>
                <w:sz w:val="20"/>
              </w:rPr>
              <w:t>Дата последнего полного технического</w:t>
            </w:r>
            <w:r>
              <w:rPr>
                <w:rFonts w:ascii="Times New Roman" w:hAnsi="Times New Roman"/>
                <w:spacing w:val="0"/>
                <w:sz w:val="20"/>
              </w:rPr>
              <w:t xml:space="preserve"> 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освидетельствов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а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ния</w:t>
            </w:r>
          </w:p>
        </w:tc>
        <w:tc>
          <w:tcPr>
            <w:tcW w:w="3685" w:type="dxa"/>
            <w:vAlign w:val="center"/>
          </w:tcPr>
          <w:p w:rsidR="00FC3911" w:rsidRPr="00AD55E4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spacing w:val="0"/>
                <w:sz w:val="20"/>
              </w:rPr>
              <w:t>ПТО - 20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.</w:t>
            </w:r>
            <w:r>
              <w:rPr>
                <w:rFonts w:ascii="Times New Roman" w:hAnsi="Times New Roman"/>
                <w:spacing w:val="0"/>
                <w:sz w:val="20"/>
              </w:rPr>
              <w:t>05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.201</w:t>
            </w:r>
            <w:r>
              <w:rPr>
                <w:rFonts w:ascii="Times New Roman" w:hAnsi="Times New Roman"/>
                <w:spacing w:val="0"/>
                <w:sz w:val="20"/>
              </w:rPr>
              <w:t>6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 xml:space="preserve"> г. </w:t>
            </w:r>
          </w:p>
        </w:tc>
      </w:tr>
      <w:tr w:rsidR="00FC3911" w:rsidRPr="00AD55E4" w:rsidTr="00E73E0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00" w:type="dxa"/>
            <w:vAlign w:val="center"/>
          </w:tcPr>
          <w:p w:rsidR="00FC3911" w:rsidRPr="00AD55E4" w:rsidRDefault="00FC3911" w:rsidP="00E73E01">
            <w:pPr>
              <w:spacing w:before="120" w:after="12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AD55E4">
              <w:rPr>
                <w:rFonts w:ascii="Times New Roman" w:hAnsi="Times New Roman"/>
                <w:spacing w:val="0"/>
                <w:sz w:val="20"/>
              </w:rPr>
              <w:t>16</w:t>
            </w:r>
          </w:p>
        </w:tc>
        <w:tc>
          <w:tcPr>
            <w:tcW w:w="5879" w:type="dxa"/>
            <w:vAlign w:val="center"/>
          </w:tcPr>
          <w:p w:rsidR="00FC3911" w:rsidRPr="00AD55E4" w:rsidRDefault="00FC3911" w:rsidP="00E73E01">
            <w:pPr>
              <w:spacing w:before="120" w:after="120"/>
              <w:jc w:val="both"/>
              <w:rPr>
                <w:rFonts w:ascii="Times New Roman" w:hAnsi="Times New Roman"/>
                <w:spacing w:val="0"/>
                <w:sz w:val="20"/>
              </w:rPr>
            </w:pPr>
            <w:r w:rsidRPr="00AD55E4">
              <w:rPr>
                <w:rFonts w:ascii="Times New Roman" w:hAnsi="Times New Roman"/>
                <w:spacing w:val="0"/>
                <w:sz w:val="20"/>
              </w:rPr>
              <w:t>Дата последнего обследования перегружателя</w:t>
            </w:r>
          </w:p>
        </w:tc>
        <w:tc>
          <w:tcPr>
            <w:tcW w:w="3685" w:type="dxa"/>
            <w:vAlign w:val="center"/>
          </w:tcPr>
          <w:p w:rsidR="00FC3911" w:rsidRPr="00AD55E4" w:rsidRDefault="00FC3911" w:rsidP="00E73E01">
            <w:pPr>
              <w:ind w:left="57"/>
              <w:jc w:val="center"/>
              <w:rPr>
                <w:rFonts w:ascii="Times New Roman" w:hAnsi="Times New Roman"/>
                <w:spacing w:val="0"/>
                <w:sz w:val="20"/>
              </w:rPr>
            </w:pPr>
            <w:r>
              <w:rPr>
                <w:rFonts w:ascii="Times New Roman" w:hAnsi="Times New Roman"/>
                <w:b/>
                <w:bCs/>
                <w:spacing w:val="0"/>
                <w:sz w:val="20"/>
              </w:rPr>
              <w:t>Повторное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 xml:space="preserve"> – «</w:t>
            </w:r>
            <w:r>
              <w:rPr>
                <w:rFonts w:ascii="Times New Roman" w:hAnsi="Times New Roman"/>
                <w:spacing w:val="0"/>
                <w:sz w:val="20"/>
              </w:rPr>
              <w:t>16-20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>» мая 201</w:t>
            </w:r>
            <w:r>
              <w:rPr>
                <w:rFonts w:ascii="Times New Roman" w:hAnsi="Times New Roman"/>
                <w:spacing w:val="0"/>
                <w:sz w:val="20"/>
              </w:rPr>
              <w:t>6</w:t>
            </w:r>
            <w:r w:rsidRPr="00AD55E4">
              <w:rPr>
                <w:rFonts w:ascii="Times New Roman" w:hAnsi="Times New Roman"/>
                <w:spacing w:val="0"/>
                <w:sz w:val="20"/>
              </w:rPr>
              <w:t xml:space="preserve"> г.</w:t>
            </w:r>
          </w:p>
        </w:tc>
      </w:tr>
    </w:tbl>
    <w:p w:rsidR="00FC3911" w:rsidRDefault="00FC3911"/>
    <w:sectPr w:rsidR="00FC3911" w:rsidSect="00FC39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81"/>
    <w:rsid w:val="007D1E62"/>
    <w:rsid w:val="00980B0B"/>
    <w:rsid w:val="009839D9"/>
    <w:rsid w:val="00984F81"/>
    <w:rsid w:val="00B4738C"/>
    <w:rsid w:val="00CD3BE6"/>
    <w:rsid w:val="00E33D9E"/>
    <w:rsid w:val="00F76565"/>
    <w:rsid w:val="00FC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CD6B0-EE01-4C1A-8421-053A7BEC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911"/>
    <w:pPr>
      <w:spacing w:after="0" w:line="240" w:lineRule="auto"/>
    </w:pPr>
    <w:rPr>
      <w:rFonts w:ascii="Arial" w:eastAsia="Times New Roman" w:hAnsi="Arial" w:cs="Times New Roman"/>
      <w:spacing w:val="2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3911"/>
    <w:pPr>
      <w:jc w:val="both"/>
    </w:pPr>
  </w:style>
  <w:style w:type="character" w:customStyle="1" w:styleId="a4">
    <w:name w:val="Основной текст Знак"/>
    <w:basedOn w:val="a0"/>
    <w:link w:val="a3"/>
    <w:rsid w:val="00FC3911"/>
    <w:rPr>
      <w:rFonts w:ascii="Arial" w:eastAsia="Times New Roman" w:hAnsi="Arial" w:cs="Times New Roman"/>
      <w:spacing w:val="2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IRAO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Верещагин Вадим Владимирович</dc:creator>
  <cp:keywords/>
  <dc:description/>
  <cp:lastModifiedBy>Верещагин Вадим Владимирович</cp:lastModifiedBy>
  <cp:revision>2</cp:revision>
  <dcterms:created xsi:type="dcterms:W3CDTF">2018-01-16T11:22:00Z</dcterms:created>
  <dcterms:modified xsi:type="dcterms:W3CDTF">2018-01-16T11:22:00Z</dcterms:modified>
</cp:coreProperties>
</file>