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данным из спецификации в комплект секторов входит 54 сектора: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 Сектор кольца уплотнительного – 23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Б-1298048-01 Сектор уплотнительного кольца – 4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Б-1298048-02 Сектор уплотнительного кольца – 4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Б-1298048-03 Сектор уплотнительного кольца – 4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Б-1298048-04 Сектор уплотнительного кольца – 5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Б-1298048-05 Сектор уплотнительного кольца – 5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Б-1298048-06 Сектор уплотнительного кольца – 5 шт.</w:t>
      </w:r>
    </w:p>
    <w:p w:rsidR="00324AF5" w:rsidRPr="00324AF5" w:rsidRDefault="00324AF5" w:rsidP="00324AF5">
      <w:pPr>
        <w:spacing w:after="0" w:line="240" w:lineRule="auto"/>
        <w:rPr>
          <w:rFonts w:ascii="Tahoma" w:eastAsia="Calibri" w:hAnsi="Tahoma" w:cs="Tahoma"/>
          <w:color w:val="244061"/>
        </w:rPr>
      </w:pPr>
      <w:r w:rsidRPr="00324AF5">
        <w:rPr>
          <w:rFonts w:ascii="Tahoma" w:eastAsia="Calibri" w:hAnsi="Tahoma" w:cs="Tahoma"/>
          <w:color w:val="244061"/>
        </w:rPr>
        <w:t>по ч. Б-1298048-07 Сектор уплотнительного кольца – 4 шт.</w:t>
      </w:r>
    </w:p>
    <w:p w:rsidR="009C3FF2" w:rsidRDefault="009C3FF2">
      <w:bookmarkStart w:id="0" w:name="_GoBack"/>
      <w:bookmarkEnd w:id="0"/>
    </w:p>
    <w:sectPr w:rsidR="009C3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F5"/>
    <w:rsid w:val="00324AF5"/>
    <w:rsid w:val="009C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B6ACC-C3AF-412E-A676-EE2C2104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Company>HQ-SCCM01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 Данил Александрович</dc:creator>
  <cp:keywords/>
  <dc:description/>
  <cp:lastModifiedBy>Карпов Данил Александрович</cp:lastModifiedBy>
  <cp:revision>2</cp:revision>
  <dcterms:created xsi:type="dcterms:W3CDTF">2019-04-17T07:49:00Z</dcterms:created>
  <dcterms:modified xsi:type="dcterms:W3CDTF">2019-04-17T07:49:00Z</dcterms:modified>
</cp:coreProperties>
</file>