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lang w:eastAsia="zh-CN"/>
        </w:rPr>
        <w:t>1</w:t>
      </w:r>
      <w:r w:rsidRPr="0041225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>к приказу _______________</w:t>
      </w: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>от _______________________</w:t>
      </w: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>Приложение № 7</w:t>
      </w:r>
      <w:r>
        <w:rPr>
          <w:rFonts w:ascii="Times New Roman" w:eastAsia="Times New Roman" w:hAnsi="Times New Roman" w:cs="Times New Roman"/>
          <w:bCs/>
          <w:lang w:eastAsia="zh-CN"/>
        </w:rPr>
        <w:t>2</w:t>
      </w: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>к приказу от 02.12.2011  № УЭГ/214/ЭГ/77/599</w:t>
      </w:r>
    </w:p>
    <w:p w:rsidR="00270586" w:rsidRPr="00894850" w:rsidRDefault="00270586" w:rsidP="00C81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br/>
      </w:r>
    </w:p>
    <w:p w:rsidR="00412255" w:rsidRDefault="00412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894850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BB184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894850"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действующего(ей) на основании __________________, (Устава,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</w:t>
      </w:r>
      <w:r w:rsidR="00370CC1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(ей) на основании __________________, </w:t>
      </w:r>
      <w:r w:rsidR="00C815A1" w:rsidRPr="00894850">
        <w:rPr>
          <w:rFonts w:ascii="Times New Roman" w:hAnsi="Times New Roman" w:cs="Times New Roman"/>
          <w:sz w:val="28"/>
          <w:szCs w:val="28"/>
        </w:rPr>
        <w:t>У</w:t>
      </w:r>
      <w:r w:rsidRPr="00894850">
        <w:rPr>
          <w:rFonts w:ascii="Times New Roman" w:hAnsi="Times New Roman" w:cs="Times New Roman"/>
          <w:sz w:val="28"/>
          <w:szCs w:val="28"/>
        </w:rPr>
        <w:t>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а вместе именуемые «Стороны», </w:t>
      </w:r>
      <w:r w:rsidRPr="0089485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948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, а также соблюдать предусмотренный настоящим Договором режим ее потреб</w:t>
      </w:r>
      <w:r w:rsidR="007556A0" w:rsidRPr="00894850">
        <w:rPr>
          <w:rFonts w:ascii="Times New Roman" w:hAnsi="Times New Roman" w:cs="Times New Roman"/>
          <w:sz w:val="28"/>
          <w:szCs w:val="28"/>
        </w:rPr>
        <w:t>ления, обеспечивать безопасность эксплуатации нахо</w:t>
      </w:r>
      <w:r w:rsidR="00707904" w:rsidRPr="00894850">
        <w:rPr>
          <w:rFonts w:ascii="Times New Roman" w:hAnsi="Times New Roman" w:cs="Times New Roman"/>
          <w:sz w:val="28"/>
          <w:szCs w:val="28"/>
        </w:rPr>
        <w:t>д</w:t>
      </w:r>
      <w:r w:rsidR="007556A0" w:rsidRPr="00894850">
        <w:rPr>
          <w:rFonts w:ascii="Times New Roman" w:hAnsi="Times New Roman" w:cs="Times New Roman"/>
          <w:sz w:val="28"/>
          <w:szCs w:val="28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894850">
        <w:rPr>
          <w:rFonts w:ascii="Times New Roman" w:hAnsi="Times New Roman" w:cs="Times New Roman"/>
          <w:sz w:val="28"/>
          <w:szCs w:val="28"/>
        </w:rP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</w:t>
      </w:r>
      <w:r w:rsidR="007556A0" w:rsidRPr="00894850">
        <w:rPr>
          <w:rFonts w:ascii="Times New Roman" w:hAnsi="Times New Roman" w:cs="Times New Roman"/>
          <w:sz w:val="28"/>
          <w:szCs w:val="28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C3CCF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2.1. Теплоснабжающая организация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</w:t>
      </w:r>
      <w:r w:rsidR="005650BA" w:rsidRPr="00894850">
        <w:rPr>
          <w:rFonts w:ascii="Times New Roman" w:hAnsi="Times New Roman" w:cs="Times New Roman"/>
          <w:sz w:val="28"/>
          <w:szCs w:val="28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№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 1), </w:t>
      </w:r>
      <w:r w:rsidRPr="00894850">
        <w:rPr>
          <w:rFonts w:ascii="Times New Roman" w:hAnsi="Times New Roman" w:cs="Times New Roman"/>
          <w:sz w:val="28"/>
          <w:szCs w:val="28"/>
        </w:rPr>
        <w:t>на условиях, ус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тановленных настоящим Договором, 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и 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в количестве, согласованном Сторонами и указанном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№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2.1.3. </w:t>
      </w:r>
      <w:r w:rsidR="00C276F8" w:rsidRPr="00894850">
        <w:rPr>
          <w:rFonts w:ascii="Times New Roman" w:hAnsi="Times New Roman" w:cs="Times New Roman"/>
          <w:sz w:val="28"/>
          <w:szCs w:val="28"/>
        </w:rPr>
        <w:t>Поддерживать среднесуточную температуру теплоносителя в  соответствии с температурными графиками тепловой сети (Приложени</w:t>
      </w:r>
      <w:r w:rsidR="00845EC2" w:rsidRPr="00894850">
        <w:rPr>
          <w:rFonts w:ascii="Times New Roman" w:hAnsi="Times New Roman" w:cs="Times New Roman"/>
          <w:sz w:val="28"/>
          <w:szCs w:val="28"/>
        </w:rPr>
        <w:t>е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№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не допуская ее отклонения более чем на 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1"/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3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0"/>
      </w:r>
      <w:r w:rsidRPr="00894850">
        <w:rPr>
          <w:rFonts w:ascii="Times New Roman" w:hAnsi="Times New Roman" w:cs="Times New Roman"/>
          <w:sz w:val="28"/>
          <w:szCs w:val="28"/>
        </w:rPr>
        <w:t>%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контроль за соблюдением Абонентом режима потребления тепловой энергии.</w:t>
      </w:r>
    </w:p>
    <w:p w:rsidR="00E73F99" w:rsidRPr="00894850" w:rsidRDefault="00E73F9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894850" w:rsidRDefault="00C276F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97581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по форме, утверждённой Правилами учёта.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месяца следующего за расчетным, выписывать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приема-передачи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DC3CC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790E68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(по форме Приложения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счёт-фактуру к нему.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 производить 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</w:t>
      </w:r>
      <w:r w:rsidR="000A1D4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подписанный со стороны Теплоснабжающей организации уполномоченными лицами.</w:t>
      </w:r>
    </w:p>
    <w:p w:rsidR="00E9601D" w:rsidRPr="00894850" w:rsidRDefault="0097581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</w:t>
      </w:r>
      <w:r w:rsidR="00DC3CCF" w:rsidRPr="00894850">
        <w:rPr>
          <w:rFonts w:ascii="Times New Roman" w:hAnsi="Times New Roman" w:cs="Times New Roman"/>
          <w:sz w:val="28"/>
          <w:szCs w:val="28"/>
        </w:rPr>
        <w:t>0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="00E9601D" w:rsidRPr="00894850">
        <w:rPr>
          <w:rFonts w:ascii="Times New Roman" w:hAnsi="Times New Roman" w:cs="Times New Roman"/>
          <w:sz w:val="28"/>
          <w:szCs w:val="28"/>
        </w:rPr>
        <w:tab/>
        <w:t xml:space="preserve">Сообщать </w:t>
      </w:r>
      <w:r w:rsidR="00DC3CCF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</w:t>
      </w:r>
      <w:r w:rsidR="000A1D40" w:rsidRPr="00894850">
        <w:rPr>
          <w:rFonts w:ascii="Times New Roman" w:hAnsi="Times New Roman" w:cs="Times New Roman"/>
          <w:sz w:val="28"/>
          <w:szCs w:val="28"/>
        </w:rPr>
        <w:t>акта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 указанием причин и времени отключения.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2.2.9</w:t>
      </w:r>
      <w:r w:rsidR="00270586" w:rsidRPr="00894850">
        <w:rPr>
          <w:rFonts w:ascii="Times New Roman" w:hAnsi="Times New Roman" w:cs="Times New Roman"/>
          <w:sz w:val="28"/>
          <w:szCs w:val="28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315DCC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</w:t>
      </w:r>
      <w:r w:rsidR="00B54B09" w:rsidRPr="00894850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15DCC" w:rsidRPr="00894850">
        <w:rPr>
          <w:rFonts w:ascii="Times New Roman" w:hAnsi="Times New Roman" w:cs="Times New Roman"/>
          <w:sz w:val="28"/>
          <w:szCs w:val="28"/>
        </w:rPr>
        <w:t>соблюдать на участках систем теплопотребления Абонента:</w:t>
      </w:r>
    </w:p>
    <w:p w:rsidR="00315DCC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/час, в неотопительный период не более - </w:t>
      </w:r>
      <w:r w:rsidR="00B37CE4" w:rsidRPr="00894850">
        <w:rPr>
          <w:rFonts w:ascii="Times New Roman" w:hAnsi="Times New Roman" w:cs="Times New Roman"/>
          <w:sz w:val="28"/>
          <w:szCs w:val="28"/>
        </w:rPr>
        <w:t>_____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</w:t>
      </w:r>
    </w:p>
    <w:p w:rsidR="0097581B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 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581B" w:rsidRPr="00894850">
        <w:rPr>
          <w:rFonts w:ascii="Times New Roman" w:hAnsi="Times New Roman" w:cs="Times New Roman"/>
          <w:sz w:val="28"/>
          <w:szCs w:val="28"/>
        </w:rPr>
        <w:t>/час.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2.2.10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При необходимости изменения тепловой нагрузки, предусмотренной настоящим Договором, не позднее чем за ______________ </w:t>
      </w:r>
      <w:r w:rsidR="00270586" w:rsidRPr="00894850">
        <w:rPr>
          <w:rFonts w:ascii="Times New Roman" w:hAnsi="Times New Roman" w:cs="Times New Roman"/>
          <w:sz w:val="28"/>
          <w:szCs w:val="28"/>
        </w:rPr>
        <w:lastRenderedPageBreak/>
        <w:t>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2.2.11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505D8B" w:rsidRPr="00894850">
        <w:rPr>
          <w:rFonts w:ascii="Times New Roman" w:hAnsi="Times New Roman" w:cs="Times New Roman"/>
          <w:sz w:val="28"/>
          <w:szCs w:val="28"/>
        </w:rPr>
        <w:t>С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ообщать Теплоснабжающей организации в течение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(</w:t>
      </w:r>
      <w:r w:rsidRPr="00894850">
        <w:rPr>
          <w:rFonts w:ascii="Times New Roman" w:hAnsi="Times New Roman" w:cs="Times New Roman"/>
          <w:sz w:val="28"/>
          <w:szCs w:val="28"/>
        </w:rPr>
        <w:t>трех</w:t>
      </w:r>
      <w:r w:rsidR="00270586" w:rsidRPr="00894850">
        <w:rPr>
          <w:rFonts w:ascii="Times New Roman" w:hAnsi="Times New Roman" w:cs="Times New Roman"/>
          <w:sz w:val="28"/>
          <w:szCs w:val="28"/>
        </w:rPr>
        <w:t>) дн</w:t>
      </w:r>
      <w:r w:rsidR="00B54B09" w:rsidRPr="00894850">
        <w:rPr>
          <w:rFonts w:ascii="Times New Roman" w:hAnsi="Times New Roman" w:cs="Times New Roman"/>
          <w:sz w:val="28"/>
          <w:szCs w:val="28"/>
        </w:rPr>
        <w:t>ей</w:t>
      </w:r>
      <w:r w:rsidR="00212D6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об изменениях</w:t>
      </w:r>
      <w:r w:rsidR="00894850" w:rsidRPr="00894850">
        <w:rPr>
          <w:rFonts w:ascii="Times New Roman" w:hAnsi="Times New Roman" w:cs="Times New Roman"/>
          <w:sz w:val="28"/>
          <w:szCs w:val="28"/>
        </w:rPr>
        <w:t xml:space="preserve"> балансовой принадлежности теплоиспользующих установок</w:t>
      </w:r>
      <w:r w:rsidR="00894850">
        <w:rPr>
          <w:rFonts w:ascii="Times New Roman" w:hAnsi="Times New Roman" w:cs="Times New Roman"/>
          <w:sz w:val="28"/>
          <w:szCs w:val="28"/>
        </w:rPr>
        <w:t xml:space="preserve">, </w:t>
      </w:r>
      <w:r w:rsidR="00894850" w:rsidRPr="00894850">
        <w:rPr>
          <w:rFonts w:ascii="Times New Roman" w:hAnsi="Times New Roman" w:cs="Times New Roman"/>
          <w:sz w:val="28"/>
          <w:szCs w:val="28"/>
        </w:rPr>
        <w:t>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выезде из занимаемого помещения или прекращении деятельности за 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2.2.13</w:t>
      </w:r>
      <w:r w:rsidR="00DE6DDC" w:rsidRPr="00894850">
        <w:rPr>
          <w:rFonts w:ascii="Times New Roman" w:hAnsi="Times New Roman" w:cs="Times New Roman"/>
          <w:sz w:val="28"/>
          <w:szCs w:val="28"/>
        </w:rPr>
        <w:t>. Соблюдать температуру обратного теплоносителя в соответствии с графиком (Приложение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 № 3</w:t>
      </w:r>
      <w:r w:rsidR="00DE6DDC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Не допускать отклонения температуры обратного теплоносителя более чем на </w:t>
      </w:r>
      <w:r w:rsidR="00CD3E0A" w:rsidRPr="00894850">
        <w:rPr>
          <w:rFonts w:ascii="Times New Roman" w:hAnsi="Times New Roman" w:cs="Times New Roman"/>
          <w:sz w:val="28"/>
          <w:szCs w:val="28"/>
        </w:rPr>
        <w:t>3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%. </w:t>
      </w:r>
      <w:r w:rsidR="00DE6DDC" w:rsidRPr="00894850">
        <w:rPr>
          <w:rFonts w:ascii="Times New Roman" w:hAnsi="Times New Roman" w:cs="Times New Roman"/>
          <w:sz w:val="28"/>
          <w:szCs w:val="28"/>
        </w:rPr>
        <w:t>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2.2.14</w:t>
      </w:r>
      <w:r w:rsidR="00DE6DDC" w:rsidRPr="00894850">
        <w:rPr>
          <w:rFonts w:ascii="Times New Roman" w:hAnsi="Times New Roman" w:cs="Times New Roman"/>
          <w:sz w:val="28"/>
          <w:szCs w:val="28"/>
        </w:rPr>
        <w:t>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="00CD3E0A" w:rsidRPr="00894850">
        <w:rPr>
          <w:rFonts w:ascii="Times New Roman" w:hAnsi="Times New Roman" w:cs="Times New Roman"/>
          <w:sz w:val="28"/>
          <w:szCs w:val="28"/>
        </w:rPr>
        <w:t>. Ежемесячно, не позднее 7 (Седьмого) числа месяца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5303E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36C5C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за расчетный месяц (Приложение № </w:t>
      </w:r>
      <w:r w:rsidR="00784049" w:rsidRPr="00894850">
        <w:rPr>
          <w:rFonts w:ascii="Times New Roman" w:hAnsi="Times New Roman" w:cs="Times New Roman"/>
          <w:sz w:val="28"/>
          <w:szCs w:val="28"/>
        </w:rPr>
        <w:t>5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</w:t>
      </w:r>
      <w:r w:rsidR="00CD3E0A"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784049" w:rsidRPr="00894850">
        <w:rPr>
          <w:rFonts w:ascii="Times New Roman" w:hAnsi="Times New Roman" w:cs="Times New Roman"/>
          <w:sz w:val="28"/>
          <w:szCs w:val="28"/>
        </w:rPr>
        <w:t xml:space="preserve"> и теплоносителя (Приложение № 4</w:t>
      </w:r>
      <w:r w:rsidR="00CD3E0A" w:rsidRPr="00894850">
        <w:rPr>
          <w:rFonts w:ascii="Times New Roman" w:hAnsi="Times New Roman" w:cs="Times New Roman"/>
          <w:sz w:val="28"/>
          <w:szCs w:val="28"/>
        </w:rPr>
        <w:t>) в срок не позднее 1 (Одного) рабочего дня после обнаружения неисправности.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календарный год. Заявка согласуется Сторонами.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B221ED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894850">
        <w:rPr>
          <w:rFonts w:ascii="Times New Roman" w:hAnsi="Times New Roman" w:cs="Times New Roman"/>
          <w:sz w:val="28"/>
          <w:szCs w:val="28"/>
        </w:rPr>
        <w:t>.</w:t>
      </w:r>
    </w:p>
    <w:p w:rsidR="00DE6DDC" w:rsidRPr="00894850" w:rsidRDefault="00B221E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2.3.2.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E6DDC" w:rsidRPr="00894850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 стороны Абонента величин потребления теплоэнергии, теплоносителя согласованных договором.</w:t>
      </w:r>
    </w:p>
    <w:p w:rsidR="00C56EE2" w:rsidRPr="00894850" w:rsidRDefault="00DE6DDC" w:rsidP="00C5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. Актировать выявленные факты нарушений условий настоящего договора.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 w:rsidRPr="008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(Субабонентом) условий договора – в рабочее время суток.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2.3.8. При превышении температуры обратной сетевой воды более чем на 3% от указанной в температурном графике (Приложение № </w:t>
      </w:r>
      <w:r w:rsidR="00C25064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д) для проведения в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период планово-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предупредительных ремонтов тепловых сетей и оборудования;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894850">
        <w:rPr>
          <w:rFonts w:ascii="Times New Roman" w:hAnsi="Times New Roman" w:cs="Times New Roman"/>
          <w:sz w:val="28"/>
          <w:szCs w:val="28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2.4.2. Подключать субабонентов к своим сетям при получении письменного согласия Теплоснабжающей организации.</w:t>
      </w:r>
      <w:r w:rsidR="00C61D30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30" w:rsidRPr="00894850">
        <w:rPr>
          <w:rFonts w:ascii="Times New Roman" w:hAnsi="Times New Roman" w:cs="Times New Roman"/>
          <w:sz w:val="28"/>
          <w:szCs w:val="28"/>
        </w:rPr>
        <w:t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теплосетевые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 если бы</w:t>
      </w:r>
      <w:proofErr w:type="gramEnd"/>
      <w:r w:rsidR="00C61D30" w:rsidRPr="00894850">
        <w:rPr>
          <w:rFonts w:ascii="Times New Roman" w:hAnsi="Times New Roman" w:cs="Times New Roman"/>
          <w:sz w:val="28"/>
          <w:szCs w:val="28"/>
        </w:rPr>
        <w:t xml:space="preserve">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44BF8" w:rsidRPr="0089485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B44BF8" w:rsidRPr="00894850">
        <w:rPr>
          <w:rFonts w:ascii="Times New Roman" w:hAnsi="Times New Roman" w:cs="Times New Roman"/>
          <w:sz w:val="28"/>
          <w:szCs w:val="28"/>
        </w:rPr>
        <w:t xml:space="preserve"> РФ от 28.12.2009 N 610 «Об утверждении правил установления и изменения (пересмотра) тепловых нагрузок»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7C03C2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894850" w:rsidRDefault="0039192E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894850">
        <w:rPr>
          <w:rFonts w:ascii="Times New Roman" w:hAnsi="Times New Roman" w:cs="Times New Roman"/>
          <w:sz w:val="28"/>
          <w:szCs w:val="28"/>
        </w:rPr>
        <w:t>3. ПОРЯДОК ПОСТАВКИ И УЧЕТ</w:t>
      </w:r>
      <w:r w:rsidR="00C815A1" w:rsidRPr="00894850">
        <w:rPr>
          <w:rFonts w:ascii="Times New Roman" w:hAnsi="Times New Roman" w:cs="Times New Roman"/>
          <w:sz w:val="28"/>
          <w:szCs w:val="28"/>
        </w:rPr>
        <w:t>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587" w:rsidRPr="00894850" w:rsidRDefault="0005395F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70586" w:rsidRPr="00894850">
        <w:rPr>
          <w:rFonts w:ascii="Times New Roman" w:hAnsi="Times New Roman" w:cs="Times New Roman"/>
          <w:sz w:val="28"/>
          <w:szCs w:val="28"/>
        </w:rPr>
        <w:t>3.1.</w:t>
      </w:r>
      <w:r w:rsidR="00D77ED8" w:rsidRPr="00894850">
        <w:rPr>
          <w:rFonts w:ascii="Times New Roman" w:hAnsi="Times New Roman" w:cs="Times New Roman"/>
          <w:sz w:val="28"/>
          <w:szCs w:val="28"/>
        </w:rPr>
        <w:t>Д</w:t>
      </w:r>
      <w:r w:rsidR="00C80587" w:rsidRPr="00894850">
        <w:rPr>
          <w:rFonts w:ascii="Times New Roman" w:hAnsi="Times New Roman" w:cs="Times New Roman"/>
          <w:sz w:val="28"/>
          <w:szCs w:val="28"/>
        </w:rPr>
        <w:t>оговорное количество тепловой энергии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и теплоносителя, </w:t>
      </w:r>
      <w:proofErr w:type="gramStart"/>
      <w:r w:rsidR="00C80587" w:rsidRPr="00894850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  <w:r w:rsidR="00C80587" w:rsidRPr="0089485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Абоненту по </w:t>
      </w:r>
      <w:r w:rsidR="00C80587"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в соответствующем расчетном периоде, согласованы Сторонами и указаны в Приложении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2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636D7B" w:rsidRPr="00894850" w:rsidRDefault="00C815A1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B3904" w:rsidRPr="00894850">
        <w:rPr>
          <w:rFonts w:ascii="Times New Roman" w:hAnsi="Times New Roman" w:cs="Times New Roman"/>
          <w:sz w:val="28"/>
          <w:szCs w:val="28"/>
        </w:rPr>
        <w:t>3</w:t>
      </w:r>
      <w:r w:rsidR="00C80587" w:rsidRPr="00894850">
        <w:rPr>
          <w:rFonts w:ascii="Times New Roman" w:hAnsi="Times New Roman" w:cs="Times New Roman"/>
          <w:sz w:val="28"/>
          <w:szCs w:val="28"/>
        </w:rPr>
        <w:t>.2.</w:t>
      </w:r>
      <w:r w:rsidR="00D77ED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4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11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270586" w:rsidRPr="00894850" w:rsidRDefault="00636D7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894850" w:rsidRDefault="0078404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3.4</w:t>
      </w:r>
      <w:r w:rsidR="00270586" w:rsidRPr="00894850">
        <w:rPr>
          <w:rFonts w:ascii="Times New Roman" w:hAnsi="Times New Roman" w:cs="Times New Roman"/>
          <w:sz w:val="28"/>
          <w:szCs w:val="28"/>
        </w:rPr>
        <w:t>. Коммерческий учет тепловой энергии, поставляемой по настоящему Договору, осуществляется путем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его измерения приборами учета (Приложение 4)</w:t>
      </w:r>
      <w:bookmarkStart w:id="5" w:name="Par112"/>
      <w:bookmarkEnd w:id="5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3.5. При налич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ии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у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) за подписью руководителя и печатью предприятия (организации).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3.7</w:t>
      </w:r>
      <w:r w:rsidR="002B3904" w:rsidRPr="00894850">
        <w:rPr>
          <w:rFonts w:ascii="Times New Roman" w:hAnsi="Times New Roman" w:cs="Times New Roman"/>
          <w:sz w:val="28"/>
          <w:szCs w:val="28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8.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выходе узла учета Абонента из строя или выявлении каких-либо нарушений в функционировани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средств измерений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 обязан в течение суто</w:t>
      </w:r>
      <w:r w:rsidRPr="00894850">
        <w:rPr>
          <w:rFonts w:ascii="Times New Roman" w:hAnsi="Times New Roman" w:cs="Times New Roman"/>
          <w:sz w:val="28"/>
          <w:szCs w:val="28"/>
        </w:rPr>
        <w:t>к известить об этом факте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. В случае несвоевременного сообщени</w:t>
      </w:r>
      <w:r w:rsidRPr="00894850">
        <w:rPr>
          <w:rFonts w:ascii="Times New Roman" w:hAnsi="Times New Roman" w:cs="Times New Roman"/>
          <w:sz w:val="28"/>
          <w:szCs w:val="28"/>
        </w:rPr>
        <w:t>я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3.9.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Тепло</w:t>
      </w:r>
      <w:r w:rsidR="002B3904" w:rsidRPr="00894850">
        <w:rPr>
          <w:rFonts w:ascii="Times New Roman" w:hAnsi="Times New Roman" w:cs="Times New Roman"/>
          <w:sz w:val="28"/>
          <w:szCs w:val="28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894850">
        <w:rPr>
          <w:rFonts w:ascii="Times New Roman" w:hAnsi="Times New Roman" w:cs="Times New Roman"/>
          <w:sz w:val="28"/>
          <w:szCs w:val="28"/>
        </w:rPr>
        <w:t>ичества потребленной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 в следующих случаях: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узел коммерческого учета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не б</w:t>
      </w:r>
      <w:r w:rsidRPr="00894850">
        <w:rPr>
          <w:rFonts w:ascii="Times New Roman" w:hAnsi="Times New Roman" w:cs="Times New Roman"/>
          <w:sz w:val="28"/>
          <w:szCs w:val="28"/>
        </w:rPr>
        <w:t>ыл допущен в эксплуатацию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организацией;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б) при выявлении представителем </w:t>
      </w:r>
      <w:r w:rsidR="00044042" w:rsidRPr="00894850">
        <w:rPr>
          <w:rFonts w:ascii="Times New Roman" w:hAnsi="Times New Roman" w:cs="Times New Roman"/>
          <w:sz w:val="28"/>
          <w:szCs w:val="28"/>
        </w:rPr>
        <w:t>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нарушения целостности пломб на приборах или другом оборудовании узла у</w:t>
      </w:r>
      <w:r w:rsidR="00044042" w:rsidRPr="00894850">
        <w:rPr>
          <w:rFonts w:ascii="Times New Roman" w:hAnsi="Times New Roman" w:cs="Times New Roman"/>
          <w:sz w:val="28"/>
          <w:szCs w:val="28"/>
        </w:rPr>
        <w:t>чета, ранее установленных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организацией;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</w:t>
      </w:r>
      <w:r w:rsidR="00044042" w:rsidRPr="00894850">
        <w:rPr>
          <w:rFonts w:ascii="Times New Roman" w:hAnsi="Times New Roman" w:cs="Times New Roman"/>
          <w:sz w:val="28"/>
          <w:szCs w:val="28"/>
        </w:rPr>
        <w:t>ной форме  или поступил в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оснабжающую организацию позже согласованного срока;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в представленном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которой не было своевременно сообщено </w:t>
      </w:r>
      <w:r w:rsidRPr="00894850">
        <w:rPr>
          <w:rFonts w:ascii="Times New Roman" w:hAnsi="Times New Roman" w:cs="Times New Roman"/>
          <w:sz w:val="28"/>
          <w:szCs w:val="28"/>
        </w:rPr>
        <w:t>в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д) при недопущении пре</w:t>
      </w:r>
      <w:r w:rsidR="00044042" w:rsidRPr="00894850">
        <w:rPr>
          <w:rFonts w:ascii="Times New Roman" w:hAnsi="Times New Roman" w:cs="Times New Roman"/>
          <w:sz w:val="28"/>
          <w:szCs w:val="28"/>
        </w:rPr>
        <w:t>дставителей 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к системам </w:t>
      </w:r>
      <w:r w:rsidR="000650B9" w:rsidRPr="00894850">
        <w:rPr>
          <w:rFonts w:ascii="Times New Roman" w:hAnsi="Times New Roman" w:cs="Times New Roman"/>
          <w:sz w:val="28"/>
          <w:szCs w:val="28"/>
        </w:rPr>
        <w:t>теплопотребления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(или) к приборам коммерческого учета тепловой энергии</w:t>
      </w:r>
      <w:r w:rsidR="0005395F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3.10.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</w:t>
      </w:r>
      <w:r w:rsidRPr="00894850">
        <w:rPr>
          <w:rFonts w:ascii="Times New Roman" w:hAnsi="Times New Roman" w:cs="Times New Roman"/>
          <w:sz w:val="28"/>
          <w:szCs w:val="28"/>
        </w:rPr>
        <w:t xml:space="preserve">аждые такие сутки рассчитывает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11.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</w:t>
      </w:r>
      <w:r w:rsidRPr="00894850">
        <w:rPr>
          <w:rFonts w:ascii="Times New Roman" w:hAnsi="Times New Roman" w:cs="Times New Roman"/>
          <w:sz w:val="28"/>
          <w:szCs w:val="28"/>
        </w:rPr>
        <w:t>о приборам учета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(Приложение № 9)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3.12.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выявлении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="002B3904" w:rsidRPr="00894850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1F6A06" w:rsidRPr="00894850">
        <w:rPr>
          <w:rFonts w:ascii="Times New Roman" w:hAnsi="Times New Roman" w:cs="Times New Roman"/>
          <w:sz w:val="28"/>
          <w:szCs w:val="28"/>
        </w:rPr>
        <w:t>п.2.2.3.,</w:t>
      </w:r>
      <w:r w:rsidR="00C50185">
        <w:rPr>
          <w:rFonts w:ascii="Times New Roman" w:hAnsi="Times New Roman" w:cs="Times New Roman"/>
          <w:sz w:val="28"/>
          <w:szCs w:val="28"/>
        </w:rPr>
        <w:t>п.п.</w:t>
      </w:r>
      <w:r w:rsidR="00851373">
        <w:rPr>
          <w:rFonts w:ascii="Times New Roman" w:hAnsi="Times New Roman" w:cs="Times New Roman"/>
          <w:sz w:val="28"/>
          <w:szCs w:val="28"/>
        </w:rPr>
        <w:t xml:space="preserve"> </w:t>
      </w:r>
      <w:r w:rsidR="00C50185">
        <w:rPr>
          <w:rFonts w:ascii="Times New Roman" w:hAnsi="Times New Roman" w:cs="Times New Roman"/>
          <w:sz w:val="28"/>
          <w:szCs w:val="28"/>
        </w:rPr>
        <w:t>»</w:t>
      </w:r>
      <w:r w:rsidR="001F6A06" w:rsidRPr="00894850">
        <w:rPr>
          <w:rFonts w:ascii="Times New Roman" w:hAnsi="Times New Roman" w:cs="Times New Roman"/>
          <w:sz w:val="28"/>
          <w:szCs w:val="28"/>
        </w:rPr>
        <w:t>б» п. 2.3.9.,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послуживших причиной искажен</w:t>
      </w:r>
      <w:r w:rsidRPr="00894850">
        <w:rPr>
          <w:rFonts w:ascii="Times New Roman" w:hAnsi="Times New Roman" w:cs="Times New Roman"/>
          <w:sz w:val="28"/>
          <w:szCs w:val="28"/>
        </w:rPr>
        <w:t>ия результатов измерений,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вправе выполнить перерасчет отп</w:t>
      </w:r>
      <w:r w:rsidRPr="00894850">
        <w:rPr>
          <w:rFonts w:ascii="Times New Roman" w:hAnsi="Times New Roman" w:cs="Times New Roman"/>
          <w:sz w:val="28"/>
          <w:szCs w:val="28"/>
        </w:rPr>
        <w:t>уска тепловой энергии Абоненту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за период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времени, истекший с момента предыдущей проверки, но не более 3-х лет с момента обнаружения, в соответствии с п.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3.13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3.14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Сверхнормативное потребление сетевой воды распределяется пропорционально объемам тепловых сетей Абонент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а </w:t>
      </w:r>
      <w:r w:rsidRPr="00894850">
        <w:rPr>
          <w:rFonts w:ascii="Times New Roman" w:hAnsi="Times New Roman" w:cs="Times New Roman"/>
          <w:sz w:val="28"/>
          <w:szCs w:val="28"/>
        </w:rPr>
        <w:t>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3.15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Дополнительно Абоненту предъявляется: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Факт самовольного подключения фиксируе</w:t>
      </w:r>
      <w:r w:rsidR="00914D64" w:rsidRPr="00894850">
        <w:rPr>
          <w:rFonts w:ascii="Times New Roman" w:hAnsi="Times New Roman" w:cs="Times New Roman"/>
          <w:sz w:val="28"/>
          <w:szCs w:val="28"/>
        </w:rPr>
        <w:t>тся в акте представителем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и представителем Абонента</w:t>
      </w:r>
      <w:r w:rsidRPr="00894850">
        <w:rPr>
          <w:rFonts w:ascii="Times New Roman" w:hAnsi="Times New Roman" w:cs="Times New Roman"/>
          <w:sz w:val="28"/>
          <w:szCs w:val="28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894850">
        <w:rPr>
          <w:rFonts w:ascii="Times New Roman" w:hAnsi="Times New Roman" w:cs="Times New Roman"/>
          <w:sz w:val="28"/>
          <w:szCs w:val="28"/>
        </w:rPr>
        <w:t>роверки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срока исковой давности. Отказ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(его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3.16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полном или частичном отключении по собственной инициативе сво</w:t>
      </w:r>
      <w:r w:rsidRPr="0089485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предварительно письменно (телеф</w:t>
      </w:r>
      <w:r w:rsidRPr="00894850">
        <w:rPr>
          <w:rFonts w:ascii="Times New Roman" w:hAnsi="Times New Roman" w:cs="Times New Roman"/>
          <w:sz w:val="28"/>
          <w:szCs w:val="28"/>
        </w:rPr>
        <w:t>онограммой) уведомляет об этом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2-х суток. Представитель «Тепл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 противном случае, установки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считаются включенными в течение всего периода работы тепловых сетей.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3.17. Необходимость введения аварийных ограничений может возникнуть в случаях: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воды из-за неисправности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в схеме подпитки или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тепловой энергии от системы водоснабжения;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914D6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1"/>
      <w:bookmarkEnd w:id="7"/>
      <w:r w:rsidRPr="00894850">
        <w:rPr>
          <w:rFonts w:ascii="Times New Roman" w:hAnsi="Times New Roman" w:cs="Times New Roman"/>
          <w:sz w:val="28"/>
          <w:szCs w:val="28"/>
        </w:rPr>
        <w:t>4.1.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Расчет стоимости принятой тепловой энергии</w:t>
      </w:r>
      <w:r w:rsidR="00B759A0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на добавленную стоимость.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930EFE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E205B2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4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4.5.</w:t>
      </w:r>
      <w:r w:rsidR="00972F2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894850" w:rsidRDefault="00972F22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0BD" w:rsidRPr="00894850">
        <w:rPr>
          <w:rFonts w:ascii="Times New Roman" w:hAnsi="Times New Roman" w:cs="Times New Roman"/>
          <w:sz w:val="28"/>
          <w:szCs w:val="28"/>
        </w:rPr>
        <w:t>4.6.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Абонент обязуется производить оплату за расчетный период по настоящему Договору в следующем порядке и сроки: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F1081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до 18 (Восемнадцатого) числа расчетного месяца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–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;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расчет за фактическое количество тепловой энергии и теплоносителя,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Абонентом в расчетном периоде.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C50185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№2: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Абонентом не позднее 10 числа месяца, следующего за расчетным.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4.8. В стоимость потребленных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, теплоносителя  включается сумма налога на добавленную стоимость. </w:t>
      </w:r>
    </w:p>
    <w:p w:rsidR="000130BD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</w:t>
      </w:r>
      <w:r w:rsidR="00BE08CE" w:rsidRPr="00894850">
        <w:rPr>
          <w:rFonts w:ascii="Times New Roman" w:hAnsi="Times New Roman" w:cs="Times New Roman"/>
          <w:sz w:val="28"/>
          <w:szCs w:val="28"/>
        </w:rPr>
        <w:t>а</w:t>
      </w:r>
      <w:r w:rsidRPr="00894850">
        <w:rPr>
          <w:rFonts w:ascii="Times New Roman" w:hAnsi="Times New Roman" w:cs="Times New Roman"/>
          <w:sz w:val="28"/>
          <w:szCs w:val="28"/>
        </w:rPr>
        <w:t>-фактуры) на основании которых производится платеж.</w:t>
      </w:r>
    </w:p>
    <w:p w:rsidR="000130BD" w:rsidRPr="00894850" w:rsidRDefault="0054364A" w:rsidP="00FF4A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4.12. В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 случае отсутствия информации в платежных документах в соответствии с требованиями п.4.</w:t>
      </w:r>
      <w:r w:rsidR="009E6D33" w:rsidRPr="00894850">
        <w:rPr>
          <w:rFonts w:ascii="Times New Roman" w:hAnsi="Times New Roman" w:cs="Times New Roman"/>
          <w:sz w:val="28"/>
          <w:szCs w:val="28"/>
        </w:rPr>
        <w:t>11</w:t>
      </w:r>
      <w:r w:rsidR="000130BD" w:rsidRPr="00894850">
        <w:rPr>
          <w:rFonts w:ascii="Times New Roman" w:hAnsi="Times New Roman" w:cs="Times New Roman"/>
          <w:sz w:val="28"/>
          <w:szCs w:val="28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13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Количество теплоэнергии и теплоносителя, потребленное 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по действующим на момент заполнения тарифам.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</w:t>
      </w:r>
      <w:r w:rsidR="0054364A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894850" w:rsidRDefault="0054364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4.15</w:t>
      </w:r>
      <w:r w:rsidR="008B4BFB" w:rsidRPr="00894850">
        <w:rPr>
          <w:rFonts w:ascii="Times New Roman" w:hAnsi="Times New Roman" w:cs="Times New Roman"/>
          <w:sz w:val="28"/>
          <w:szCs w:val="28"/>
        </w:rPr>
        <w:t>. 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5.1.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, Акта готовности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пуску тепловой энергии и теплоносителя (приложение № </w:t>
      </w:r>
      <w:r w:rsidR="001E21AA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Договору), подтверждающего техническую готовность сетей и теплоис</w:t>
      </w:r>
      <w:r w:rsidR="004A238D" w:rsidRPr="00894850">
        <w:rPr>
          <w:rFonts w:ascii="Times New Roman" w:hAnsi="Times New Roman" w:cs="Times New Roman"/>
          <w:sz w:val="28"/>
          <w:szCs w:val="28"/>
        </w:rPr>
        <w:t>пользующих установок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подключению отопительной нагрузки, а также: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отсутствие задолженност</w:t>
      </w:r>
      <w:r w:rsidR="004A238D" w:rsidRPr="00894850">
        <w:rPr>
          <w:rFonts w:ascii="Times New Roman" w:hAnsi="Times New Roman" w:cs="Times New Roman"/>
          <w:sz w:val="28"/>
          <w:szCs w:val="28"/>
        </w:rPr>
        <w:t>и у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наличие у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гарантии оплаты за текущее потребление.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противном случае, при наличии у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</w:t>
      </w:r>
      <w:r w:rsidR="00065F5A" w:rsidRPr="00894850">
        <w:rPr>
          <w:rFonts w:ascii="Times New Roman" w:hAnsi="Times New Roman" w:cs="Times New Roman"/>
          <w:sz w:val="28"/>
          <w:szCs w:val="28"/>
        </w:rPr>
        <w:t>6.6</w:t>
      </w:r>
      <w:r w:rsidRPr="00894850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5.2.</w:t>
      </w:r>
      <w:r w:rsidRPr="00894850">
        <w:rPr>
          <w:rFonts w:ascii="Times New Roman" w:hAnsi="Times New Roman" w:cs="Times New Roman"/>
          <w:sz w:val="28"/>
          <w:szCs w:val="28"/>
        </w:rPr>
        <w:tab/>
        <w:t>Изме</w:t>
      </w:r>
      <w:r w:rsidR="00093E4B" w:rsidRPr="00894850">
        <w:rPr>
          <w:rFonts w:ascii="Times New Roman" w:hAnsi="Times New Roman" w:cs="Times New Roman"/>
          <w:sz w:val="28"/>
          <w:szCs w:val="28"/>
        </w:rPr>
        <w:t>нен</w:t>
      </w:r>
      <w:r w:rsidRPr="00894850">
        <w:rPr>
          <w:rFonts w:ascii="Times New Roman" w:hAnsi="Times New Roman" w:cs="Times New Roman"/>
          <w:sz w:val="28"/>
          <w:szCs w:val="28"/>
        </w:rPr>
        <w:t>ие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8F0854" w:rsidRPr="00894850">
        <w:rPr>
          <w:rFonts w:ascii="Times New Roman" w:hAnsi="Times New Roman" w:cs="Times New Roman"/>
          <w:sz w:val="28"/>
          <w:szCs w:val="28"/>
        </w:rPr>
        <w:t>с Теплоснабжающей организаци</w:t>
      </w:r>
      <w:r w:rsidRPr="00894850">
        <w:rPr>
          <w:rFonts w:ascii="Times New Roman" w:hAnsi="Times New Roman" w:cs="Times New Roman"/>
          <w:sz w:val="28"/>
          <w:szCs w:val="28"/>
        </w:rPr>
        <w:t>ей и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настоящий Договор.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</w:t>
      </w:r>
      <w:r w:rsidR="008F0854" w:rsidRPr="00894850">
        <w:rPr>
          <w:rFonts w:ascii="Times New Roman" w:hAnsi="Times New Roman" w:cs="Times New Roman"/>
          <w:sz w:val="28"/>
          <w:szCs w:val="28"/>
        </w:rPr>
        <w:t>.4.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указаны в  Приложении №7.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093E4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.1.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</w:t>
      </w:r>
      <w:r w:rsidR="008F0854" w:rsidRPr="00894850">
        <w:rPr>
          <w:rFonts w:ascii="Times New Roman" w:hAnsi="Times New Roman" w:cs="Times New Roman"/>
          <w:sz w:val="28"/>
          <w:szCs w:val="28"/>
        </w:rPr>
        <w:lastRenderedPageBreak/>
        <w:t>ущерб (ст. 547 ГК РФ).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.2.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несет ответственность за бесперебойное и качественное энергоснабжение </w:t>
      </w:r>
      <w:r w:rsidR="00093E4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.3.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не несет мате</w:t>
      </w:r>
      <w:r w:rsidR="00093E4B" w:rsidRPr="00894850">
        <w:rPr>
          <w:rFonts w:ascii="Times New Roman" w:hAnsi="Times New Roman" w:cs="Times New Roman"/>
          <w:sz w:val="28"/>
          <w:szCs w:val="28"/>
        </w:rPr>
        <w:t>риальной ответственности перед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за недоотпуск тепловой энергии или отпуск ее с пониженным качеством, вызванные следующим: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="00093E4B" w:rsidRPr="00894850">
        <w:rPr>
          <w:rFonts w:ascii="Times New Roman" w:hAnsi="Times New Roman" w:cs="Times New Roman"/>
          <w:sz w:val="28"/>
          <w:szCs w:val="28"/>
        </w:rPr>
        <w:t>не соблюдением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Абонентом</w:t>
      </w:r>
      <w:r w:rsidR="00020E8C" w:rsidRPr="0089485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093E4B" w:rsidRPr="00894850">
        <w:rPr>
          <w:rFonts w:ascii="Times New Roman" w:hAnsi="Times New Roman" w:cs="Times New Roman"/>
          <w:sz w:val="28"/>
          <w:szCs w:val="28"/>
        </w:rPr>
        <w:t xml:space="preserve">  настоящим Договором режима теплопотребления, расхода и разбора теплоносите</w:t>
      </w:r>
      <w:r w:rsidR="00020E8C" w:rsidRPr="00894850">
        <w:rPr>
          <w:rFonts w:ascii="Times New Roman" w:hAnsi="Times New Roman" w:cs="Times New Roman"/>
          <w:sz w:val="28"/>
          <w:szCs w:val="28"/>
        </w:rPr>
        <w:t>ля, утечек сетевой воды, завышением температуры обратной сетевой воды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ограничениями или отключениями в соответствии с п.п.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,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 или посторонних лиц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повреждением оборудования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.4. </w:t>
      </w:r>
      <w:r w:rsidRPr="00894850">
        <w:rPr>
          <w:rFonts w:ascii="Times New Roman" w:hAnsi="Times New Roman" w:cs="Times New Roman"/>
          <w:sz w:val="28"/>
          <w:szCs w:val="28"/>
        </w:rPr>
        <w:t>Абонент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за сверхнормативную утечку теплоносителя на своих сетях и сетях подключенных субабонентов.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.5.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За </w:t>
      </w:r>
      <w:r w:rsidR="0055762A" w:rsidRPr="00894850">
        <w:rPr>
          <w:rFonts w:ascii="Times New Roman" w:hAnsi="Times New Roman" w:cs="Times New Roman"/>
          <w:sz w:val="28"/>
          <w:szCs w:val="28"/>
        </w:rPr>
        <w:t>несвоевременное и (или) не полное внесение Абонентом платы за тепловую энергию (мощность)</w:t>
      </w:r>
      <w:r w:rsidR="004F4ED3" w:rsidRPr="0089485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5762A" w:rsidRPr="00894850">
        <w:rPr>
          <w:rFonts w:ascii="Times New Roman" w:hAnsi="Times New Roman" w:cs="Times New Roman"/>
          <w:sz w:val="28"/>
          <w:szCs w:val="28"/>
        </w:rPr>
        <w:t>теплоноситель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, </w:t>
      </w:r>
      <w:r w:rsidRPr="00894850">
        <w:rPr>
          <w:rFonts w:ascii="Times New Roman" w:hAnsi="Times New Roman" w:cs="Times New Roman"/>
          <w:sz w:val="28"/>
          <w:szCs w:val="28"/>
        </w:rPr>
        <w:t>Абонент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обязан уплатить неустойку: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1 - в размере 0,1 % (Одной десятой) от суммы невыполненных обязательств за каждый календарный день просрочки</w:t>
      </w:r>
      <w:r w:rsidR="0055762A" w:rsidRPr="00894850">
        <w:rPr>
          <w:rFonts w:ascii="Times New Roman" w:hAnsi="Times New Roman" w:cs="Times New Roman"/>
          <w:sz w:val="28"/>
          <w:szCs w:val="28"/>
        </w:rPr>
        <w:t xml:space="preserve"> начиная со следующего дня после наступления установленного срока оплаты по день фактической выплаты включительно</w:t>
      </w:r>
      <w:r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Вариант № 2 - </w:t>
      </w:r>
      <w:r w:rsidR="0055762A" w:rsidRPr="00894850">
        <w:rPr>
          <w:rFonts w:ascii="Times New Roman" w:hAnsi="Times New Roman" w:cs="Times New Roman"/>
          <w:sz w:val="28"/>
          <w:szCs w:val="28"/>
        </w:rPr>
        <w:t>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6.6.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При неоплате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и теплоносителя в установленные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настоящим Договором сроки (п. 4.6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.), Теплоснабжающая организация предупреждает </w:t>
      </w:r>
      <w:r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, что в случае неоплаты задолженности </w:t>
      </w:r>
      <w:r w:rsidR="008F0854"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до истечения </w:t>
      </w:r>
      <w:r w:rsidR="006E0E52" w:rsidRPr="00894850">
        <w:rPr>
          <w:rFonts w:ascii="Times New Roman" w:hAnsi="Times New Roman" w:cs="Times New Roman"/>
          <w:sz w:val="28"/>
          <w:szCs w:val="28"/>
        </w:rPr>
        <w:t>второго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894850">
        <w:rPr>
          <w:rFonts w:ascii="Times New Roman" w:hAnsi="Times New Roman" w:cs="Times New Roman"/>
          <w:sz w:val="28"/>
          <w:szCs w:val="28"/>
        </w:rPr>
        <w:t>ция извещает об этом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менее чем за 1 (Одни) сутки до введения ограничения.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Ограничение подачи тепловой энергии в горяче</w:t>
      </w:r>
      <w:r w:rsidR="00020E8C" w:rsidRPr="00894850">
        <w:rPr>
          <w:rFonts w:ascii="Times New Roman" w:hAnsi="Times New Roman" w:cs="Times New Roman"/>
          <w:sz w:val="28"/>
          <w:szCs w:val="28"/>
        </w:rPr>
        <w:t>й воде производится 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самостоятельно путем отключения собственных энергетических установок и (или) энергетических установок субабонентов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(субабонентов - при их наличии) энергетических установок с составлением соответствующего акта. 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</w:t>
      </w:r>
      <w:r w:rsidRPr="00894850">
        <w:rPr>
          <w:rFonts w:ascii="Times New Roman" w:hAnsi="Times New Roman" w:cs="Times New Roman"/>
          <w:sz w:val="28"/>
          <w:szCs w:val="28"/>
        </w:rPr>
        <w:t>оизвести ограничение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непосредственно с питающих центров электростанции по своему усмотрению.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подачи теплоэнергии и теплоносителя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</w:t>
      </w:r>
      <w:r w:rsidR="00020E8C" w:rsidRPr="00894850">
        <w:rPr>
          <w:rFonts w:ascii="Times New Roman" w:hAnsi="Times New Roman" w:cs="Times New Roman"/>
          <w:sz w:val="28"/>
          <w:szCs w:val="28"/>
        </w:rPr>
        <w:t>Одни) сутки сообщить 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день и час прекращения подачи тепловой энергии и теплоносителя. В указанный срок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</w:t>
      </w:r>
      <w:r w:rsidRPr="00894850">
        <w:rPr>
          <w:rFonts w:ascii="Times New Roman" w:hAnsi="Times New Roman" w:cs="Times New Roman"/>
          <w:sz w:val="28"/>
          <w:szCs w:val="28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6.8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6.9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</w:t>
      </w:r>
      <w:r w:rsidR="008F0854" w:rsidRPr="00894850">
        <w:rPr>
          <w:rFonts w:ascii="Times New Roman" w:hAnsi="Times New Roman" w:cs="Times New Roman"/>
          <w:sz w:val="28"/>
          <w:szCs w:val="28"/>
        </w:rPr>
        <w:lastRenderedPageBreak/>
        <w:t>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52"/>
      <w:bookmarkEnd w:id="9"/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.1. Все споры и разногласия, возникающие между Сторонами, разрешаются путем проведения переговоров, обмена письмами.</w:t>
      </w: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.2. При недостижении согласия по результатам переговоров и обмена письмами</w:t>
      </w:r>
      <w:r w:rsidR="00630CCD" w:rsidRPr="00894850">
        <w:rPr>
          <w:rFonts w:ascii="Times New Roman" w:hAnsi="Times New Roman" w:cs="Times New Roman"/>
          <w:sz w:val="28"/>
          <w:szCs w:val="28"/>
        </w:rPr>
        <w:t xml:space="preserve">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EB5C83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>. Настоящий Договор вступает в силу с даты его подписания,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заключен на ______________ год(а) (лет) и действует до "___"_______</w:t>
      </w:r>
      <w:r w:rsidR="00EB5C83" w:rsidRPr="00894850">
        <w:rPr>
          <w:rFonts w:ascii="Times New Roman" w:hAnsi="Times New Roman" w:cs="Times New Roman"/>
          <w:sz w:val="28"/>
          <w:szCs w:val="28"/>
        </w:rPr>
        <w:t>___ г.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.3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630CCD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4</w:t>
      </w:r>
      <w:r w:rsidR="00630CCD" w:rsidRPr="00894850">
        <w:rPr>
          <w:rFonts w:ascii="Times New Roman" w:hAnsi="Times New Roman" w:cs="Times New Roman"/>
          <w:sz w:val="28"/>
          <w:szCs w:val="28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894850" w:rsidRDefault="00952EB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8.5.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Абонент обязан</w:t>
      </w:r>
      <w:r w:rsidR="00D84388" w:rsidRPr="00894850">
        <w:rPr>
          <w:rFonts w:ascii="Times New Roman" w:hAnsi="Times New Roman" w:cs="Times New Roman"/>
          <w:sz w:val="28"/>
          <w:szCs w:val="28"/>
        </w:rPr>
        <w:tab/>
        <w:t xml:space="preserve"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</w:t>
      </w:r>
      <w:r w:rsidR="00D84388" w:rsidRPr="00894850">
        <w:rPr>
          <w:rFonts w:ascii="Times New Roman" w:hAnsi="Times New Roman" w:cs="Times New Roman"/>
          <w:sz w:val="28"/>
          <w:szCs w:val="28"/>
        </w:rPr>
        <w:lastRenderedPageBreak/>
        <w:t>включая бенефициаров (в том числе конечного выгодоприобретателя / бенефициара) Абонент обязуется в течение 5 (пяти) календарных дней с даты наступления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не выполнения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6</w:t>
      </w:r>
      <w:r w:rsidR="00270586" w:rsidRPr="00894850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630CCD" w:rsidRPr="00894850">
        <w:rPr>
          <w:rFonts w:ascii="Times New Roman" w:hAnsi="Times New Roman" w:cs="Times New Roman"/>
          <w:sz w:val="28"/>
          <w:szCs w:val="28"/>
        </w:rPr>
        <w:t>По всем вопросам, не оговоренным в настоящем договоре, стороны руководствуются действующим законодательством РФ, в т.ч.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894850" w:rsidRDefault="00FF4A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составлен в 2 (двух) экземплярах, имеющих равную юридическую силу, по одному для каждой из Сторон.</w:t>
      </w:r>
      <w:r w:rsidR="00AA72A3"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AA72A3" w:rsidRPr="00894850">
        <w:rPr>
          <w:rFonts w:ascii="Times New Roman" w:hAnsi="Times New Roman" w:cs="Times New Roman"/>
          <w:sz w:val="28"/>
          <w:szCs w:val="28"/>
        </w:rPr>
        <w:t>. ПРИЛОЖЕНИЯ К ДОГОВОРУ.</w:t>
      </w:r>
    </w:p>
    <w:p w:rsidR="00D94BE4" w:rsidRPr="00894850" w:rsidRDefault="00D94BE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.1. Акт разграничения балансовой принадлежности</w:t>
      </w:r>
      <w:r w:rsidR="00500E37" w:rsidRPr="00894850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тепловых сетей (Приложение </w:t>
      </w:r>
      <w:r w:rsidR="00901819" w:rsidRPr="00894850">
        <w:rPr>
          <w:rFonts w:ascii="Times New Roman" w:hAnsi="Times New Roman" w:cs="Times New Roman"/>
          <w:sz w:val="28"/>
          <w:szCs w:val="28"/>
        </w:rPr>
        <w:t>№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.2. </w:t>
      </w:r>
      <w:r w:rsidR="000E4F3D" w:rsidRPr="00894850">
        <w:rPr>
          <w:rFonts w:ascii="Times New Roman" w:hAnsi="Times New Roman" w:cs="Times New Roman"/>
          <w:sz w:val="28"/>
          <w:szCs w:val="28"/>
        </w:rPr>
        <w:t>Договорные величины отпуска тепловой энергии (мощности) и теплоносителя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901819" w:rsidRPr="00894850">
        <w:rPr>
          <w:rFonts w:ascii="Times New Roman" w:hAnsi="Times New Roman" w:cs="Times New Roman"/>
          <w:sz w:val="28"/>
          <w:szCs w:val="28"/>
        </w:rPr>
        <w:t>2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.3. Температурный график</w:t>
      </w:r>
      <w:r w:rsidR="000E4F3D" w:rsidRPr="008948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теплосети на отопительный период_____(Приложение </w:t>
      </w:r>
      <w:r w:rsidR="000A2D7A" w:rsidRPr="00894850">
        <w:rPr>
          <w:rFonts w:ascii="Times New Roman" w:hAnsi="Times New Roman" w:cs="Times New Roman"/>
          <w:sz w:val="28"/>
          <w:szCs w:val="28"/>
        </w:rPr>
        <w:t>№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3</w:t>
      </w:r>
      <w:r w:rsidR="000A2D7A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.4. Перечень коммерческих узлов учета тепловой энергии (Приложение № 4);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.5. Акт приема-передачи тепловой энергии (мощности) и теплоносителя Приложение № 5);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6</w:t>
      </w:r>
      <w:r w:rsidR="00901819" w:rsidRPr="00894850">
        <w:rPr>
          <w:rFonts w:ascii="Times New Roman" w:hAnsi="Times New Roman" w:cs="Times New Roman"/>
          <w:sz w:val="28"/>
          <w:szCs w:val="28"/>
        </w:rPr>
        <w:t>. Список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(Приложение № </w:t>
      </w:r>
      <w:r w:rsidR="00740EFE" w:rsidRPr="00894850">
        <w:rPr>
          <w:rFonts w:ascii="Times New Roman" w:hAnsi="Times New Roman" w:cs="Times New Roman"/>
          <w:sz w:val="28"/>
          <w:szCs w:val="28"/>
        </w:rPr>
        <w:t>6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об отпуске и потреблении тепловой энергии по показаниям </w:t>
      </w:r>
      <w:r w:rsidR="00D50955"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приборов учета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D6603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готовности к пуску тепловой энергии (мощности) и теплоносителя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>).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.9. Методика</w:t>
      </w:r>
      <w:r w:rsidRPr="008D6603">
        <w:rPr>
          <w:rFonts w:ascii="Times New Roman" w:hAnsi="Times New Roman" w:cs="Times New Roman"/>
          <w:sz w:val="28"/>
          <w:szCs w:val="28"/>
        </w:rPr>
        <w:t xml:space="preserve"> </w:t>
      </w:r>
      <w:r w:rsidR="001E21AA">
        <w:rPr>
          <w:rFonts w:ascii="Times New Roman" w:hAnsi="Times New Roman" w:cs="Times New Roman"/>
          <w:sz w:val="28"/>
          <w:szCs w:val="28"/>
        </w:rPr>
        <w:t>о</w:t>
      </w:r>
      <w:r w:rsidRPr="008D6603">
        <w:rPr>
          <w:rFonts w:ascii="Times New Roman" w:hAnsi="Times New Roman" w:cs="Times New Roman"/>
          <w:sz w:val="28"/>
          <w:szCs w:val="28"/>
        </w:rPr>
        <w:t>пределения отпуска тепловой энергии Абонентам, подключенным к тепловым сетям Теплоснабжающей организации, не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имеющим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приборов учета тепловой энергии, (расчетный период – месяц)</w:t>
      </w:r>
      <w:r w:rsidR="001A3789" w:rsidRPr="001A3789">
        <w:rPr>
          <w:rFonts w:ascii="Times New Roman" w:hAnsi="Times New Roman" w:cs="Times New Roman"/>
          <w:sz w:val="28"/>
          <w:szCs w:val="28"/>
        </w:rPr>
        <w:t xml:space="preserve"> (</w:t>
      </w:r>
      <w:r w:rsidR="001A3789">
        <w:rPr>
          <w:rFonts w:ascii="Times New Roman" w:hAnsi="Times New Roman" w:cs="Times New Roman"/>
          <w:sz w:val="28"/>
          <w:szCs w:val="28"/>
        </w:rPr>
        <w:t>Приложение 9)</w:t>
      </w:r>
      <w:r w:rsidR="001E21AA" w:rsidRPr="008D6603">
        <w:rPr>
          <w:rFonts w:ascii="Times New Roman" w:hAnsi="Times New Roman" w:cs="Times New Roman"/>
          <w:sz w:val="28"/>
          <w:szCs w:val="28"/>
        </w:rPr>
        <w:t>.</w:t>
      </w:r>
      <w:r w:rsidRPr="008D66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4388" w:rsidRPr="00894850" w:rsidRDefault="00D843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</w:t>
      </w:r>
      <w:r w:rsidR="001E21AA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 Справка о бенефициарах (Приложение № 10)</w:t>
      </w:r>
    </w:p>
    <w:p w:rsidR="00AA72A3" w:rsidRPr="00894850" w:rsidRDefault="00AA72A3" w:rsidP="00EB5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4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4"/>
      <w:bookmarkEnd w:id="11"/>
      <w:r w:rsidRPr="00894850">
        <w:rPr>
          <w:rFonts w:ascii="Times New Roman" w:hAnsi="Times New Roman" w:cs="Times New Roman"/>
          <w:sz w:val="28"/>
          <w:szCs w:val="28"/>
        </w:rPr>
        <w:t>10</w:t>
      </w:r>
      <w:r w:rsidR="00270586" w:rsidRPr="0089485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организация:                      Абонент:</w:t>
      </w:r>
      <w:bookmarkStart w:id="12" w:name="_GoBack"/>
      <w:bookmarkEnd w:id="12"/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B184B" w:rsidRPr="00894850" w:rsidTr="00BB184B">
        <w:trPr>
          <w:trHeight w:val="74"/>
        </w:trPr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BB184B" w:rsidRPr="00894850" w:rsidRDefault="00BB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84B" w:rsidRPr="00894850" w:rsidRDefault="00BB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(подпись)            (Ф.И.О.)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850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4850">
        <w:rPr>
          <w:rFonts w:ascii="Times New Roman" w:hAnsi="Times New Roman" w:cs="Times New Roman"/>
          <w:sz w:val="28"/>
          <w:szCs w:val="28"/>
        </w:rPr>
        <w:t>М.П.</w:t>
      </w: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7301" w:rsidRDefault="001A3789"/>
    <w:sectPr w:rsidR="007F7301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93E4B"/>
    <w:rsid w:val="000A1D40"/>
    <w:rsid w:val="000A2D7A"/>
    <w:rsid w:val="000B7536"/>
    <w:rsid w:val="000C5A71"/>
    <w:rsid w:val="000E17B5"/>
    <w:rsid w:val="000E4F3D"/>
    <w:rsid w:val="0016006A"/>
    <w:rsid w:val="00170AA4"/>
    <w:rsid w:val="00180967"/>
    <w:rsid w:val="001A3789"/>
    <w:rsid w:val="001E21AA"/>
    <w:rsid w:val="001F6A06"/>
    <w:rsid w:val="00212D6D"/>
    <w:rsid w:val="00255F73"/>
    <w:rsid w:val="00270586"/>
    <w:rsid w:val="002B3904"/>
    <w:rsid w:val="002D0E51"/>
    <w:rsid w:val="003015A4"/>
    <w:rsid w:val="00303B78"/>
    <w:rsid w:val="00315DCC"/>
    <w:rsid w:val="0034544F"/>
    <w:rsid w:val="00370CC1"/>
    <w:rsid w:val="00372654"/>
    <w:rsid w:val="0039192E"/>
    <w:rsid w:val="00412255"/>
    <w:rsid w:val="00446EF8"/>
    <w:rsid w:val="00447C2D"/>
    <w:rsid w:val="00464EE3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762A"/>
    <w:rsid w:val="005650BA"/>
    <w:rsid w:val="00571090"/>
    <w:rsid w:val="005C0A6E"/>
    <w:rsid w:val="005E5319"/>
    <w:rsid w:val="00630CCD"/>
    <w:rsid w:val="00636D7B"/>
    <w:rsid w:val="006E0E52"/>
    <w:rsid w:val="00707904"/>
    <w:rsid w:val="00740EFE"/>
    <w:rsid w:val="007556A0"/>
    <w:rsid w:val="00784049"/>
    <w:rsid w:val="00790E68"/>
    <w:rsid w:val="007A1732"/>
    <w:rsid w:val="007C03C2"/>
    <w:rsid w:val="007E2A62"/>
    <w:rsid w:val="007E5CB9"/>
    <w:rsid w:val="008359A9"/>
    <w:rsid w:val="00845EC2"/>
    <w:rsid w:val="00851373"/>
    <w:rsid w:val="00891F4E"/>
    <w:rsid w:val="00894850"/>
    <w:rsid w:val="00895125"/>
    <w:rsid w:val="008B4BFB"/>
    <w:rsid w:val="008D6603"/>
    <w:rsid w:val="008E4DBB"/>
    <w:rsid w:val="008F0854"/>
    <w:rsid w:val="00901819"/>
    <w:rsid w:val="00914D64"/>
    <w:rsid w:val="00930EFE"/>
    <w:rsid w:val="00944426"/>
    <w:rsid w:val="00952AFB"/>
    <w:rsid w:val="00952EB6"/>
    <w:rsid w:val="00972F22"/>
    <w:rsid w:val="0097581B"/>
    <w:rsid w:val="009E6D33"/>
    <w:rsid w:val="009F0B67"/>
    <w:rsid w:val="00A31187"/>
    <w:rsid w:val="00A40961"/>
    <w:rsid w:val="00A6201B"/>
    <w:rsid w:val="00A724E2"/>
    <w:rsid w:val="00AA72A3"/>
    <w:rsid w:val="00AB65C1"/>
    <w:rsid w:val="00B221ED"/>
    <w:rsid w:val="00B2676C"/>
    <w:rsid w:val="00B37CE4"/>
    <w:rsid w:val="00B44BF8"/>
    <w:rsid w:val="00B54B09"/>
    <w:rsid w:val="00B759A0"/>
    <w:rsid w:val="00BA4E0A"/>
    <w:rsid w:val="00BB08A9"/>
    <w:rsid w:val="00BB184B"/>
    <w:rsid w:val="00BE08CE"/>
    <w:rsid w:val="00C25064"/>
    <w:rsid w:val="00C276F8"/>
    <w:rsid w:val="00C50185"/>
    <w:rsid w:val="00C51094"/>
    <w:rsid w:val="00C56EE2"/>
    <w:rsid w:val="00C61D30"/>
    <w:rsid w:val="00C76A84"/>
    <w:rsid w:val="00C80587"/>
    <w:rsid w:val="00C815A1"/>
    <w:rsid w:val="00CD3E0A"/>
    <w:rsid w:val="00D36C5C"/>
    <w:rsid w:val="00D50955"/>
    <w:rsid w:val="00D605C8"/>
    <w:rsid w:val="00D77ED8"/>
    <w:rsid w:val="00D84388"/>
    <w:rsid w:val="00D94BE4"/>
    <w:rsid w:val="00DC3CCF"/>
    <w:rsid w:val="00DE6DDC"/>
    <w:rsid w:val="00E205B2"/>
    <w:rsid w:val="00E230EF"/>
    <w:rsid w:val="00E655D9"/>
    <w:rsid w:val="00E73F99"/>
    <w:rsid w:val="00E9601D"/>
    <w:rsid w:val="00EB5C83"/>
    <w:rsid w:val="00EB61FC"/>
    <w:rsid w:val="00EC0D0D"/>
    <w:rsid w:val="00F10810"/>
    <w:rsid w:val="00FC341F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DE05-F7D3-44DB-BDD1-185544C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Сорокина Лидия Михайловна</cp:lastModifiedBy>
  <cp:revision>5</cp:revision>
  <cp:lastPrinted>2015-06-23T06:30:00Z</cp:lastPrinted>
  <dcterms:created xsi:type="dcterms:W3CDTF">2015-06-26T13:34:00Z</dcterms:created>
  <dcterms:modified xsi:type="dcterms:W3CDTF">2015-06-29T06:59:00Z</dcterms:modified>
</cp:coreProperties>
</file>