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5" w:rsidRDefault="00412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015A4" w:rsidRPr="00894850">
        <w:rPr>
          <w:rFonts w:ascii="Times New Roman" w:hAnsi="Times New Roman" w:cs="Times New Roman"/>
          <w:sz w:val="28"/>
          <w:szCs w:val="28"/>
        </w:rPr>
        <w:t>НА ПОСТАВКУ ТЕПЛОВОЙ ЭНЕРГИИ И</w:t>
      </w:r>
      <w:r w:rsidR="00BB184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ТЕПЛОНОСИТЕЛЯ </w:t>
      </w:r>
      <w:r w:rsidRPr="00894850"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___________________________________                    "___"________ ___ г.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(указать место заключения договора)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____________________, именуем__ в дальнейшем "Теплоснабжающая организация",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 лице _________________, действующего(ей) на основании __________________, (Устава,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 одной стороны, и _____________________, именуем__ в дальнейшем "Абонент",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 лице _________________, действующего</w:t>
      </w:r>
      <w:r w:rsidR="00370CC1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(ей) на основании __________________, </w:t>
      </w:r>
      <w:r w:rsidR="00C815A1" w:rsidRPr="00894850">
        <w:rPr>
          <w:rFonts w:ascii="Times New Roman" w:hAnsi="Times New Roman" w:cs="Times New Roman"/>
          <w:sz w:val="28"/>
          <w:szCs w:val="28"/>
        </w:rPr>
        <w:t>У</w:t>
      </w:r>
      <w:r w:rsidRPr="00894850">
        <w:rPr>
          <w:rFonts w:ascii="Times New Roman" w:hAnsi="Times New Roman" w:cs="Times New Roman"/>
          <w:sz w:val="28"/>
          <w:szCs w:val="28"/>
        </w:rPr>
        <w:t>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а вместе именуемые «Стороны», </w:t>
      </w:r>
      <w:r w:rsidRPr="00894850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9485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1.1. 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, а также соблюдать предусмотренный настоящим Договором режим ее потреб</w:t>
      </w:r>
      <w:r w:rsidR="007556A0" w:rsidRPr="00894850">
        <w:rPr>
          <w:rFonts w:ascii="Times New Roman" w:hAnsi="Times New Roman" w:cs="Times New Roman"/>
          <w:sz w:val="28"/>
          <w:szCs w:val="28"/>
        </w:rPr>
        <w:t>ления, обеспечивать безопасность эксплуатации нахо</w:t>
      </w:r>
      <w:r w:rsidR="00707904" w:rsidRPr="00894850">
        <w:rPr>
          <w:rFonts w:ascii="Times New Roman" w:hAnsi="Times New Roman" w:cs="Times New Roman"/>
          <w:sz w:val="28"/>
          <w:szCs w:val="28"/>
        </w:rPr>
        <w:t>д</w:t>
      </w:r>
      <w:r w:rsidR="007556A0" w:rsidRPr="00894850">
        <w:rPr>
          <w:rFonts w:ascii="Times New Roman" w:hAnsi="Times New Roman" w:cs="Times New Roman"/>
          <w:sz w:val="28"/>
          <w:szCs w:val="28"/>
        </w:rPr>
        <w:t>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894850">
        <w:rPr>
          <w:rFonts w:ascii="Times New Roman" w:hAnsi="Times New Roman" w:cs="Times New Roman"/>
          <w:sz w:val="28"/>
          <w:szCs w:val="28"/>
        </w:rPr>
        <w:t>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</w:t>
      </w:r>
      <w:r w:rsidR="007556A0" w:rsidRPr="00894850">
        <w:rPr>
          <w:rFonts w:ascii="Times New Roman" w:hAnsi="Times New Roman" w:cs="Times New Roman"/>
          <w:sz w:val="28"/>
          <w:szCs w:val="28"/>
        </w:rPr>
        <w:t>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C3CCF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2.1. Теплоснабжающая организация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2.1.1. Поставлять тепловую энергию (мощность) и теплоноситель </w:t>
      </w:r>
      <w:r w:rsidR="005650BA" w:rsidRPr="00894850">
        <w:rPr>
          <w:rFonts w:ascii="Times New Roman" w:hAnsi="Times New Roman" w:cs="Times New Roman"/>
          <w:sz w:val="28"/>
          <w:szCs w:val="28"/>
        </w:rPr>
        <w:t>Абоненту до границы, установленной Актом разграничения балансовой принадлежности и эксплуатационной ответственности (Приложение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№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 1), </w:t>
      </w:r>
      <w:r w:rsidRPr="00894850">
        <w:rPr>
          <w:rFonts w:ascii="Times New Roman" w:hAnsi="Times New Roman" w:cs="Times New Roman"/>
          <w:sz w:val="28"/>
          <w:szCs w:val="28"/>
        </w:rPr>
        <w:t>на условиях, ус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тановленных настоящим Договором, 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и 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в количестве, согласованном Сторонами и указанном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№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270586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2.1.3. </w:t>
      </w:r>
      <w:r w:rsidR="00C276F8" w:rsidRPr="00894850">
        <w:rPr>
          <w:rFonts w:ascii="Times New Roman" w:hAnsi="Times New Roman" w:cs="Times New Roman"/>
          <w:sz w:val="28"/>
          <w:szCs w:val="28"/>
        </w:rPr>
        <w:t>Поддерживать среднесуточную температуру теплоносителя в  соответствии с температурными графиками тепловой сети (Приложени</w:t>
      </w:r>
      <w:r w:rsidR="00845EC2" w:rsidRPr="00894850">
        <w:rPr>
          <w:rFonts w:ascii="Times New Roman" w:hAnsi="Times New Roman" w:cs="Times New Roman"/>
          <w:sz w:val="28"/>
          <w:szCs w:val="28"/>
        </w:rPr>
        <w:t>е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№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не допуская ее отклонения более чем на 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1"/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3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0"/>
      </w:r>
      <w:r w:rsidRPr="00894850">
        <w:rPr>
          <w:rFonts w:ascii="Times New Roman" w:hAnsi="Times New Roman" w:cs="Times New Roman"/>
          <w:sz w:val="28"/>
          <w:szCs w:val="28"/>
        </w:rPr>
        <w:t>%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контроль за соблюдением Абонентом режима потребления тепловой энергии.</w:t>
      </w:r>
    </w:p>
    <w:p w:rsidR="00E73F99" w:rsidRPr="00894850" w:rsidRDefault="00E73F9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FD3713" w:rsidRPr="00894850" w:rsidRDefault="00C276F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>. Выдавать Абоненту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Ежегодно, перед началом отопительного сезона, оформлять допуск в эксплуатацию коммерческих узлов учёта тепловой энергии указанных в Приложении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97581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по форме, утверждённой Правилами учёта.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Ежемесячно, до 5 (Пятого) числа месяца следующего за расчетным, выписывать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приема-передачи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DC3CC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790E68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(по форме Приложения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счёт-фактуру к нему.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 производить 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сверки взаимных расчетов</w:t>
      </w:r>
      <w:r w:rsidR="000A1D4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подписанный со стороны Теплоснабжающей организации уполномоченными лицами.</w:t>
      </w:r>
    </w:p>
    <w:p w:rsidR="00E9601D" w:rsidRPr="00894850" w:rsidRDefault="0097581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</w:t>
      </w:r>
      <w:r w:rsidR="00DC3CCF" w:rsidRPr="00894850">
        <w:rPr>
          <w:rFonts w:ascii="Times New Roman" w:hAnsi="Times New Roman" w:cs="Times New Roman"/>
          <w:sz w:val="28"/>
          <w:szCs w:val="28"/>
        </w:rPr>
        <w:t>0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="00E9601D" w:rsidRPr="00894850">
        <w:rPr>
          <w:rFonts w:ascii="Times New Roman" w:hAnsi="Times New Roman" w:cs="Times New Roman"/>
          <w:sz w:val="28"/>
          <w:szCs w:val="28"/>
        </w:rPr>
        <w:tab/>
        <w:t xml:space="preserve">Сообщать </w:t>
      </w:r>
      <w:r w:rsidR="00DC3CCF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 Абонент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2.2.3. 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</w:t>
      </w:r>
      <w:r w:rsidR="000A1D40" w:rsidRPr="00894850">
        <w:rPr>
          <w:rFonts w:ascii="Times New Roman" w:hAnsi="Times New Roman" w:cs="Times New Roman"/>
          <w:sz w:val="28"/>
          <w:szCs w:val="28"/>
        </w:rPr>
        <w:t>акта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готовности.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2.2.8. За 10 (Десять) дней до отключения извещать Теплоснабжающую организацию об отключении тепловых сетей и теплопотребляющих установок </w:t>
      </w:r>
      <w:r w:rsidR="00212D6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 указанием причин и времени отключения.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2.2.9</w:t>
      </w:r>
      <w:r w:rsidR="00270586" w:rsidRPr="00894850">
        <w:rPr>
          <w:rFonts w:ascii="Times New Roman" w:hAnsi="Times New Roman" w:cs="Times New Roman"/>
          <w:sz w:val="28"/>
          <w:szCs w:val="28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315DCC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Для обеспечения надежности теплопотребления Абонент</w:t>
      </w:r>
      <w:r w:rsidR="00B54B09" w:rsidRPr="00894850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15DCC" w:rsidRPr="00894850">
        <w:rPr>
          <w:rFonts w:ascii="Times New Roman" w:hAnsi="Times New Roman" w:cs="Times New Roman"/>
          <w:sz w:val="28"/>
          <w:szCs w:val="28"/>
        </w:rPr>
        <w:t>соблюдать на участках систем теплопотребления Абонента:</w:t>
      </w:r>
    </w:p>
    <w:p w:rsidR="00315DCC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расход теплоносителя в отопительный период не более –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/час, в неотопительный период не более - </w:t>
      </w:r>
      <w:r w:rsidR="00B37CE4" w:rsidRPr="00894850">
        <w:rPr>
          <w:rFonts w:ascii="Times New Roman" w:hAnsi="Times New Roman" w:cs="Times New Roman"/>
          <w:sz w:val="28"/>
          <w:szCs w:val="28"/>
        </w:rPr>
        <w:t>_____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</w:t>
      </w:r>
    </w:p>
    <w:p w:rsidR="0097581B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нормативные потери теплоносителя с утечкой в 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/час, в неотопительный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 xml:space="preserve"> 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581B" w:rsidRPr="00894850">
        <w:rPr>
          <w:rFonts w:ascii="Times New Roman" w:hAnsi="Times New Roman" w:cs="Times New Roman"/>
          <w:sz w:val="28"/>
          <w:szCs w:val="28"/>
        </w:rPr>
        <w:t>/час.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2.2.10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При необходимости изменения тепловой нагрузки, предусмотренной настоящим Договором, не позднее чем за ______________ 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2.2.11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505D8B" w:rsidRPr="00894850">
        <w:rPr>
          <w:rFonts w:ascii="Times New Roman" w:hAnsi="Times New Roman" w:cs="Times New Roman"/>
          <w:sz w:val="28"/>
          <w:szCs w:val="28"/>
        </w:rPr>
        <w:t>С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ообщать Теплоснабжающей организации в течение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(</w:t>
      </w:r>
      <w:r w:rsidRPr="00894850">
        <w:rPr>
          <w:rFonts w:ascii="Times New Roman" w:hAnsi="Times New Roman" w:cs="Times New Roman"/>
          <w:sz w:val="28"/>
          <w:szCs w:val="28"/>
        </w:rPr>
        <w:t>трех</w:t>
      </w:r>
      <w:r w:rsidR="00270586" w:rsidRPr="00894850">
        <w:rPr>
          <w:rFonts w:ascii="Times New Roman" w:hAnsi="Times New Roman" w:cs="Times New Roman"/>
          <w:sz w:val="28"/>
          <w:szCs w:val="28"/>
        </w:rPr>
        <w:t>) дн</w:t>
      </w:r>
      <w:r w:rsidR="00B54B09" w:rsidRPr="00894850">
        <w:rPr>
          <w:rFonts w:ascii="Times New Roman" w:hAnsi="Times New Roman" w:cs="Times New Roman"/>
          <w:sz w:val="28"/>
          <w:szCs w:val="28"/>
        </w:rPr>
        <w:t>ей</w:t>
      </w:r>
      <w:r w:rsidR="00212D6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об изменениях</w:t>
      </w:r>
      <w:r w:rsidR="00894850" w:rsidRPr="00894850">
        <w:rPr>
          <w:rFonts w:ascii="Times New Roman" w:hAnsi="Times New Roman" w:cs="Times New Roman"/>
          <w:sz w:val="28"/>
          <w:szCs w:val="28"/>
        </w:rPr>
        <w:t xml:space="preserve"> балансовой принадлежности теплоиспользующих установок</w:t>
      </w:r>
      <w:r w:rsidR="00894850">
        <w:rPr>
          <w:rFonts w:ascii="Times New Roman" w:hAnsi="Times New Roman" w:cs="Times New Roman"/>
          <w:sz w:val="28"/>
          <w:szCs w:val="28"/>
        </w:rPr>
        <w:t xml:space="preserve">, </w:t>
      </w:r>
      <w:r w:rsidR="00894850" w:rsidRPr="00894850">
        <w:rPr>
          <w:rFonts w:ascii="Times New Roman" w:hAnsi="Times New Roman" w:cs="Times New Roman"/>
          <w:sz w:val="28"/>
          <w:szCs w:val="28"/>
        </w:rPr>
        <w:t>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При выезде из занимаемого помещения или прекращении деятельности за _________ 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письменно (телеграмма, факс, телекс) сообщить Теплоснабжающей организации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2.2.13</w:t>
      </w:r>
      <w:r w:rsidR="00DE6DDC" w:rsidRPr="00894850">
        <w:rPr>
          <w:rFonts w:ascii="Times New Roman" w:hAnsi="Times New Roman" w:cs="Times New Roman"/>
          <w:sz w:val="28"/>
          <w:szCs w:val="28"/>
        </w:rPr>
        <w:t>. Соблюдать температуру обратного теплоносителя в соответствии с графиком (Приложение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 № 3</w:t>
      </w:r>
      <w:r w:rsidR="00DE6DDC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Не допускать отклонения температуры обратного теплоносителя более чем на </w:t>
      </w:r>
      <w:r w:rsidR="00CD3E0A" w:rsidRPr="00894850">
        <w:rPr>
          <w:rFonts w:ascii="Times New Roman" w:hAnsi="Times New Roman" w:cs="Times New Roman"/>
          <w:sz w:val="28"/>
          <w:szCs w:val="28"/>
        </w:rPr>
        <w:t>3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%. </w:t>
      </w:r>
      <w:r w:rsidR="00DE6DDC" w:rsidRPr="00894850">
        <w:rPr>
          <w:rFonts w:ascii="Times New Roman" w:hAnsi="Times New Roman" w:cs="Times New Roman"/>
          <w:sz w:val="28"/>
          <w:szCs w:val="28"/>
        </w:rPr>
        <w:t>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2.2.14</w:t>
      </w:r>
      <w:r w:rsidR="00DE6DDC" w:rsidRPr="00894850">
        <w:rPr>
          <w:rFonts w:ascii="Times New Roman" w:hAnsi="Times New Roman" w:cs="Times New Roman"/>
          <w:sz w:val="28"/>
          <w:szCs w:val="28"/>
        </w:rPr>
        <w:t>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Список уполномоченных представителей Сторон, имеющих право подписывать вышеупомянутые акты, приведен в Приложении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="00CD3E0A" w:rsidRPr="00894850">
        <w:rPr>
          <w:rFonts w:ascii="Times New Roman" w:hAnsi="Times New Roman" w:cs="Times New Roman"/>
          <w:sz w:val="28"/>
          <w:szCs w:val="28"/>
        </w:rPr>
        <w:t>. Ежемесячно, не позднее 7 (Седьмого) числа месяца следующего за расчетным, подписывать уполномоченными лицами в Теплоснабжающей организации двухсторонний Акт приема-передачи</w:t>
      </w:r>
      <w:r w:rsidR="00D36C5C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5303E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36C5C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за расчетный месяц (Приложение № </w:t>
      </w:r>
      <w:r w:rsidR="00784049" w:rsidRPr="00894850">
        <w:rPr>
          <w:rFonts w:ascii="Times New Roman" w:hAnsi="Times New Roman" w:cs="Times New Roman"/>
          <w:sz w:val="28"/>
          <w:szCs w:val="28"/>
        </w:rPr>
        <w:t>5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наличии разногласий по сумме задолженности, Абонент имеет право изложить свои возражения. В случае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</w:t>
      </w:r>
      <w:r w:rsidR="00784049" w:rsidRPr="00894850">
        <w:rPr>
          <w:rFonts w:ascii="Times New Roman" w:hAnsi="Times New Roman" w:cs="Times New Roman"/>
          <w:sz w:val="28"/>
          <w:szCs w:val="28"/>
        </w:rPr>
        <w:t xml:space="preserve"> и теплоносителя (Приложение № 4</w:t>
      </w:r>
      <w:r w:rsidR="00CD3E0A" w:rsidRPr="00894850">
        <w:rPr>
          <w:rFonts w:ascii="Times New Roman" w:hAnsi="Times New Roman" w:cs="Times New Roman"/>
          <w:sz w:val="28"/>
          <w:szCs w:val="28"/>
        </w:rPr>
        <w:t>) в срок не позднее 1 (Одного) рабочего дня после обнаружения неисправности.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текущим календарный год. Заявка согласуется Сторонами.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 Теплоснабжающая организация имеет право:</w:t>
      </w:r>
    </w:p>
    <w:p w:rsidR="00B221ED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</w:t>
      </w:r>
      <w:r w:rsidR="00C56EE2" w:rsidRPr="00894850">
        <w:rPr>
          <w:rFonts w:ascii="Times New Roman" w:hAnsi="Times New Roman" w:cs="Times New Roman"/>
          <w:sz w:val="28"/>
          <w:szCs w:val="28"/>
        </w:rPr>
        <w:t>.</w:t>
      </w:r>
    </w:p>
    <w:p w:rsidR="00DE6DDC" w:rsidRPr="00894850" w:rsidRDefault="00B221E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2.3.2.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E6DDC" w:rsidRPr="00894850">
        <w:rPr>
          <w:rFonts w:ascii="Times New Roman" w:hAnsi="Times New Roman" w:cs="Times New Roman"/>
          <w:sz w:val="28"/>
          <w:szCs w:val="28"/>
        </w:rPr>
        <w:t>Осуществлять контроль над соблюдением со стороны Абонента величин потребления теплоэнергии, теплоносителя согласованных договором.</w:t>
      </w:r>
    </w:p>
    <w:p w:rsidR="00C56EE2" w:rsidRPr="00894850" w:rsidRDefault="00DE6DDC" w:rsidP="00C5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. Актировать выявленные факты нарушений условий настоящего договора.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Акт составляется представителем Теплоснабжающей  организации в двух экземплярах в присутствии представителя Абонента, подписывается обоими представителями и один экземпляр вручается представителю Абонента. Акт считается действительным и при отказе представителя Абонента от подписи.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для: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замеров по определению качества тепловой энергии, теплоносителя - в рабочее</w:t>
      </w:r>
      <w:r w:rsidRPr="00894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мероприятий по прекращению (ограничению) подачи (потребления) тепловой энергии, теплоносителя  в связи с нарушением Абонентом (Субабонентом) условий договора – в рабочее время суток.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2.3.8. При превышении температуры обратной сетевой воды более чем на 3% от указанной в температурном графике (Приложение № </w:t>
      </w:r>
      <w:r w:rsidR="00C25064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),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при нарушении сроков оплаты за потребленную тепловую энергию и теплоноситель;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б) при самовольном подключении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при неудовлетворительном состоянии энергоустановок и тепловых сетей Абонента, угрожающем аварией или создающем угрозу жизни и безопасности людей;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д) для проведения в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период планово-предупредительных ремонтов тепловых сетей и оборудования;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е) при расторжении настоящего Договора.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 Абонент имеет право: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2.4.1. Заявлять Теплоснабжающей организации об ошибках в платежных документах и требовать их исправления.</w:t>
      </w:r>
      <w:r w:rsidR="007C03C2" w:rsidRPr="00894850">
        <w:rPr>
          <w:rFonts w:ascii="Times New Roman" w:hAnsi="Times New Roman" w:cs="Times New Roman"/>
          <w:sz w:val="28"/>
          <w:szCs w:val="28"/>
        </w:rPr>
        <w:t xml:space="preserve"> Подача заявления об ошибке в 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2.4.2. Подключать субабонентов к своим сетям при получении письменного согласия Теплоснабжающей организации.</w:t>
      </w:r>
      <w:r w:rsidR="00C61D30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30" w:rsidRPr="00894850">
        <w:rPr>
          <w:rFonts w:ascii="Times New Roman" w:hAnsi="Times New Roman" w:cs="Times New Roman"/>
          <w:sz w:val="28"/>
          <w:szCs w:val="28"/>
        </w:rPr>
        <w:t>Требовать при подключении и (или) заключении договоров с субабонентами (арендаторами, иными лицами, получающими тепловую энергию, теплоноситель, поставляемых Теплоснабжающей организацией через теплосетевые объекты 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объектов, так как если бы</w:t>
      </w:r>
      <w:proofErr w:type="gramEnd"/>
      <w:r w:rsidR="00C61D30" w:rsidRPr="00894850">
        <w:rPr>
          <w:rFonts w:ascii="Times New Roman" w:hAnsi="Times New Roman" w:cs="Times New Roman"/>
          <w:sz w:val="28"/>
          <w:szCs w:val="28"/>
        </w:rPr>
        <w:t xml:space="preserve"> указанные лица сами являлись Абонентами по настоящему договору. Абонент обязан контролировать исполнение субабонентами перечисленных обязанностей, и несет перед Теплоснабжающей организацией ответственность за неисполнение (ненадлежащее исполнение) субабонентами перечисленных обязанностей.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44BF8" w:rsidRPr="00894850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B44BF8" w:rsidRPr="00894850">
        <w:rPr>
          <w:rFonts w:ascii="Times New Roman" w:hAnsi="Times New Roman" w:cs="Times New Roman"/>
          <w:sz w:val="28"/>
          <w:szCs w:val="28"/>
        </w:rPr>
        <w:t xml:space="preserve"> РФ от 28.12.2009 N 610 «Об утверждении правил установления и изменения (пересмотра) тепловых нагрузок»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7C03C2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270586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39192E" w:rsidRPr="00894850" w:rsidRDefault="0039192E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894850">
        <w:rPr>
          <w:rFonts w:ascii="Times New Roman" w:hAnsi="Times New Roman" w:cs="Times New Roman"/>
          <w:sz w:val="28"/>
          <w:szCs w:val="28"/>
        </w:rPr>
        <w:t>3. ПОРЯДОК ПОСТАВКИ И УЧЕТ</w:t>
      </w:r>
      <w:r w:rsidR="00C815A1" w:rsidRPr="00894850">
        <w:rPr>
          <w:rFonts w:ascii="Times New Roman" w:hAnsi="Times New Roman" w:cs="Times New Roman"/>
          <w:sz w:val="28"/>
          <w:szCs w:val="28"/>
        </w:rPr>
        <w:t>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ТЕПЛОВОЙ ЭНЕРГИИ И ТЕПЛОНОСИТЕЛЯ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587" w:rsidRPr="00894850" w:rsidRDefault="0005395F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70586" w:rsidRPr="00894850">
        <w:rPr>
          <w:rFonts w:ascii="Times New Roman" w:hAnsi="Times New Roman" w:cs="Times New Roman"/>
          <w:sz w:val="28"/>
          <w:szCs w:val="28"/>
        </w:rPr>
        <w:t>3.1.</w:t>
      </w:r>
      <w:r w:rsidR="00D77ED8" w:rsidRPr="00894850">
        <w:rPr>
          <w:rFonts w:ascii="Times New Roman" w:hAnsi="Times New Roman" w:cs="Times New Roman"/>
          <w:sz w:val="28"/>
          <w:szCs w:val="28"/>
        </w:rPr>
        <w:t>Д</w:t>
      </w:r>
      <w:r w:rsidR="00C80587" w:rsidRPr="00894850">
        <w:rPr>
          <w:rFonts w:ascii="Times New Roman" w:hAnsi="Times New Roman" w:cs="Times New Roman"/>
          <w:sz w:val="28"/>
          <w:szCs w:val="28"/>
        </w:rPr>
        <w:t>оговорное количество тепловой энергии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и теплоносителя, </w:t>
      </w:r>
      <w:proofErr w:type="gramStart"/>
      <w:r w:rsidR="00C80587" w:rsidRPr="00894850">
        <w:rPr>
          <w:rFonts w:ascii="Times New Roman" w:hAnsi="Times New Roman" w:cs="Times New Roman"/>
          <w:sz w:val="28"/>
          <w:szCs w:val="28"/>
        </w:rPr>
        <w:t>поставляемых</w:t>
      </w:r>
      <w:proofErr w:type="gramEnd"/>
      <w:r w:rsidR="00C80587" w:rsidRPr="00894850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организацией Абоненту по настоящему Договору в соответствующем расчетном периоде, согласованы Сторонами и указаны в Приложении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2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636D7B" w:rsidRPr="00894850" w:rsidRDefault="00C815A1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B3904" w:rsidRPr="00894850">
        <w:rPr>
          <w:rFonts w:ascii="Times New Roman" w:hAnsi="Times New Roman" w:cs="Times New Roman"/>
          <w:sz w:val="28"/>
          <w:szCs w:val="28"/>
        </w:rPr>
        <w:t>3</w:t>
      </w:r>
      <w:r w:rsidR="00C80587" w:rsidRPr="00894850">
        <w:rPr>
          <w:rFonts w:ascii="Times New Roman" w:hAnsi="Times New Roman" w:cs="Times New Roman"/>
          <w:sz w:val="28"/>
          <w:szCs w:val="28"/>
        </w:rPr>
        <w:t>.2.</w:t>
      </w:r>
      <w:r w:rsidR="00D77ED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4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указывается в Акте приема-передачи отпуска и потребления тепловой энергии и теплоносителя или определяется расчетным методом согласно п. 3.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11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:rsidR="00270586" w:rsidRPr="00894850" w:rsidRDefault="00636D7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784049" w:rsidRPr="00894850" w:rsidRDefault="0078404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3.4</w:t>
      </w:r>
      <w:r w:rsidR="00270586" w:rsidRPr="00894850">
        <w:rPr>
          <w:rFonts w:ascii="Times New Roman" w:hAnsi="Times New Roman" w:cs="Times New Roman"/>
          <w:sz w:val="28"/>
          <w:szCs w:val="28"/>
        </w:rPr>
        <w:t>. Коммерческий учет тепловой энергии, поставляемой по настоящему Договору, осуществляется путем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его измерения приборами учета (Приложение 4)</w:t>
      </w:r>
      <w:bookmarkStart w:id="6" w:name="Par112"/>
      <w:bookmarkEnd w:id="6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3.5. При налич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ии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у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) за подписью руководителя и печатью предприятия (организации).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3.7</w:t>
      </w:r>
      <w:r w:rsidR="002B3904" w:rsidRPr="00894850">
        <w:rPr>
          <w:rFonts w:ascii="Times New Roman" w:hAnsi="Times New Roman" w:cs="Times New Roman"/>
          <w:sz w:val="28"/>
          <w:szCs w:val="28"/>
        </w:rPr>
        <w:t>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8.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выходе узла учета Абонента из строя или выявлении каких-либо нарушений в функционировани</w:t>
      </w:r>
      <w:r w:rsidRPr="00894850">
        <w:rPr>
          <w:rFonts w:ascii="Times New Roman" w:hAnsi="Times New Roman" w:cs="Times New Roman"/>
          <w:sz w:val="28"/>
          <w:szCs w:val="28"/>
        </w:rPr>
        <w:t xml:space="preserve">и средств измерений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 обязан в течение суто</w:t>
      </w:r>
      <w:r w:rsidRPr="00894850">
        <w:rPr>
          <w:rFonts w:ascii="Times New Roman" w:hAnsi="Times New Roman" w:cs="Times New Roman"/>
          <w:sz w:val="28"/>
          <w:szCs w:val="28"/>
        </w:rPr>
        <w:t>к известить об этом факте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. В случае несвоевременного сообщени</w:t>
      </w:r>
      <w:r w:rsidRPr="00894850">
        <w:rPr>
          <w:rFonts w:ascii="Times New Roman" w:hAnsi="Times New Roman" w:cs="Times New Roman"/>
          <w:sz w:val="28"/>
          <w:szCs w:val="28"/>
        </w:rPr>
        <w:t>я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имеет право произвести расчет количества потребленной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3.9.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Тепло</w:t>
      </w:r>
      <w:r w:rsidR="002B3904" w:rsidRPr="00894850">
        <w:rPr>
          <w:rFonts w:ascii="Times New Roman" w:hAnsi="Times New Roman" w:cs="Times New Roman"/>
          <w:sz w:val="28"/>
          <w:szCs w:val="28"/>
        </w:rPr>
        <w:t>снабжающая организация имеет право отказать Абоненту в приеме на оплату месячного отчета о фактическом теплопотреблении и произвести расчет кол</w:t>
      </w:r>
      <w:r w:rsidRPr="00894850">
        <w:rPr>
          <w:rFonts w:ascii="Times New Roman" w:hAnsi="Times New Roman" w:cs="Times New Roman"/>
          <w:sz w:val="28"/>
          <w:szCs w:val="28"/>
        </w:rPr>
        <w:t>ичества потребленной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 в следующих случаях: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узел коммерческого учета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не б</w:t>
      </w:r>
      <w:r w:rsidRPr="00894850">
        <w:rPr>
          <w:rFonts w:ascii="Times New Roman" w:hAnsi="Times New Roman" w:cs="Times New Roman"/>
          <w:sz w:val="28"/>
          <w:szCs w:val="28"/>
        </w:rPr>
        <w:t>ыл допущен в эксплуатацию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организацией; 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б) при выявлении представителем </w:t>
      </w:r>
      <w:r w:rsidR="00044042" w:rsidRPr="00894850">
        <w:rPr>
          <w:rFonts w:ascii="Times New Roman" w:hAnsi="Times New Roman" w:cs="Times New Roman"/>
          <w:sz w:val="28"/>
          <w:szCs w:val="28"/>
        </w:rPr>
        <w:t>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организации нарушения целостности пломб на приборах или другом оборудовании узла у</w:t>
      </w:r>
      <w:r w:rsidR="00044042" w:rsidRPr="00894850">
        <w:rPr>
          <w:rFonts w:ascii="Times New Roman" w:hAnsi="Times New Roman" w:cs="Times New Roman"/>
          <w:sz w:val="28"/>
          <w:szCs w:val="28"/>
        </w:rPr>
        <w:t>чета, ранее установленных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организацией;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отчет Абонента о фактическом теплопотреблении не соответствует установлен</w:t>
      </w:r>
      <w:r w:rsidR="00044042" w:rsidRPr="00894850">
        <w:rPr>
          <w:rFonts w:ascii="Times New Roman" w:hAnsi="Times New Roman" w:cs="Times New Roman"/>
          <w:sz w:val="28"/>
          <w:szCs w:val="28"/>
        </w:rPr>
        <w:t>ной форме  или поступил в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оснабжающую организацию позже согласованного срока;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в представленном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отчете содержатся недостоверные данные, свидетельствующие о неисправности приборов учета в истекшем расчетном периоде,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которой не было своевременно сообщено </w:t>
      </w:r>
      <w:r w:rsidRPr="00894850">
        <w:rPr>
          <w:rFonts w:ascii="Times New Roman" w:hAnsi="Times New Roman" w:cs="Times New Roman"/>
          <w:sz w:val="28"/>
          <w:szCs w:val="28"/>
        </w:rPr>
        <w:t>в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д) при недопущении пре</w:t>
      </w:r>
      <w:r w:rsidR="00044042" w:rsidRPr="00894850">
        <w:rPr>
          <w:rFonts w:ascii="Times New Roman" w:hAnsi="Times New Roman" w:cs="Times New Roman"/>
          <w:sz w:val="28"/>
          <w:szCs w:val="28"/>
        </w:rPr>
        <w:t>дставителей Тепл</w:t>
      </w:r>
      <w:r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организации к системам </w:t>
      </w:r>
      <w:r w:rsidR="000650B9" w:rsidRPr="00894850">
        <w:rPr>
          <w:rFonts w:ascii="Times New Roman" w:hAnsi="Times New Roman" w:cs="Times New Roman"/>
          <w:sz w:val="28"/>
          <w:szCs w:val="28"/>
        </w:rPr>
        <w:t>теплопотребления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(или) к приборам коммерческого учета тепловой энергии</w:t>
      </w:r>
      <w:r w:rsidR="0005395F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3.10.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</w:t>
      </w:r>
      <w:r w:rsidRPr="00894850">
        <w:rPr>
          <w:rFonts w:ascii="Times New Roman" w:hAnsi="Times New Roman" w:cs="Times New Roman"/>
          <w:sz w:val="28"/>
          <w:szCs w:val="28"/>
        </w:rPr>
        <w:t xml:space="preserve">аждые такие сутки рассчитывает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или выводу средств измерений в ремонт (гос. поверку).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11.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</w:t>
      </w:r>
      <w:r w:rsidRPr="00894850">
        <w:rPr>
          <w:rFonts w:ascii="Times New Roman" w:hAnsi="Times New Roman" w:cs="Times New Roman"/>
          <w:sz w:val="28"/>
          <w:szCs w:val="28"/>
        </w:rPr>
        <w:t>о приборам учета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(Приложение № 9)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3.12.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04" w:rsidRPr="00894850">
        <w:rPr>
          <w:rFonts w:ascii="Times New Roman" w:hAnsi="Times New Roman" w:cs="Times New Roman"/>
          <w:sz w:val="28"/>
          <w:szCs w:val="28"/>
        </w:rPr>
        <w:t>При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выявлении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="002B3904" w:rsidRPr="00894850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клейм, фактов несанкционированного вмешательства в работу приборов и иных нарушений в функционировании узла учета,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1F6A06" w:rsidRPr="00894850">
        <w:rPr>
          <w:rFonts w:ascii="Times New Roman" w:hAnsi="Times New Roman" w:cs="Times New Roman"/>
          <w:sz w:val="28"/>
          <w:szCs w:val="28"/>
        </w:rPr>
        <w:t>п.2.2.3.,</w:t>
      </w:r>
      <w:r w:rsidR="00C50185">
        <w:rPr>
          <w:rFonts w:ascii="Times New Roman" w:hAnsi="Times New Roman" w:cs="Times New Roman"/>
          <w:sz w:val="28"/>
          <w:szCs w:val="28"/>
        </w:rPr>
        <w:t>п.п.</w:t>
      </w:r>
      <w:r w:rsidR="00851373">
        <w:rPr>
          <w:rFonts w:ascii="Times New Roman" w:hAnsi="Times New Roman" w:cs="Times New Roman"/>
          <w:sz w:val="28"/>
          <w:szCs w:val="28"/>
        </w:rPr>
        <w:t xml:space="preserve"> </w:t>
      </w:r>
      <w:r w:rsidR="00C50185">
        <w:rPr>
          <w:rFonts w:ascii="Times New Roman" w:hAnsi="Times New Roman" w:cs="Times New Roman"/>
          <w:sz w:val="28"/>
          <w:szCs w:val="28"/>
        </w:rPr>
        <w:t>»</w:t>
      </w:r>
      <w:r w:rsidR="001F6A06" w:rsidRPr="00894850">
        <w:rPr>
          <w:rFonts w:ascii="Times New Roman" w:hAnsi="Times New Roman" w:cs="Times New Roman"/>
          <w:sz w:val="28"/>
          <w:szCs w:val="28"/>
        </w:rPr>
        <w:t>б» п. 2.3.9.,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послуживших причиной искажен</w:t>
      </w:r>
      <w:r w:rsidRPr="00894850">
        <w:rPr>
          <w:rFonts w:ascii="Times New Roman" w:hAnsi="Times New Roman" w:cs="Times New Roman"/>
          <w:sz w:val="28"/>
          <w:szCs w:val="28"/>
        </w:rPr>
        <w:t>ия результатов измерений,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вправе выполнить перерасчет отп</w:t>
      </w:r>
      <w:r w:rsidRPr="00894850">
        <w:rPr>
          <w:rFonts w:ascii="Times New Roman" w:hAnsi="Times New Roman" w:cs="Times New Roman"/>
          <w:sz w:val="28"/>
          <w:szCs w:val="28"/>
        </w:rPr>
        <w:t>уска тепловой энергии Абоненту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за период</w:t>
      </w:r>
      <w:proofErr w:type="gramEnd"/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времени, истекший с момента предыдущей проверки, но не более 3-х лет с момента обнаружения, в соответствии с п.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3.13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3.14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Абонент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оплачивает нормативное количество сетевой воды на заполнения сетей и внутренних систем теплопотребления перед отопительным сезоном (1,5-кратный объем заполняемых сетей и внутренних систем), не зависимо от наличия прибора учета. 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Сверхнормативное потребление сетевой воды распределяется пропорционально объемам тепловых сетей Абонент</w:t>
      </w:r>
      <w:r w:rsidR="007E5CB9" w:rsidRPr="00894850">
        <w:rPr>
          <w:rFonts w:ascii="Times New Roman" w:hAnsi="Times New Roman" w:cs="Times New Roman"/>
          <w:sz w:val="28"/>
          <w:szCs w:val="28"/>
        </w:rPr>
        <w:t xml:space="preserve">а </w:t>
      </w:r>
      <w:r w:rsidRPr="00894850">
        <w:rPr>
          <w:rFonts w:ascii="Times New Roman" w:hAnsi="Times New Roman" w:cs="Times New Roman"/>
          <w:sz w:val="28"/>
          <w:szCs w:val="28"/>
        </w:rPr>
        <w:t>согласно «Методике определения количества тепловой энергии и теплоносителя в водяных системах коммунального теплоснабжения».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3.15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Дополнительно Абоненту предъявляется: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Факт самовольного подключения фиксируе</w:t>
      </w:r>
      <w:r w:rsidR="00914D64" w:rsidRPr="00894850">
        <w:rPr>
          <w:rFonts w:ascii="Times New Roman" w:hAnsi="Times New Roman" w:cs="Times New Roman"/>
          <w:sz w:val="28"/>
          <w:szCs w:val="28"/>
        </w:rPr>
        <w:t>тся в акте представителем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организации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и представителем Абонента</w:t>
      </w:r>
      <w:r w:rsidRPr="00894850">
        <w:rPr>
          <w:rFonts w:ascii="Times New Roman" w:hAnsi="Times New Roman" w:cs="Times New Roman"/>
          <w:sz w:val="28"/>
          <w:szCs w:val="28"/>
        </w:rPr>
        <w:t>, который официально приглашается для его составления. Оплата производится за период с момента последней п</w:t>
      </w:r>
      <w:r w:rsidR="00914D64" w:rsidRPr="00894850">
        <w:rPr>
          <w:rFonts w:ascii="Times New Roman" w:hAnsi="Times New Roman" w:cs="Times New Roman"/>
          <w:sz w:val="28"/>
          <w:szCs w:val="28"/>
        </w:rPr>
        <w:t>роверки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(для отопительных систем – при отсутствии проверок – с начала отопительного сезона) до момента обнаружения самовольного подключения, но не более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срока исковой давности. Отказ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(его</w:t>
      </w:r>
      <w:r w:rsidR="007E5CB9" w:rsidRPr="00894850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представителя) от подписания акта не освобождает его от оплаты в установленном порядке.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3.16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полном или частичном отключении по собственной инициативе сво</w:t>
      </w:r>
      <w:r w:rsidRPr="0089485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установок Абонент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предварительно письменно (телеф</w:t>
      </w:r>
      <w:r w:rsidRPr="00894850">
        <w:rPr>
          <w:rFonts w:ascii="Times New Roman" w:hAnsi="Times New Roman" w:cs="Times New Roman"/>
          <w:sz w:val="28"/>
          <w:szCs w:val="28"/>
        </w:rPr>
        <w:t>онограммой) уведомляет об этом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2-х суток. Представитель «Тепл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>оснабжающей организации производит наложение пломб на запорную арматуру отключенных объектов и фиксирует момент отключения в 2-х стороннем акте.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 противном случае, установки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считаются включенными в течение всего периода работы тепловых сетей.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3.17. Необходимость введения аварийных ограничений может возникнуть в случаях: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понижения температуры наружного воздуха ниже расчетных значений более чем на 10 градусов на срок более 2 суток;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возникновения недостатка топлива на источниках тепловой энергии;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более 6 часов в отопительный период;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, а также прекращения подачи воды на источник тепловой энергии от системы водоснабжения;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насосов на источнике тепловой энергии и подкачивающих насосов на тепловой сети;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повреждений тепловой сети, требующих полного или частичного отключения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нерезервируемых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магистральных и распределительных трубопроводов.</w:t>
      </w:r>
    </w:p>
    <w:p w:rsidR="00914D6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 ПОРЯДОК РАСЧЕТОВ</w:t>
      </w:r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1"/>
      <w:bookmarkEnd w:id="8"/>
      <w:r w:rsidRPr="00894850">
        <w:rPr>
          <w:rFonts w:ascii="Times New Roman" w:hAnsi="Times New Roman" w:cs="Times New Roman"/>
          <w:sz w:val="28"/>
          <w:szCs w:val="28"/>
        </w:rPr>
        <w:t>4.1.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Расчет стоимости принятой тепловой энергии</w:t>
      </w:r>
      <w:r w:rsidR="00B759A0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налога на добавленную стоимость.</w:t>
      </w:r>
      <w:proofErr w:type="gramEnd"/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4.2. Ориентировочная цена настоящего Договора составляет _________ (сумма прописью), в том числе НДС ______ (сумма прописью), по тарифам и ценам, действующим на дату заключения Договора. </w:t>
      </w:r>
    </w:p>
    <w:p w:rsidR="00930EFE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случае изменения тарифов на тепловую энергию и (или) теплоноситель, цена настоящего Договора подлежит изменению с даты введения в действие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тарифов на тепловую энергию и (или) теплоноситель.</w:t>
      </w:r>
    </w:p>
    <w:p w:rsidR="00E205B2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270586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4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п.</w:t>
        </w:r>
      </w:hyperlink>
      <w:hyperlink w:anchor="Par79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Договора в месяце, за который осуществляется оплата, и тарифа на тепловую энергию (мощность)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4.4. За расчетный период принимается один календарный месяц.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4.5.</w:t>
      </w:r>
      <w:r w:rsidR="00972F2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0130BD" w:rsidRPr="00894850" w:rsidRDefault="00972F22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0BD" w:rsidRPr="00894850">
        <w:rPr>
          <w:rFonts w:ascii="Times New Roman" w:hAnsi="Times New Roman" w:cs="Times New Roman"/>
          <w:sz w:val="28"/>
          <w:szCs w:val="28"/>
        </w:rPr>
        <w:t>4.6.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Абонент обязуется производить оплату за расчетный период по настоящему Договору в следующем порядке и сроки: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 1: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</w:t>
      </w:r>
      <w:r w:rsidR="00F1081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до 18 (Восемнадцатого) числа расчетного месяца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–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первый промежуточный платеж в размере 35% от стоимости планового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последнего числа расчетного месяца - второй промежуточный платеж в размере 50 % от стоимости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;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Абонентом в расчетном периоде.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В случае</w:t>
      </w:r>
      <w:r w:rsidR="00C50185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№2: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Расчет за фактически поставленную тепловую энергию и теплоноситель по настоящему Договору в расчетном периоде осуществляется Абонентом не позднее 10 числа месяца, следующего за расчетным.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оплаты приходится на выходные или праздничные дни, то расчетным считается первый рабочий день, следующий за ними.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 организации подписанный экземпляр акта приема-передачи тепловой энергии либо представить письменные обоснованные возражения. В случае непредставления Абонентом подписанного акта приема-передачи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4.8. В стоимость потребленных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, теплоносителя  включается сумма налога на добавленную стоимость. </w:t>
      </w:r>
    </w:p>
    <w:p w:rsidR="000130BD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4.9. Повышенная плата, санкции, а также надбавки, учитываются в отдельном платежном документе.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При осуществлении платежа, Потребитель указывает в платежных документах номер настоящего Договора, счета (счет</w:t>
      </w:r>
      <w:r w:rsidR="00BE08CE" w:rsidRPr="00894850">
        <w:rPr>
          <w:rFonts w:ascii="Times New Roman" w:hAnsi="Times New Roman" w:cs="Times New Roman"/>
          <w:sz w:val="28"/>
          <w:szCs w:val="28"/>
        </w:rPr>
        <w:t>а</w:t>
      </w:r>
      <w:r w:rsidRPr="00894850">
        <w:rPr>
          <w:rFonts w:ascii="Times New Roman" w:hAnsi="Times New Roman" w:cs="Times New Roman"/>
          <w:sz w:val="28"/>
          <w:szCs w:val="28"/>
        </w:rPr>
        <w:t>-фактуры) на основании которых производится платеж.</w:t>
      </w:r>
    </w:p>
    <w:p w:rsidR="000130BD" w:rsidRPr="00894850" w:rsidRDefault="0054364A" w:rsidP="00FF4A8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4.12. В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 случае отсутствия информации в платежных документах в соответствии с требованиями п.4.</w:t>
      </w:r>
      <w:r w:rsidR="009E6D33" w:rsidRPr="00894850">
        <w:rPr>
          <w:rFonts w:ascii="Times New Roman" w:hAnsi="Times New Roman" w:cs="Times New Roman"/>
          <w:sz w:val="28"/>
          <w:szCs w:val="28"/>
        </w:rPr>
        <w:t>11</w:t>
      </w:r>
      <w:r w:rsidR="000130BD" w:rsidRPr="00894850">
        <w:rPr>
          <w:rFonts w:ascii="Times New Roman" w:hAnsi="Times New Roman" w:cs="Times New Roman"/>
          <w:sz w:val="28"/>
          <w:szCs w:val="28"/>
        </w:rPr>
        <w:t>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13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Количество теплоэнергии и теплоносителя, потребленное Абонентом при пусковом в отопительном сезоне заполнении системы теплоснабжения,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</w:t>
      </w:r>
      <w:r w:rsidR="0054364A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Абонент,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</w:p>
    <w:p w:rsidR="008B4BFB" w:rsidRPr="00894850" w:rsidRDefault="0054364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4.15</w:t>
      </w:r>
      <w:r w:rsidR="008B4BFB" w:rsidRPr="00894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BFB" w:rsidRPr="00894850">
        <w:rPr>
          <w:rFonts w:ascii="Times New Roman" w:hAnsi="Times New Roman" w:cs="Times New Roman"/>
          <w:sz w:val="28"/>
          <w:szCs w:val="28"/>
        </w:rPr>
        <w:t>Теплоснабжающая  организация и Абонент должны ежеквартально производить сверку платежей за потребленные тепловую энергию, теплоноситель.</w:t>
      </w:r>
      <w:proofErr w:type="gramEnd"/>
    </w:p>
    <w:p w:rsidR="00B538F7" w:rsidRPr="00B538F7" w:rsidRDefault="00B538F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5.1.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В отопительный период включение в работу теплоиспользующих установок Абонента, производится при условии оформления, совместно с Теплоснабжающей организацией 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, Акта готовности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пуску тепловой энергии и теплоносителя (приложение № </w:t>
      </w:r>
      <w:r w:rsidR="001E21AA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Договору), подтверждающего техническую готовность сетей и теплоис</w:t>
      </w:r>
      <w:r w:rsidR="004A238D" w:rsidRPr="00894850">
        <w:rPr>
          <w:rFonts w:ascii="Times New Roman" w:hAnsi="Times New Roman" w:cs="Times New Roman"/>
          <w:sz w:val="28"/>
          <w:szCs w:val="28"/>
        </w:rPr>
        <w:t>пользующих установок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подключению отопительной нагрузки, а также: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отсутствие задолженност</w:t>
      </w:r>
      <w:r w:rsidR="004A238D" w:rsidRPr="00894850">
        <w:rPr>
          <w:rFonts w:ascii="Times New Roman" w:hAnsi="Times New Roman" w:cs="Times New Roman"/>
          <w:sz w:val="28"/>
          <w:szCs w:val="28"/>
        </w:rPr>
        <w:t>и у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наличие у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гарантии оплаты за текущее потребление.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противном случае, при наличии у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</w:t>
      </w:r>
      <w:r w:rsidR="00065F5A" w:rsidRPr="00894850">
        <w:rPr>
          <w:rFonts w:ascii="Times New Roman" w:hAnsi="Times New Roman" w:cs="Times New Roman"/>
          <w:sz w:val="28"/>
          <w:szCs w:val="28"/>
        </w:rPr>
        <w:t>6.6</w:t>
      </w:r>
      <w:r w:rsidRPr="00894850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5.2.</w:t>
      </w:r>
      <w:r w:rsidRPr="00894850">
        <w:rPr>
          <w:rFonts w:ascii="Times New Roman" w:hAnsi="Times New Roman" w:cs="Times New Roman"/>
          <w:sz w:val="28"/>
          <w:szCs w:val="28"/>
        </w:rPr>
        <w:tab/>
        <w:t>Изме</w:t>
      </w:r>
      <w:r w:rsidR="00093E4B" w:rsidRPr="00894850">
        <w:rPr>
          <w:rFonts w:ascii="Times New Roman" w:hAnsi="Times New Roman" w:cs="Times New Roman"/>
          <w:sz w:val="28"/>
          <w:szCs w:val="28"/>
        </w:rPr>
        <w:t>нен</w:t>
      </w:r>
      <w:r w:rsidRPr="00894850">
        <w:rPr>
          <w:rFonts w:ascii="Times New Roman" w:hAnsi="Times New Roman" w:cs="Times New Roman"/>
          <w:sz w:val="28"/>
          <w:szCs w:val="28"/>
        </w:rPr>
        <w:t>ие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договорной нагрузки и количества принятой тепловой энергии и теплоносителя более 10 % от договорных объемов указанных в настоящем Договоре допускается только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8F0854" w:rsidRPr="00894850">
        <w:rPr>
          <w:rFonts w:ascii="Times New Roman" w:hAnsi="Times New Roman" w:cs="Times New Roman"/>
          <w:sz w:val="28"/>
          <w:szCs w:val="28"/>
        </w:rPr>
        <w:t>с Теплоснабжающей организаци</w:t>
      </w:r>
      <w:r w:rsidRPr="00894850">
        <w:rPr>
          <w:rFonts w:ascii="Times New Roman" w:hAnsi="Times New Roman" w:cs="Times New Roman"/>
          <w:sz w:val="28"/>
          <w:szCs w:val="28"/>
        </w:rPr>
        <w:t>ей и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настоящий Договор.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</w:t>
      </w:r>
      <w:r w:rsidR="008F0854" w:rsidRPr="00894850">
        <w:rPr>
          <w:rFonts w:ascii="Times New Roman" w:hAnsi="Times New Roman" w:cs="Times New Roman"/>
          <w:sz w:val="28"/>
          <w:szCs w:val="28"/>
        </w:rPr>
        <w:t>.4.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указаны в  Приложении №7.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093E4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.1.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.2.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несет ответственность за бесперебойное и качественное энергоснабжение </w:t>
      </w:r>
      <w:r w:rsidR="00093E4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законодательством, нормативными актами, настоящим Договором.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.3.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не несет мате</w:t>
      </w:r>
      <w:r w:rsidR="00093E4B" w:rsidRPr="00894850">
        <w:rPr>
          <w:rFonts w:ascii="Times New Roman" w:hAnsi="Times New Roman" w:cs="Times New Roman"/>
          <w:sz w:val="28"/>
          <w:szCs w:val="28"/>
        </w:rPr>
        <w:t>риальной ответственности перед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за недоотпуск тепловой энергии или отпуск ее с пониженным качеством, вызванные следующим: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="00093E4B" w:rsidRPr="00894850">
        <w:rPr>
          <w:rFonts w:ascii="Times New Roman" w:hAnsi="Times New Roman" w:cs="Times New Roman"/>
          <w:sz w:val="28"/>
          <w:szCs w:val="28"/>
        </w:rPr>
        <w:t>не соблюдением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Абонентом</w:t>
      </w:r>
      <w:r w:rsidR="00020E8C" w:rsidRPr="00894850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093E4B" w:rsidRPr="00894850">
        <w:rPr>
          <w:rFonts w:ascii="Times New Roman" w:hAnsi="Times New Roman" w:cs="Times New Roman"/>
          <w:sz w:val="28"/>
          <w:szCs w:val="28"/>
        </w:rPr>
        <w:t xml:space="preserve">  настоящим Договором режима теплопотребления, расхода и разбора теплоносите</w:t>
      </w:r>
      <w:r w:rsidR="00020E8C" w:rsidRPr="00894850">
        <w:rPr>
          <w:rFonts w:ascii="Times New Roman" w:hAnsi="Times New Roman" w:cs="Times New Roman"/>
          <w:sz w:val="28"/>
          <w:szCs w:val="28"/>
        </w:rPr>
        <w:t>ля, утечек сетевой воды, завышением температуры обратной сетевой воды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ограничениями или отключениями в соответствии с п.п.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,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неправильными действиями персонала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 или посторонних лиц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повреждением оборудования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>, приведшим к автоматическому отключению насосных подстанций и другого оборудования на питающих теплопроводах.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.4. </w:t>
      </w:r>
      <w:r w:rsidRPr="00894850">
        <w:rPr>
          <w:rFonts w:ascii="Times New Roman" w:hAnsi="Times New Roman" w:cs="Times New Roman"/>
          <w:sz w:val="28"/>
          <w:szCs w:val="28"/>
        </w:rPr>
        <w:t>Абонент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за сверхнормативную утечку теплоносителя на своих сетях и сетях подключенных субабонентов.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При неоплате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и теплоносителя в установленные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настоящим Договором сроки (п. 4.6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.), Теплоснабжающая организация предупреждает </w:t>
      </w:r>
      <w:r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, что в случае неоплаты задолженности до истечения </w:t>
      </w:r>
      <w:r w:rsidR="006E0E52" w:rsidRPr="00894850">
        <w:rPr>
          <w:rFonts w:ascii="Times New Roman" w:hAnsi="Times New Roman" w:cs="Times New Roman"/>
          <w:sz w:val="28"/>
          <w:szCs w:val="28"/>
        </w:rPr>
        <w:t>второго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периода платежа, ему может быть ограничена подача тепловой энергии и теплоносителя.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</w:t>
      </w:r>
      <w:r w:rsidR="00020E8C" w:rsidRPr="00894850">
        <w:rPr>
          <w:rFonts w:ascii="Times New Roman" w:hAnsi="Times New Roman" w:cs="Times New Roman"/>
          <w:sz w:val="28"/>
          <w:szCs w:val="28"/>
        </w:rPr>
        <w:t>ция извещает об этом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менее чем за 1 (Одни) сутки до введения ограничения.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Ограничение подачи тепловой энергии в горяче</w:t>
      </w:r>
      <w:r w:rsidR="00020E8C" w:rsidRPr="00894850">
        <w:rPr>
          <w:rFonts w:ascii="Times New Roman" w:hAnsi="Times New Roman" w:cs="Times New Roman"/>
          <w:sz w:val="28"/>
          <w:szCs w:val="28"/>
        </w:rPr>
        <w:t>й воде производится 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самостоятельно путем отключения собственных энергетических установок и (или) энергетических установок субабонентов (при их наличии) либо с питающих центров электростанции по усмотрению Теплоснабжающей организации. При этом Теплоснабжающая организация имеет право производить опломбирование отключенных в сетях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(субабонентов - при их наличии) энергетических установок с составлением соответствующего акта. 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оборудования, Теплоснабжающая организация вправе пр</w:t>
      </w:r>
      <w:r w:rsidRPr="00894850">
        <w:rPr>
          <w:rFonts w:ascii="Times New Roman" w:hAnsi="Times New Roman" w:cs="Times New Roman"/>
          <w:sz w:val="28"/>
          <w:szCs w:val="28"/>
        </w:rPr>
        <w:t>оизвести ограничение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непосредственно с питающих центров электростанции по своему усмотрению.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Если по истечении 5 (Пяти) рабочих дней со дня введения ограничения подачи теплоэнергии и теплоносителя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обязана не менее чем за 1 (</w:t>
      </w:r>
      <w:r w:rsidR="00020E8C" w:rsidRPr="00894850">
        <w:rPr>
          <w:rFonts w:ascii="Times New Roman" w:hAnsi="Times New Roman" w:cs="Times New Roman"/>
          <w:sz w:val="28"/>
          <w:szCs w:val="28"/>
        </w:rPr>
        <w:t>Одни) сутки сообщить 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день и час прекращения подачи тепловой энергии и теплоносителя. В указанный срок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</w:t>
      </w:r>
      <w:r w:rsidRPr="00894850">
        <w:rPr>
          <w:rFonts w:ascii="Times New Roman" w:hAnsi="Times New Roman" w:cs="Times New Roman"/>
          <w:sz w:val="28"/>
          <w:szCs w:val="28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B538F7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7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8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52"/>
      <w:bookmarkEnd w:id="10"/>
      <w:r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>.1. Споры и разногласия,  возникающие  между сторонами настоящего договора, разрешаются путем переговоров.</w:t>
      </w: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>.2.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</w:t>
      </w:r>
      <w:r w:rsidR="00C91FAF">
        <w:rPr>
          <w:rFonts w:ascii="Times New Roman" w:hAnsi="Times New Roman" w:cs="Times New Roman"/>
          <w:bCs/>
          <w:sz w:val="28"/>
          <w:szCs w:val="28"/>
        </w:rPr>
        <w:t>еквизитам, указанным в разделе 10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 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договора). </w:t>
      </w: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.3.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BAC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EB5C83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3E6BAC">
        <w:rPr>
          <w:rFonts w:ascii="Times New Roman" w:hAnsi="Times New Roman" w:cs="Times New Roman"/>
          <w:sz w:val="28"/>
          <w:szCs w:val="28"/>
        </w:rPr>
        <w:t>Вариант 1:</w:t>
      </w:r>
    </w:p>
    <w:p w:rsidR="00270586" w:rsidRDefault="00EB5C8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</w:t>
      </w:r>
      <w:r w:rsidR="006766F9">
        <w:rPr>
          <w:rFonts w:ascii="Times New Roman" w:hAnsi="Times New Roman" w:cs="Times New Roman"/>
          <w:sz w:val="28"/>
          <w:szCs w:val="28"/>
        </w:rPr>
        <w:t xml:space="preserve">силу с даты его подписания </w:t>
      </w:r>
      <w:r w:rsidR="00270586" w:rsidRPr="00894850">
        <w:rPr>
          <w:rFonts w:ascii="Times New Roman" w:hAnsi="Times New Roman" w:cs="Times New Roman"/>
          <w:sz w:val="28"/>
          <w:szCs w:val="28"/>
        </w:rPr>
        <w:t>и действует до "___"_______</w:t>
      </w:r>
      <w:r w:rsidRPr="00894850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AC" w:rsidRDefault="003E6BA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2: </w:t>
      </w:r>
    </w:p>
    <w:p w:rsidR="003E6BAC" w:rsidRPr="00894850" w:rsidRDefault="003E6BA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894850">
        <w:rPr>
          <w:rFonts w:ascii="Times New Roman" w:hAnsi="Times New Roman" w:cs="Times New Roman"/>
          <w:sz w:val="28"/>
          <w:szCs w:val="28"/>
        </w:rPr>
        <w:t>вступает в силу с даты его подписания,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 Сторон, возникшие с «___»___________ года, </w:t>
      </w:r>
      <w:r w:rsidRPr="00894850">
        <w:rPr>
          <w:rFonts w:ascii="Times New Roman" w:hAnsi="Times New Roman" w:cs="Times New Roman"/>
          <w:sz w:val="28"/>
          <w:szCs w:val="28"/>
        </w:rPr>
        <w:t>и действует до "___"__________ г.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.3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630CCD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630CCD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4</w:t>
      </w:r>
      <w:r w:rsidR="00630CCD" w:rsidRPr="00894850">
        <w:rPr>
          <w:rFonts w:ascii="Times New Roman" w:hAnsi="Times New Roman" w:cs="Times New Roman"/>
          <w:sz w:val="28"/>
          <w:szCs w:val="28"/>
        </w:rPr>
        <w:t>. 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</w:p>
    <w:p w:rsidR="00952EB6" w:rsidRPr="00894850" w:rsidRDefault="00952EB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8.5.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Абонент обязан</w:t>
      </w:r>
      <w:r w:rsidR="00D84388" w:rsidRPr="00894850">
        <w:rPr>
          <w:rFonts w:ascii="Times New Roman" w:hAnsi="Times New Roman" w:cs="Times New Roman"/>
          <w:sz w:val="28"/>
          <w:szCs w:val="28"/>
        </w:rPr>
        <w:tab/>
        <w:t>раскрывать Теплоснабжающей организации сведения о собственниках (номинальных владельцах) долей/акций/паев с указанием бенефициаров (в том числе конечного выгодоприобретателя / бенефициара) с предоставлением подтверждающих документов (Приложение №10 Справка о бенефициарах). В случае любых изменений сведений о собственниках (номинальных владельцах) долей/акций/паев Абонента, включая бенефициаров (в том числе конечного выгодоприобретателя / бенефициара) Абонент обязуется в течение 5 (пяти) календарных дней с даты наступления таких изменений предоставить Теплоснабжающей организации актуализированные сведения. При раскрытии соответствующей информации Теплоснабжающая организация обязуется производить обработку персональных данных в соответствии с Федеральным законом №152-ФЗ от 27.07.2006 «О персональных данных». Положения настоящего подпункта Стороны признают существенным условием Договора. В случае не выполнения или ненадлежащего выполнения Абонентом обязательств, предусмотренных настоящим пунктом Договора, Теплоснабжающая организация вправе в одностороннем внесудебном порядке расторгнуть Договор.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6</w:t>
      </w:r>
      <w:r w:rsidR="00270586" w:rsidRPr="00894850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F4A88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630CCD" w:rsidRPr="00894850">
        <w:rPr>
          <w:rFonts w:ascii="Times New Roman" w:hAnsi="Times New Roman" w:cs="Times New Roman"/>
          <w:sz w:val="28"/>
          <w:szCs w:val="28"/>
        </w:rPr>
        <w:t>По всем вопросам, не оговоренным в настоящем договоре, стороны руководствуются действующим законодательством РФ, в т.ч.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FF4A88" w:rsidRPr="00894850" w:rsidRDefault="00FF4A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составлен в 2 (двух) экземплярах, имеющих равную юридическую силу, по одному для каждой из Сторон.</w:t>
      </w:r>
      <w:r w:rsidR="00AA72A3"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AA72A3" w:rsidRPr="00894850">
        <w:rPr>
          <w:rFonts w:ascii="Times New Roman" w:hAnsi="Times New Roman" w:cs="Times New Roman"/>
          <w:sz w:val="28"/>
          <w:szCs w:val="28"/>
        </w:rPr>
        <w:t>. ПРИЛОЖЕНИЯ К ДОГОВОРУ.</w:t>
      </w:r>
    </w:p>
    <w:p w:rsidR="00D94BE4" w:rsidRPr="00894850" w:rsidRDefault="00D94BE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.1. Акт разграничения балансовой принадлежности</w:t>
      </w:r>
      <w:r w:rsidR="00500E37" w:rsidRPr="00894850">
        <w:rPr>
          <w:rFonts w:ascii="Times New Roman" w:hAnsi="Times New Roman" w:cs="Times New Roman"/>
          <w:sz w:val="28"/>
          <w:szCs w:val="28"/>
        </w:rPr>
        <w:t xml:space="preserve"> и эксплуатационной ответственности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тепловых сетей (Приложение </w:t>
      </w:r>
      <w:r w:rsidR="00901819" w:rsidRPr="00894850">
        <w:rPr>
          <w:rFonts w:ascii="Times New Roman" w:hAnsi="Times New Roman" w:cs="Times New Roman"/>
          <w:sz w:val="28"/>
          <w:szCs w:val="28"/>
        </w:rPr>
        <w:t>№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.2. </w:t>
      </w:r>
      <w:r w:rsidR="000E4F3D" w:rsidRPr="00894850">
        <w:rPr>
          <w:rFonts w:ascii="Times New Roman" w:hAnsi="Times New Roman" w:cs="Times New Roman"/>
          <w:sz w:val="28"/>
          <w:szCs w:val="28"/>
        </w:rPr>
        <w:t>Договорные величины отпуска тепловой энергии (мощности) и теплоносителя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901819" w:rsidRPr="00894850">
        <w:rPr>
          <w:rFonts w:ascii="Times New Roman" w:hAnsi="Times New Roman" w:cs="Times New Roman"/>
          <w:sz w:val="28"/>
          <w:szCs w:val="28"/>
        </w:rPr>
        <w:t>2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.3. Температурный график</w:t>
      </w:r>
      <w:r w:rsidR="000E4F3D" w:rsidRPr="0089485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теплосети на отопительный период_____(Приложение </w:t>
      </w:r>
      <w:r w:rsidR="000A2D7A" w:rsidRPr="00894850">
        <w:rPr>
          <w:rFonts w:ascii="Times New Roman" w:hAnsi="Times New Roman" w:cs="Times New Roman"/>
          <w:sz w:val="28"/>
          <w:szCs w:val="28"/>
        </w:rPr>
        <w:t>№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3</w:t>
      </w:r>
      <w:r w:rsidR="000A2D7A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.4. Перечень коммерческих узлов учета тепловой энергии (Приложение № 4);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.5. Акт приема-передачи тепловой энергии (мощности) и теплоносителя Приложение № 5);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6</w:t>
      </w:r>
      <w:r w:rsidR="00901819" w:rsidRPr="00894850">
        <w:rPr>
          <w:rFonts w:ascii="Times New Roman" w:hAnsi="Times New Roman" w:cs="Times New Roman"/>
          <w:sz w:val="28"/>
          <w:szCs w:val="28"/>
        </w:rPr>
        <w:t>. Список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(Приложение № </w:t>
      </w:r>
      <w:r w:rsidR="00740EFE" w:rsidRPr="00894850">
        <w:rPr>
          <w:rFonts w:ascii="Times New Roman" w:hAnsi="Times New Roman" w:cs="Times New Roman"/>
          <w:sz w:val="28"/>
          <w:szCs w:val="28"/>
        </w:rPr>
        <w:t>6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об отпуске и потреблении тепловой энергии по показаниям приборов учета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D6603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готовности к пуску тепловой энергии (мощности) и теплоносителя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>).</w:t>
      </w:r>
    </w:p>
    <w:p w:rsidR="008D6603" w:rsidRPr="008D6603" w:rsidRDefault="008D6603" w:rsidP="008D6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.9. Методика</w:t>
      </w:r>
      <w:r w:rsidRPr="008D6603">
        <w:rPr>
          <w:rFonts w:ascii="Times New Roman" w:hAnsi="Times New Roman" w:cs="Times New Roman"/>
          <w:sz w:val="28"/>
          <w:szCs w:val="28"/>
        </w:rPr>
        <w:t xml:space="preserve"> </w:t>
      </w:r>
      <w:r w:rsidR="001E21AA">
        <w:rPr>
          <w:rFonts w:ascii="Times New Roman" w:hAnsi="Times New Roman" w:cs="Times New Roman"/>
          <w:sz w:val="28"/>
          <w:szCs w:val="28"/>
        </w:rPr>
        <w:t>о</w:t>
      </w:r>
      <w:r w:rsidRPr="008D6603">
        <w:rPr>
          <w:rFonts w:ascii="Times New Roman" w:hAnsi="Times New Roman" w:cs="Times New Roman"/>
          <w:sz w:val="28"/>
          <w:szCs w:val="28"/>
        </w:rPr>
        <w:t>пределения отпуска тепловой энергии Абонентам, подключенным к тепловым сетям Теплоснабжающей организации, не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имеющим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приборов учета тепловой энергии, (расчетный период – месяц)</w:t>
      </w:r>
      <w:r w:rsidR="001A3789" w:rsidRPr="001A3789">
        <w:rPr>
          <w:rFonts w:ascii="Times New Roman" w:hAnsi="Times New Roman" w:cs="Times New Roman"/>
          <w:sz w:val="28"/>
          <w:szCs w:val="28"/>
        </w:rPr>
        <w:t xml:space="preserve"> (</w:t>
      </w:r>
      <w:r w:rsidR="001A3789">
        <w:rPr>
          <w:rFonts w:ascii="Times New Roman" w:hAnsi="Times New Roman" w:cs="Times New Roman"/>
          <w:sz w:val="28"/>
          <w:szCs w:val="28"/>
        </w:rPr>
        <w:t>Приложение 9)</w:t>
      </w:r>
      <w:r w:rsidR="001E21AA" w:rsidRPr="008D6603">
        <w:rPr>
          <w:rFonts w:ascii="Times New Roman" w:hAnsi="Times New Roman" w:cs="Times New Roman"/>
          <w:sz w:val="28"/>
          <w:szCs w:val="28"/>
        </w:rPr>
        <w:t>.</w:t>
      </w:r>
      <w:r w:rsidRPr="008D66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84388" w:rsidRPr="00894850" w:rsidRDefault="00D843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</w:t>
      </w:r>
      <w:r w:rsidR="001E21AA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 Справка о бенефициарах (Приложение № 10)</w:t>
      </w:r>
    </w:p>
    <w:p w:rsidR="00AA72A3" w:rsidRPr="00894850" w:rsidRDefault="00AA72A3" w:rsidP="00EB5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4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74"/>
      <w:bookmarkEnd w:id="12"/>
      <w:r w:rsidRPr="00894850">
        <w:rPr>
          <w:rFonts w:ascii="Times New Roman" w:hAnsi="Times New Roman" w:cs="Times New Roman"/>
          <w:sz w:val="28"/>
          <w:szCs w:val="28"/>
        </w:rPr>
        <w:t>10</w:t>
      </w:r>
      <w:r w:rsidR="00270586" w:rsidRPr="00894850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организация:                      Абонент: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BB184B" w:rsidRPr="00894850" w:rsidTr="00BB184B">
        <w:trPr>
          <w:trHeight w:val="74"/>
        </w:trPr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</w:tbl>
    <w:p w:rsidR="00BB184B" w:rsidRPr="00894850" w:rsidRDefault="006766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                          Адрес электронной почты:</w:t>
      </w:r>
    </w:p>
    <w:p w:rsidR="00BB184B" w:rsidRPr="00894850" w:rsidRDefault="00BB1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                      Абонент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_____________/_______________/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(подпись)            (Ф.И.О.)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850">
        <w:rPr>
          <w:rFonts w:ascii="Times New Roman" w:hAnsi="Times New Roman" w:cs="Times New Roman"/>
          <w:sz w:val="28"/>
          <w:szCs w:val="28"/>
        </w:rPr>
        <w:t>(подпись)       (Ф.И.О.)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94850">
        <w:rPr>
          <w:rFonts w:ascii="Times New Roman" w:hAnsi="Times New Roman" w:cs="Times New Roman"/>
          <w:sz w:val="28"/>
          <w:szCs w:val="28"/>
        </w:rPr>
        <w:t>М.П.</w:t>
      </w: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7301" w:rsidRDefault="0019162E"/>
    <w:sectPr w:rsidR="007F7301" w:rsidSect="00BB18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6"/>
    <w:rsid w:val="000130BD"/>
    <w:rsid w:val="00020E8C"/>
    <w:rsid w:val="00044042"/>
    <w:rsid w:val="0005395F"/>
    <w:rsid w:val="000650B9"/>
    <w:rsid w:val="00065F5A"/>
    <w:rsid w:val="0006675B"/>
    <w:rsid w:val="00093E4B"/>
    <w:rsid w:val="000A1D40"/>
    <w:rsid w:val="000A2D7A"/>
    <w:rsid w:val="000B7536"/>
    <w:rsid w:val="000C5A71"/>
    <w:rsid w:val="000E17B5"/>
    <w:rsid w:val="000E232F"/>
    <w:rsid w:val="000E4F3D"/>
    <w:rsid w:val="0016006A"/>
    <w:rsid w:val="00170AA4"/>
    <w:rsid w:val="00180967"/>
    <w:rsid w:val="0019162E"/>
    <w:rsid w:val="001A3789"/>
    <w:rsid w:val="001E21AA"/>
    <w:rsid w:val="001F6A06"/>
    <w:rsid w:val="00212D6D"/>
    <w:rsid w:val="00255F73"/>
    <w:rsid w:val="00270586"/>
    <w:rsid w:val="002B3904"/>
    <w:rsid w:val="002D0E51"/>
    <w:rsid w:val="002E460C"/>
    <w:rsid w:val="003015A4"/>
    <w:rsid w:val="00303B78"/>
    <w:rsid w:val="00315DCC"/>
    <w:rsid w:val="0034544F"/>
    <w:rsid w:val="00370CC1"/>
    <w:rsid w:val="00372654"/>
    <w:rsid w:val="0039192E"/>
    <w:rsid w:val="003E6BAC"/>
    <w:rsid w:val="00412255"/>
    <w:rsid w:val="00446EF8"/>
    <w:rsid w:val="00447C2D"/>
    <w:rsid w:val="00464EE3"/>
    <w:rsid w:val="00475214"/>
    <w:rsid w:val="00496198"/>
    <w:rsid w:val="00496E29"/>
    <w:rsid w:val="004A238D"/>
    <w:rsid w:val="004F4ED3"/>
    <w:rsid w:val="00500E37"/>
    <w:rsid w:val="00505D8B"/>
    <w:rsid w:val="005223CD"/>
    <w:rsid w:val="005303ED"/>
    <w:rsid w:val="0054364A"/>
    <w:rsid w:val="0055762A"/>
    <w:rsid w:val="005650BA"/>
    <w:rsid w:val="00571090"/>
    <w:rsid w:val="005C0A6E"/>
    <w:rsid w:val="005E5319"/>
    <w:rsid w:val="00630CCD"/>
    <w:rsid w:val="00636D7B"/>
    <w:rsid w:val="006766F9"/>
    <w:rsid w:val="006E0E52"/>
    <w:rsid w:val="00707904"/>
    <w:rsid w:val="00740EFE"/>
    <w:rsid w:val="007556A0"/>
    <w:rsid w:val="00784049"/>
    <w:rsid w:val="00790E68"/>
    <w:rsid w:val="007A1732"/>
    <w:rsid w:val="007C03C2"/>
    <w:rsid w:val="007E2A62"/>
    <w:rsid w:val="007E5CB9"/>
    <w:rsid w:val="007F4112"/>
    <w:rsid w:val="00830766"/>
    <w:rsid w:val="008359A9"/>
    <w:rsid w:val="00845EC2"/>
    <w:rsid w:val="00851373"/>
    <w:rsid w:val="00891F4E"/>
    <w:rsid w:val="00894850"/>
    <w:rsid w:val="00895125"/>
    <w:rsid w:val="008B4BFB"/>
    <w:rsid w:val="008D6603"/>
    <w:rsid w:val="008E4DBB"/>
    <w:rsid w:val="008F0854"/>
    <w:rsid w:val="00901819"/>
    <w:rsid w:val="00914D64"/>
    <w:rsid w:val="00930EFE"/>
    <w:rsid w:val="00944426"/>
    <w:rsid w:val="00947464"/>
    <w:rsid w:val="00952AFB"/>
    <w:rsid w:val="00952EB6"/>
    <w:rsid w:val="00972F22"/>
    <w:rsid w:val="0097581B"/>
    <w:rsid w:val="00992BB2"/>
    <w:rsid w:val="009E6D33"/>
    <w:rsid w:val="009F0B67"/>
    <w:rsid w:val="00A31187"/>
    <w:rsid w:val="00A40961"/>
    <w:rsid w:val="00A6201B"/>
    <w:rsid w:val="00A724E2"/>
    <w:rsid w:val="00AA72A3"/>
    <w:rsid w:val="00AB65C1"/>
    <w:rsid w:val="00B221ED"/>
    <w:rsid w:val="00B2676C"/>
    <w:rsid w:val="00B37CE4"/>
    <w:rsid w:val="00B44BF8"/>
    <w:rsid w:val="00B538F7"/>
    <w:rsid w:val="00B54B09"/>
    <w:rsid w:val="00B759A0"/>
    <w:rsid w:val="00BA4E0A"/>
    <w:rsid w:val="00BB08A9"/>
    <w:rsid w:val="00BB184B"/>
    <w:rsid w:val="00BE08CE"/>
    <w:rsid w:val="00C25064"/>
    <w:rsid w:val="00C276F8"/>
    <w:rsid w:val="00C50185"/>
    <w:rsid w:val="00C51094"/>
    <w:rsid w:val="00C56EE2"/>
    <w:rsid w:val="00C61D30"/>
    <w:rsid w:val="00C76A84"/>
    <w:rsid w:val="00C80587"/>
    <w:rsid w:val="00C815A1"/>
    <w:rsid w:val="00C91FAF"/>
    <w:rsid w:val="00CD3E0A"/>
    <w:rsid w:val="00D36C5C"/>
    <w:rsid w:val="00D42C65"/>
    <w:rsid w:val="00D50955"/>
    <w:rsid w:val="00D605C8"/>
    <w:rsid w:val="00D77ED8"/>
    <w:rsid w:val="00D84388"/>
    <w:rsid w:val="00D94BE4"/>
    <w:rsid w:val="00DC3CCF"/>
    <w:rsid w:val="00DE6DDC"/>
    <w:rsid w:val="00E205B2"/>
    <w:rsid w:val="00E230EF"/>
    <w:rsid w:val="00E655D9"/>
    <w:rsid w:val="00E73F99"/>
    <w:rsid w:val="00E9601D"/>
    <w:rsid w:val="00EB5C83"/>
    <w:rsid w:val="00EB61FC"/>
    <w:rsid w:val="00EC0D0D"/>
    <w:rsid w:val="00F10810"/>
    <w:rsid w:val="00FC341F"/>
    <w:rsid w:val="00FD371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05EC-653D-472F-90C6-68200EE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44048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Татьяна Райская</cp:lastModifiedBy>
  <cp:revision>3</cp:revision>
  <cp:lastPrinted>2015-06-23T06:30:00Z</cp:lastPrinted>
  <dcterms:created xsi:type="dcterms:W3CDTF">2016-08-19T13:36:00Z</dcterms:created>
  <dcterms:modified xsi:type="dcterms:W3CDTF">2018-03-16T08:43:00Z</dcterms:modified>
</cp:coreProperties>
</file>